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64C8665">
      <w:pPr>
        <w:pStyle w:val="6"/>
        <w:ind w:firstLine="400" w:firstLineChars="200"/>
        <w:rPr>
          <w:rFonts w:hint="eastAsia"/>
          <w:lang w:val="en-US" w:eastAsia="zh-Hans"/>
        </w:rPr>
      </w:pPr>
      <w:r>
        <w:rPr>
          <w:rFonts w:ascii="仿宋_GB2312" w:hAnsi="仿宋_GB2312" w:eastAsia="仿宋_GB2312" w:cs="仿宋_GB2312"/>
        </w:rPr>
        <w:t>本项目共1个包，采购土木工程材料性能检测设备并安装到位（具体详见招标文件）； 资金性质：财政资金； 项目用途：土木工程材料性能检测设备采购并安装到位； 采购预算：2410000元。</w:t>
      </w:r>
      <w:r>
        <w:rPr>
          <w:rFonts w:hint="eastAsia"/>
          <w:lang w:val="en-US" w:eastAsia="zh-Hans"/>
        </w:rPr>
        <w:t xml:space="preserve"> </w:t>
      </w:r>
    </w:p>
    <w:p w14:paraId="2D454D7C">
      <w:pPr>
        <w:pStyle w:val="6"/>
        <w:ind w:firstLine="400" w:firstLineChars="200"/>
        <w:rPr>
          <w:rFonts w:hint="eastAsia"/>
          <w:lang w:val="en-US" w:eastAsia="zh-Hans"/>
        </w:rPr>
      </w:pPr>
      <w:bookmarkStart w:id="0" w:name="_GoBack"/>
      <w:bookmarkEnd w:id="0"/>
    </w:p>
    <w:p w14:paraId="488557D8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171863E4">
      <w:pPr>
        <w:pStyle w:val="6"/>
      </w:pPr>
      <w:r>
        <w:rPr>
          <w:rFonts w:ascii="仿宋_GB2312" w:hAnsi="仿宋_GB2312" w:eastAsia="仿宋_GB2312" w:cs="仿宋_GB2312"/>
        </w:rPr>
        <w:t>采购包预算金额（元）: 2,410,000.00</w:t>
      </w:r>
    </w:p>
    <w:p w14:paraId="43AD45C2">
      <w:pPr>
        <w:pStyle w:val="6"/>
      </w:pPr>
      <w:r>
        <w:rPr>
          <w:rFonts w:ascii="仿宋_GB2312" w:hAnsi="仿宋_GB2312" w:eastAsia="仿宋_GB2312" w:cs="仿宋_GB2312"/>
        </w:rPr>
        <w:t>采购包最高限价（元）: 2,410,000.00</w:t>
      </w:r>
    </w:p>
    <w:p w14:paraId="10F5E055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E37B2FE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40197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1AB5F5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DFDBFE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643690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8B8E35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85BEFF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01D115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ACDCC6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38B298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3D1CD8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DD5534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3AC9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DDC6A6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CBDBC6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详见该项目随附上传的采购清单</w:t>
            </w:r>
          </w:p>
        </w:tc>
        <w:tc>
          <w:tcPr>
            <w:tcW w:w="831" w:type="dxa"/>
          </w:tcPr>
          <w:p w14:paraId="04B66F5A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1BEEC7E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2,410,000.00</w:t>
            </w:r>
          </w:p>
        </w:tc>
        <w:tc>
          <w:tcPr>
            <w:tcW w:w="831" w:type="dxa"/>
          </w:tcPr>
          <w:p w14:paraId="365753E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0B01F37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99813C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94A118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242881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244209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FA3A8A4">
      <w:pPr>
        <w:pStyle w:val="6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E686975"/>
    <w:rsid w:val="2EFB4E88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39D6365"/>
    <w:rsid w:val="53B52B8D"/>
    <w:rsid w:val="545D5834"/>
    <w:rsid w:val="54B73456"/>
    <w:rsid w:val="56591FE0"/>
    <w:rsid w:val="587166BA"/>
    <w:rsid w:val="58E0301B"/>
    <w:rsid w:val="5D5440C9"/>
    <w:rsid w:val="63891A65"/>
    <w:rsid w:val="69287462"/>
    <w:rsid w:val="6C7E3F65"/>
    <w:rsid w:val="6D127336"/>
    <w:rsid w:val="6DD40925"/>
    <w:rsid w:val="709F1517"/>
    <w:rsid w:val="77F79321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182</Characters>
  <Lines>0</Lines>
  <Paragraphs>0</Paragraphs>
  <TotalTime>0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2025-09-30T08:16:00Z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