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3F269">
      <w:pPr>
        <w:pStyle w:val="4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87"/>
        <w:gridCol w:w="4863"/>
        <w:gridCol w:w="450"/>
        <w:gridCol w:w="1400"/>
      </w:tblGrid>
      <w:tr w14:paraId="0F06A5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56473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ACA79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产品名称</w:t>
            </w:r>
          </w:p>
        </w:tc>
        <w:tc>
          <w:tcPr>
            <w:tcW w:w="4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341919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配置要求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DAF0A9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数量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BAD6F0"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备注</w:t>
            </w:r>
          </w:p>
        </w:tc>
      </w:tr>
      <w:tr w14:paraId="684E81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BF2FB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B513F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不可见光视觉检测模块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DBA034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1.短波红外相机1台</w:t>
            </w:r>
          </w:p>
          <w:p w14:paraId="29C0A8F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2.短波红外镜头12mm 1个</w:t>
            </w:r>
          </w:p>
          <w:p w14:paraId="70EA0D4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3.短波红外镜头50mm 1个</w:t>
            </w:r>
          </w:p>
          <w:p w14:paraId="4EAB3CC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4.全光谱（400nm-1700nm）卤素光源1个</w:t>
            </w:r>
          </w:p>
          <w:p w14:paraId="4153AF4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5.1450nm窄带通滤光片1个</w:t>
            </w:r>
          </w:p>
          <w:p w14:paraId="26196104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6.940nm高通滤光片1个</w:t>
            </w:r>
          </w:p>
          <w:p w14:paraId="7F96D62A">
            <w:pPr>
              <w:pStyle w:val="4"/>
              <w:numPr>
                <w:ilvl w:val="0"/>
                <w:numId w:val="1"/>
              </w:num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安装支架及平台1套</w:t>
            </w:r>
          </w:p>
          <w:p w14:paraId="418CC20A">
            <w:pPr>
              <w:pStyle w:val="4"/>
              <w:numPr>
                <w:ilvl w:val="0"/>
                <w:numId w:val="1"/>
              </w:num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高光谱相机1台</w:t>
            </w:r>
          </w:p>
          <w:p w14:paraId="794E443F">
            <w:pPr>
              <w:pStyle w:val="4"/>
              <w:numPr>
                <w:ilvl w:val="0"/>
                <w:numId w:val="1"/>
              </w:num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高光谱专用扫描平台1套</w:t>
            </w:r>
          </w:p>
          <w:p w14:paraId="3B8778C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10.高光谱数据查看分析软件一套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380C6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6A0607"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具体要求详见招标文件</w:t>
            </w:r>
          </w:p>
        </w:tc>
      </w:tr>
      <w:tr w14:paraId="56DD3C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A7BDA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95D48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三维视觉纺织工业检测模块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1593AE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1.双相机三维智能激光传感器1台</w:t>
            </w:r>
          </w:p>
          <w:p w14:paraId="425F8B7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2.水平电动位移实验台1套</w:t>
            </w:r>
          </w:p>
          <w:p w14:paraId="644EA48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3.三维移动视觉采集系统1套</w:t>
            </w:r>
          </w:p>
          <w:p w14:paraId="22CCE589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4.螺旋桨4个</w:t>
            </w:r>
          </w:p>
          <w:p w14:paraId="563F0D6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5.驱动电机1套</w:t>
            </w:r>
          </w:p>
          <w:p w14:paraId="373E2E1F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6.图传系统1套</w:t>
            </w:r>
          </w:p>
          <w:p w14:paraId="0F06CD9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7.电池1套</w:t>
            </w:r>
          </w:p>
          <w:p w14:paraId="411F3A20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8.减光滤镜1套</w:t>
            </w:r>
          </w:p>
          <w:p w14:paraId="6E6ABE0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9.高速数据线1套</w:t>
            </w:r>
          </w:p>
          <w:p w14:paraId="0A530EC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10.带屏遥控器1套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45F4A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FC778E">
            <w:pPr>
              <w:pStyle w:val="4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具体要求详见招标文件</w:t>
            </w:r>
          </w:p>
        </w:tc>
      </w:tr>
      <w:tr w14:paraId="203992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00D25F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F086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视觉训练模块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04007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视觉训练模块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119F4D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4BDB09">
            <w:pPr>
              <w:pStyle w:val="4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具体要求详见招标文件</w:t>
            </w:r>
          </w:p>
        </w:tc>
      </w:tr>
    </w:tbl>
    <w:p w14:paraId="46E5159F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5F187ED4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3213</Words>
  <Characters>3494</Characters>
  <Lines>0</Lines>
  <Paragraphs>0</Paragraphs>
  <TotalTime>3</TotalTime>
  <ScaleCrop>false</ScaleCrop>
  <LinksUpToDate>false</LinksUpToDate>
  <CharactersWithSpaces>3531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王天鹏</cp:lastModifiedBy>
  <dcterms:modified xsi:type="dcterms:W3CDTF">2025-10-02T06:26:42Z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eyJoZGlkIjoiZmVmMjk2OGIyYjQ5NjQ5MTk4NmZiZWU3ODA2ODUzNmYiLCJ1c2VySWQiOiIzOTg2MDAyMTkifQ==</vt:lpwstr>
  </property>
  <property fmtid="{D5CDD505-2E9C-101B-9397-08002B2CF9AE}" pid="4" name="ICV">
    <vt:lpwstr>625520C0B2114628A3429A62F4D658E5_12</vt:lpwstr>
  </property>
</Properties>
</file>