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4E42">
      <w:pPr>
        <w:pStyle w:val="4"/>
        <w:jc w:val="center"/>
        <w:outlineLvl w:val="1"/>
        <w:rPr>
          <w:rFonts w:hint="default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采购需求</w:t>
      </w:r>
    </w:p>
    <w:p w14:paraId="7C36142E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综合评分法时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34FD12C2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（注：当采购包的评标方法为最低评标价法时带“★”的参数需求为实质性要求，供应商必须响应并满足的参数需求，采购人、采购代理机构应当根据项目实际需求合理设定，并明确具体要求。）</w:t>
      </w:r>
    </w:p>
    <w:p w14:paraId="7289E12B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77439151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E36944A">
      <w:pPr>
        <w:pStyle w:val="4"/>
      </w:pPr>
      <w:r>
        <w:rPr>
          <w:rFonts w:ascii="仿宋_GB2312" w:hAnsi="仿宋_GB2312" w:eastAsia="仿宋_GB2312" w:cs="仿宋_GB2312"/>
        </w:rPr>
        <w:t>标的名称：机车车辆综合实训平台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423"/>
        <w:gridCol w:w="3676"/>
      </w:tblGrid>
      <w:tr w14:paraId="1B067A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04E1E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29193F6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34CE325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7EF1C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4F383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007608D8"/>
        </w:tc>
        <w:tc>
          <w:tcPr>
            <w:tcW w:w="2769" w:type="dxa"/>
          </w:tcPr>
          <w:tbl>
            <w:tblPr>
              <w:tblStyle w:val="2"/>
              <w:tblW w:w="0" w:type="auto"/>
              <w:tblInd w:w="13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2480"/>
              <w:gridCol w:w="420"/>
            </w:tblGrid>
            <w:tr w14:paraId="3865F0C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E89D4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设备名称</w:t>
                  </w:r>
                </w:p>
              </w:tc>
              <w:tc>
                <w:tcPr>
                  <w:tcW w:w="17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52D4DB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主要技术参数</w:t>
                  </w:r>
                </w:p>
              </w:tc>
              <w:tc>
                <w:tcPr>
                  <w:tcW w:w="2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5B75D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</w:t>
                  </w:r>
                </w:p>
              </w:tc>
            </w:tr>
            <w:tr w14:paraId="49A765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780C6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机车车辆综合实训平台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49745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一、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大功率交流传动电力机车（核心产品）</w:t>
                  </w:r>
                </w:p>
                <w:p w14:paraId="267748C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（一）整体要求</w:t>
                  </w:r>
                </w:p>
                <w:p w14:paraId="5CF1007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1.供货时须提供机车履历与合格证书。履历内容至少应包含：机车及主要部件检测和试验记录、机车主要技术参数、试运记录、主要部件动态、产品配置清单及机车履历簿交接单等。</w:t>
                  </w:r>
                </w:p>
                <w:p w14:paraId="67D9F85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2.机车总体符合国家铁路局大功率电力机车最新技术规范,供货时须提供机车制造厂家出具的整车合格证书。</w:t>
                  </w:r>
                </w:p>
                <w:p w14:paraId="198B88C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3.变压器、牵引变流器、牵引电动机、转向架、6A 系统、制动系统等主要部件装车前需经专业机构鉴定合格后方可装车。</w:t>
                  </w:r>
                </w:p>
                <w:p w14:paraId="3771E4D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4.整车零部件及附件齐全（包含但不仅限于货物需求表中所列主要部件），总装调试各项技术指标须达到正常运用标准。完整度与技术指标须与国铁在线运用机车一致。</w:t>
                  </w:r>
                </w:p>
                <w:p w14:paraId="76E17F1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5.机车须满足最高运营速度 120km/h，最大功率 7200kW，单轴功率大于等于 1200kW，交流传动，异步牵引电机、卧式主变压器、IGBT 元件组成的水冷变流器、单轴控制、微机网络控制系统、电子控制的制动系统、全悬挂转向架、独立通风冷却等技术。</w:t>
                  </w:r>
                </w:p>
                <w:p w14:paraId="08F8A2A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6.机车随车资料、随车检修图纸资料齐全，至少应包括：</w:t>
                  </w:r>
                </w:p>
                <w:p w14:paraId="39DE48C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（1）主电路、辅助电路、控制电路、微机及网络控制系统电路图各 2 份；</w:t>
                  </w:r>
                </w:p>
                <w:p w14:paraId="5795D50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（2）空气制动系统总图 2 份；</w:t>
                  </w:r>
                </w:p>
                <w:p w14:paraId="2C25EBD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（3）空气制动系统原理图 2 份；</w:t>
                  </w:r>
                </w:p>
                <w:p w14:paraId="629DE56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（4）电气线路说明书 2 份；</w:t>
                  </w:r>
                </w:p>
                <w:p w14:paraId="2EAC8E2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（5）空气制动系统说明书 2 份；</w:t>
                  </w:r>
                </w:p>
                <w:p w14:paraId="07102A0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（6）机车操纵手册 2 份；</w:t>
                  </w:r>
                </w:p>
                <w:p w14:paraId="04000F7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（7）机车使用保养说明书 2 份；</w:t>
                  </w:r>
                </w:p>
                <w:p w14:paraId="4F2D78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（8）机车常见故障处置手册2份。</w:t>
                  </w:r>
                </w:p>
                <w:p w14:paraId="1FE6A70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7.项目包含所有部件的运输、吊装、安装及调试。</w:t>
                  </w:r>
                </w:p>
                <w:p w14:paraId="5D7273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（二）主要部件包括：</w:t>
                  </w:r>
                </w:p>
                <w:p w14:paraId="6A9F13B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1.受电弓及附属配件</w:t>
                  </w:r>
                </w:p>
                <w:p w14:paraId="03B2BFF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台</w:t>
                  </w:r>
                </w:p>
                <w:p w14:paraId="212A2D0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4BBBAE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64D2DA9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390B2DF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额定电流：1000A；</w:t>
                  </w:r>
                </w:p>
                <w:p w14:paraId="0203BA8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最大速度：200km/h；</w:t>
                  </w:r>
                </w:p>
                <w:p w14:paraId="123CDC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静态接触压力：70±10N；</w:t>
                  </w:r>
                </w:p>
                <w:p w14:paraId="6C2A412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滑板长度：1250mm；</w:t>
                  </w:r>
                </w:p>
                <w:p w14:paraId="2A827BB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滑板材料：碳；</w:t>
                  </w:r>
                </w:p>
                <w:p w14:paraId="4C5AC4F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工作空气压力：400～1000kPa；</w:t>
                  </w:r>
                </w:p>
                <w:p w14:paraId="6673AF9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受电弓支持绝缘子和导电杆支持绝缘子的绝缘爬电距离：≥1000mm。</w:t>
                  </w:r>
                </w:p>
                <w:p w14:paraId="494DD5A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2.车顶避雷器</w:t>
                  </w:r>
                </w:p>
                <w:p w14:paraId="6DA19C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29DD860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5C7357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额定运行电压：42kV；</w:t>
                  </w:r>
                </w:p>
                <w:p w14:paraId="75D5AEB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最大残余电压：105kV；</w:t>
                  </w:r>
                </w:p>
                <w:p w14:paraId="2E52F3E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放电电流：10kA；</w:t>
                  </w:r>
                </w:p>
                <w:p w14:paraId="05A08E5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伞裙材料：硅橡胶。</w:t>
                  </w:r>
                </w:p>
                <w:p w14:paraId="05468AD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3.柜内避雷器</w:t>
                  </w:r>
                </w:p>
                <w:p w14:paraId="305A5D7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0252D77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6A22A66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额定运行电压：43kV；</w:t>
                  </w:r>
                </w:p>
                <w:p w14:paraId="23A0564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最大残余电压：108kV；</w:t>
                  </w:r>
                </w:p>
                <w:p w14:paraId="26F9E51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放电电流：10kA；</w:t>
                  </w:r>
                </w:p>
                <w:p w14:paraId="53D2C85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伞裙材料：硅橡胶。</w:t>
                  </w:r>
                </w:p>
                <w:p w14:paraId="212A52D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4.真空主断路器</w:t>
                  </w:r>
                </w:p>
                <w:p w14:paraId="7C6B7F2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7E3C95A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799953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1F9F2D5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79C2D55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额定电流：1000A；</w:t>
                  </w:r>
                </w:p>
                <w:p w14:paraId="77BCF78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最大分断电流：20kA；</w:t>
                  </w:r>
                </w:p>
                <w:p w14:paraId="212AF00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工作压力：450～1000kPa；</w:t>
                  </w:r>
                </w:p>
                <w:p w14:paraId="390B4C7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机械寿命：≥250000次；</w:t>
                  </w:r>
                </w:p>
                <w:p w14:paraId="3D32BA7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电气寿命：20000次（1000A）/30次（分断短路电流）。</w:t>
                  </w:r>
                </w:p>
                <w:p w14:paraId="0B51D01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5.接地开关</w:t>
                  </w:r>
                </w:p>
                <w:p w14:paraId="0BF590D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5BB22D5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69446B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驱动形式：手动</w:t>
                  </w:r>
                </w:p>
                <w:p w14:paraId="28460F8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短时耐受电流：≥8kA/1s</w:t>
                  </w:r>
                </w:p>
                <w:p w14:paraId="7A4157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控制联锁：机械连锁+电连锁</w:t>
                  </w:r>
                </w:p>
                <w:p w14:paraId="6EB3032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6.高压电缆总成</w:t>
                  </w:r>
                </w:p>
                <w:p w14:paraId="234982E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264533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ED4781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485C300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5B5A10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冲击电压（型式试验）：170kV；</w:t>
                  </w:r>
                </w:p>
                <w:p w14:paraId="3C2D9F8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额定电流：≥400A；</w:t>
                  </w:r>
                </w:p>
                <w:p w14:paraId="75EB664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额定短路电流：13.6kA/1s（导体）；</w:t>
                  </w:r>
                </w:p>
                <w:p w14:paraId="47F9B8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5kA/1s（屏蔽层）；</w:t>
                  </w:r>
                </w:p>
                <w:p w14:paraId="0397A46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高压套管爬电距离：≥1100mm；</w:t>
                  </w:r>
                </w:p>
                <w:p w14:paraId="76AE3B7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使用寿命：30年（或750万公里）。</w:t>
                  </w:r>
                </w:p>
                <w:p w14:paraId="4DBA38C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7.高压电压互感器</w:t>
                  </w:r>
                </w:p>
                <w:p w14:paraId="58F02CB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02AD1FC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24F01D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7519C6F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5F4F898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输出电压：100V；</w:t>
                  </w:r>
                </w:p>
                <w:p w14:paraId="1199126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容量：≥20VA；</w:t>
                  </w:r>
                </w:p>
                <w:p w14:paraId="266342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适用标准：TJ/JW031。</w:t>
                  </w:r>
                </w:p>
                <w:p w14:paraId="7C30D5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8.高压电流互感器</w:t>
                  </w:r>
                </w:p>
                <w:p w14:paraId="278FDCB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25724F7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2A98281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518FDC8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364564F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适用标准：TJ/JW031。</w:t>
                  </w:r>
                </w:p>
                <w:p w14:paraId="5C3AAF94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接地电流互感器</w:t>
                  </w:r>
                </w:p>
                <w:p w14:paraId="31CB694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1EFF803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50F99A9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额定电压：25kV；</w:t>
                  </w:r>
                </w:p>
                <w:p w14:paraId="69966FF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正常工作电压范围：17.5～31kV；</w:t>
                  </w:r>
                </w:p>
                <w:p w14:paraId="02F7936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适用标准：TJ/JW031。</w:t>
                  </w:r>
                </w:p>
                <w:p w14:paraId="5DFA157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▲10.机械间内布置网侧柜，网侧柜内机车主断路器、高压隔离开关、高压互感器、主接地开关等。</w:t>
                  </w:r>
                </w:p>
                <w:p w14:paraId="1480D5F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11.操纵台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数量：2 个</w:t>
                  </w:r>
                </w:p>
                <w:p w14:paraId="0A98DF6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12.司机控制器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数量：2 套</w:t>
                  </w:r>
                </w:p>
                <w:p w14:paraId="24709BE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13.司机座椅及副司机座椅数量：各2 个</w:t>
                  </w:r>
                </w:p>
                <w:p w14:paraId="34A141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14.司机室加热装置</w:t>
                  </w:r>
                </w:p>
                <w:p w14:paraId="50A2BA3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个</w:t>
                  </w:r>
                </w:p>
                <w:p w14:paraId="70CA910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DFD503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脚炉：</w:t>
                  </w:r>
                </w:p>
                <w:p w14:paraId="38AE422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数量   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1台（每端司机室）</w:t>
                  </w:r>
                </w:p>
                <w:p w14:paraId="76B529D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功率    0.4kW</w:t>
                  </w:r>
                </w:p>
                <w:p w14:paraId="479790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后墙暖风机：</w:t>
                  </w:r>
                </w:p>
                <w:p w14:paraId="2637D84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 2台（每端司机室）</w:t>
                  </w:r>
                </w:p>
                <w:p w14:paraId="766BA64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功率 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1.5kW</w:t>
                  </w:r>
                </w:p>
                <w:p w14:paraId="7C3FC5B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15.司机室照明灯数量：4 个</w:t>
                  </w:r>
                </w:p>
                <w:p w14:paraId="07B0F79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16.刮雨器</w:t>
                  </w:r>
                </w:p>
                <w:p w14:paraId="4CB7925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（1）数量：4 个</w:t>
                  </w:r>
                </w:p>
                <w:p w14:paraId="31D0DC3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8A99A8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刮雨器带有喷淋装置，具备间歇动作功能，基本参数如下：</w:t>
                  </w:r>
                </w:p>
                <w:p w14:paraId="14FCC17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额定电压为DC 110V；</w:t>
                  </w:r>
                </w:p>
                <w:p w14:paraId="5F33C93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刮雨器驱动电机额定功率为不大于125W；</w:t>
                  </w:r>
                </w:p>
                <w:p w14:paraId="2956811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喷淋系统电机功率为不大于50W；</w:t>
                  </w:r>
                </w:p>
                <w:p w14:paraId="12871E4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一个司机室的左右刮雨器共用一套喷淋系统，其水箱容量不小于15L。</w:t>
                  </w:r>
                </w:p>
                <w:p w14:paraId="0A924D7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刮刷面积符合司机视野要求。</w:t>
                  </w:r>
                </w:p>
                <w:p w14:paraId="032C182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17.前窗玻璃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数量：4 个</w:t>
                  </w:r>
                </w:p>
                <w:p w14:paraId="5A5646E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18.侧拉窗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数量：4 个</w:t>
                  </w:r>
                </w:p>
                <w:p w14:paraId="19BAB39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19.冰箱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个</w:t>
                  </w:r>
                </w:p>
                <w:p w14:paraId="206A2A5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20.微波炉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个</w:t>
                  </w:r>
                </w:p>
                <w:p w14:paraId="715D73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21.主变压器</w:t>
                  </w:r>
                </w:p>
                <w:p w14:paraId="497236FA">
                  <w:pPr>
                    <w:pStyle w:val="4"/>
                    <w:ind w:firstLine="400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主变压器采用油循环、强迫风冷方式，满足标准IEC 60310的要求。</w:t>
                  </w:r>
                </w:p>
                <w:p w14:paraId="78765B9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1A7CD90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97623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原边绕组额定容量   9006kVA</w:t>
                  </w:r>
                </w:p>
                <w:p w14:paraId="34EBCE2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  25kV</w:t>
                  </w:r>
                </w:p>
                <w:p w14:paraId="6B37A3D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   360A</w:t>
                  </w:r>
                </w:p>
                <w:p w14:paraId="731CE2C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牵引绕组额定容量   8400kVA</w:t>
                  </w:r>
                </w:p>
                <w:p w14:paraId="7B0047F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1450V</w:t>
                  </w:r>
                </w:p>
                <w:p w14:paraId="0808F00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 6×966A</w:t>
                  </w:r>
                </w:p>
                <w:p w14:paraId="79977E9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短路损耗     225.2kW (总损耗)</w:t>
                  </w:r>
                </w:p>
                <w:p w14:paraId="20B8573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辅助绕组额定容量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 606kVA</w:t>
                  </w:r>
                </w:p>
                <w:p w14:paraId="7289500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  399V</w:t>
                  </w:r>
                </w:p>
                <w:p w14:paraId="2C90C13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  2×759A</w:t>
                  </w:r>
                </w:p>
                <w:p w14:paraId="72530E5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短路阻抗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18%</w:t>
                  </w:r>
                </w:p>
                <w:p w14:paraId="6BB8093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绝缘等级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 A级</w:t>
                  </w:r>
                </w:p>
                <w:p w14:paraId="6ED079E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额定效率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≥97%</w:t>
                  </w:r>
                </w:p>
                <w:p w14:paraId="2B347BA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安装方式，固定在车体底架下方，采用防脱落结构设计。</w:t>
                  </w:r>
                </w:p>
                <w:p w14:paraId="7DC021B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22.牵引变流器</w:t>
                  </w:r>
                </w:p>
                <w:p w14:paraId="43997B4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24A250D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13FEDE0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稳定中间直流电压：2800 V</w:t>
                  </w:r>
                </w:p>
                <w:p w14:paraId="0AA0D1C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效率：≥97.5 %</w:t>
                  </w:r>
                </w:p>
                <w:p w14:paraId="1F04ED5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冷却方式：强迫水循环</w:t>
                  </w:r>
                </w:p>
                <w:p w14:paraId="074CE0C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每台机车配置两台牵引变流器，变流器采用水冷IGBT模块。牵引变流柜设有明显的高压警示标识、高压指示灯，并注明只有专业人员可以打开的标识。</w:t>
                  </w:r>
                </w:p>
                <w:p w14:paraId="23B6845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23.主空气压缩机组</w:t>
                  </w:r>
                </w:p>
                <w:p w14:paraId="4DA6B70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4B08E57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114ED02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容积流量：≥2400L/min</w:t>
                  </w:r>
                </w:p>
                <w:p w14:paraId="7E270D8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额定压力：1000kPa</w:t>
                  </w:r>
                </w:p>
                <w:p w14:paraId="0A8A56D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噪音：≤105dB (A)</w:t>
                  </w:r>
                </w:p>
                <w:p w14:paraId="7B0091F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空气压缩机机械振动烈度：满足GB/T 7777-2003</w:t>
                  </w:r>
                </w:p>
                <w:p w14:paraId="59616BA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排气温度：比环境温度（0～+50℃时）高 15℃以下</w:t>
                  </w:r>
                </w:p>
                <w:p w14:paraId="0AE3DE7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防护等级：不低于IP54</w:t>
                  </w:r>
                </w:p>
                <w:p w14:paraId="629DE6F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滤清器要求：保证吸入的空气干净、无尘埃，滤清器指示器有故障显示功能。</w:t>
                  </w:r>
                </w:p>
                <w:p w14:paraId="1089BFD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24.空气净化干燥装置</w:t>
                  </w:r>
                </w:p>
                <w:p w14:paraId="6E3D15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708A070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7274D4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型式：吸附式干燥器，双塔</w:t>
                  </w:r>
                </w:p>
                <w:p w14:paraId="0F6B918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防护等级：不低于IP54</w:t>
                  </w:r>
                </w:p>
                <w:p w14:paraId="22DC37A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工作方式：双塔交替，可间歇或连续工作</w:t>
                  </w:r>
                </w:p>
                <w:p w14:paraId="7BA8A3E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干燥剂：分子筛，更换周期不低于60 万公里</w:t>
                  </w:r>
                </w:p>
                <w:p w14:paraId="5DF7E7D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25.总风缸</w:t>
                  </w:r>
                </w:p>
                <w:p w14:paraId="3FF9ABA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7C5A6DA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 总容积：≥1600 L  材质：钢质材料</w:t>
                  </w:r>
                </w:p>
                <w:p w14:paraId="092D2C0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焊接工艺：满足TB/T 304《机车用总风缸技术条件》</w:t>
                  </w:r>
                </w:p>
                <w:p w14:paraId="0FE47E0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风源柜：机车采用两个容积均为800L的风缸作为压缩空气的储存容器，两个风缸之间通过单向阀连接。</w:t>
                  </w:r>
                </w:p>
                <w:p w14:paraId="4D58AEA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26.制动柜及其配套设备数量：1 套</w:t>
                  </w:r>
                </w:p>
                <w:p w14:paraId="403A4A0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27.撒砂装置</w:t>
                  </w:r>
                </w:p>
                <w:p w14:paraId="2A63DFF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（1）数量：8 套</w:t>
                  </w:r>
                </w:p>
                <w:p w14:paraId="43ED4E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71D3FF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撒砂量：0.3～0.7 L/min</w:t>
                  </w:r>
                </w:p>
                <w:p w14:paraId="2E48604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28.总风连接软管总成</w:t>
                  </w:r>
                </w:p>
                <w:p w14:paraId="756D503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4E06539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96C50F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接头形式：Rc1</w:t>
                  </w:r>
                </w:p>
                <w:p w14:paraId="62D2671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29.制动连接软管总成</w:t>
                  </w:r>
                </w:p>
                <w:p w14:paraId="0627623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4C238CA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 接头形式：Rc1¼。</w:t>
                  </w:r>
                </w:p>
                <w:p w14:paraId="2D2C9B8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30.紧急放风阀 数量：2 个</w:t>
                  </w:r>
                </w:p>
                <w:p w14:paraId="07A1788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31.构架</w:t>
                  </w:r>
                </w:p>
                <w:p w14:paraId="7434ED3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3EE587B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15A4FBF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机械性能：满足标准GB/T1591-2008</w:t>
                  </w:r>
                </w:p>
                <w:p w14:paraId="07E5D09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焊接标准：符合EN15085《铁路应用-铁路车辆及部件的焊接》</w:t>
                  </w:r>
                </w:p>
                <w:p w14:paraId="30D597F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32.车轮</w:t>
                  </w:r>
                </w:p>
                <w:p w14:paraId="3939CA8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（1）数量：12 个</w:t>
                  </w:r>
                </w:p>
                <w:p w14:paraId="17FDE54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6E8125B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材质：J11或J2</w:t>
                  </w:r>
                </w:p>
                <w:p w14:paraId="1127075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标准：符合TJ/JW038—2014《交流传动机车车轮暂行技术条件》</w:t>
                  </w:r>
                </w:p>
                <w:p w14:paraId="159068C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33.车轴</w:t>
                  </w:r>
                </w:p>
                <w:p w14:paraId="654C45A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个</w:t>
                  </w:r>
                </w:p>
                <w:p w14:paraId="06346F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5EC04C2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符合TJ/JW 037《交流传动机车车轴暂行技术条件》和EN 13104《铁路运用-轮对和转向-动车车轴设计方法》的要求。</w:t>
                  </w:r>
                </w:p>
                <w:p w14:paraId="193B17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材质：JZ50钢材</w:t>
                  </w:r>
                </w:p>
                <w:p w14:paraId="6713E22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34.轴箱轴承</w:t>
                  </w:r>
                </w:p>
                <w:p w14:paraId="47E7F7F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（1）数量：12 个</w:t>
                  </w:r>
                </w:p>
                <w:p w14:paraId="3865228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2517B67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标准：符合TJ/JW034-2014《交流传动机车转向架滚动轴承暂行技术条件》 正常条件下产生的温升：不大于 40K</w:t>
                  </w:r>
                </w:p>
                <w:p w14:paraId="15739F9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计算寿命（L10）：不小于 300 万公里</w:t>
                  </w:r>
                </w:p>
                <w:p w14:paraId="79E32F5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35.一系弹簧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数量：24 个</w:t>
                  </w:r>
                </w:p>
                <w:p w14:paraId="6907CE6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36.一系垂向减震器 数量：8 个</w:t>
                  </w:r>
                </w:p>
                <w:p w14:paraId="4235FB7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37.二系弹簧 数量：12 个</w:t>
                  </w:r>
                </w:p>
                <w:p w14:paraId="558D55A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38.二系垂向减振器 数量：4 个</w:t>
                  </w:r>
                </w:p>
                <w:p w14:paraId="75AF0F8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39.二系横向减振器 数量：4 个</w:t>
                  </w:r>
                </w:p>
                <w:p w14:paraId="25FA2ED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40.齿轮箱</w:t>
                  </w:r>
                </w:p>
                <w:p w14:paraId="451CB9D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个</w:t>
                  </w:r>
                </w:p>
                <w:p w14:paraId="77730C6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71EBF7C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标准：符合TJ/JW065—2015《交流传动机车球墨铸铁齿轮箱体暂行技术条件》</w:t>
                  </w:r>
                </w:p>
                <w:p w14:paraId="6368BD8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41.牵引齿轮</w:t>
                  </w:r>
                </w:p>
                <w:p w14:paraId="0950646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组</w:t>
                  </w:r>
                </w:p>
                <w:p w14:paraId="444D577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2F2FD30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标准：符合国铁运用机车供货标准</w:t>
                  </w:r>
                </w:p>
                <w:p w14:paraId="529DF29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42.基础制动装置</w:t>
                  </w:r>
                </w:p>
                <w:p w14:paraId="795772E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（1）数量：8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个</w:t>
                  </w:r>
                </w:p>
                <w:p w14:paraId="4D20B3A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2C87E0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制动盘符合TJ/JW 042的要求，闸片符合TJ/JW 040《交流传动机车合成闸片暂行技术条件》的要求，制动夹钳单元符合 TJ/JW 043的要求。</w:t>
                  </w:r>
                </w:p>
                <w:p w14:paraId="2338967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43.轮缘润滑装置</w:t>
                  </w:r>
                </w:p>
                <w:p w14:paraId="63AB6D8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54F022C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B81B1C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机车轮缘磨耗：＜0.3mm/10</w:t>
                  </w:r>
                  <w:r>
                    <w:rPr>
                      <w:rFonts w:ascii="仿宋_GB2312" w:hAnsi="仿宋_GB2312" w:eastAsia="仿宋_GB2312" w:cs="仿宋_GB2312"/>
                      <w:sz w:val="20"/>
                      <w:vertAlign w:val="superscript"/>
                    </w:rPr>
                    <w:t>4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km</w:t>
                  </w:r>
                </w:p>
                <w:p w14:paraId="3DF7338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标准：符合TJ/JW 098</w:t>
                  </w:r>
                </w:p>
                <w:p w14:paraId="05666B0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44.接地装置</w:t>
                  </w:r>
                </w:p>
                <w:p w14:paraId="7AE73A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套</w:t>
                  </w:r>
                </w:p>
                <w:p w14:paraId="0D28A8B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F71A15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接地电刷与滑环磨耗量的比   ≥10</w:t>
                  </w:r>
                </w:p>
                <w:p w14:paraId="08EF2B3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接地电阻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≤500μΩ</w:t>
                  </w:r>
                </w:p>
                <w:p w14:paraId="6875BB5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45.牵引装置 数量：2 套</w:t>
                  </w:r>
                </w:p>
                <w:p w14:paraId="72F6B58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牵引橡胶节点各向刚度为：径向100±20% kN/mm；轴向在10kN载荷作用下，挠度值约0.61mm（参考值）</w:t>
                  </w:r>
                </w:p>
                <w:p w14:paraId="6317E52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46.驱动轴承（含小齿轮轴承）数量：6 个</w:t>
                  </w:r>
                </w:p>
                <w:p w14:paraId="2801F54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47.牵引电机吊挂橡胶节点</w:t>
                  </w:r>
                </w:p>
                <w:p w14:paraId="6CEA316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个</w:t>
                  </w:r>
                </w:p>
                <w:p w14:paraId="690805D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10262E1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标准：TJ/JW036—2014《交流传动机车悬挂装置橡胶件暂行技术条件》</w:t>
                  </w:r>
                </w:p>
                <w:p w14:paraId="3341C60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48.辅助电源</w:t>
                  </w:r>
                </w:p>
                <w:p w14:paraId="72E73BD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6DEEA97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CE078B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辅助电源为机车辅助设备供电，供电制式：3AC380V</w:t>
                  </w:r>
                </w:p>
                <w:p w14:paraId="05AA3E7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辅助变流器控制单元符合TJ/JW020的要求。</w:t>
                  </w:r>
                </w:p>
                <w:p w14:paraId="7D810A4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49.牵引通风机</w:t>
                  </w:r>
                </w:p>
                <w:p w14:paraId="1761014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2BEBCCC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AFC1F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冷却方式：每台牵引通风机为三台牵引电机提供冷却通风噪声(频率不低于 50%额定频率)：≤94dB（A）</w:t>
                  </w:r>
                </w:p>
                <w:p w14:paraId="6CCF83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50.主变压器油泵</w:t>
                  </w:r>
                </w:p>
                <w:p w14:paraId="6F1667D8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数量：2 个</w:t>
                  </w:r>
                </w:p>
                <w:p w14:paraId="250D2C94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主要技术参数</w:t>
                  </w:r>
                </w:p>
                <w:p w14:paraId="7E9AD30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适用标准TJ/JW 021</w:t>
                  </w:r>
                </w:p>
                <w:p w14:paraId="489D75FF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牵引变流器水泵</w:t>
                  </w:r>
                </w:p>
                <w:p w14:paraId="677DCD8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个</w:t>
                  </w:r>
                </w:p>
                <w:p w14:paraId="3A6F397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619BE3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送水能力    12m</w:t>
                  </w:r>
                  <w:r>
                    <w:rPr>
                      <w:rFonts w:ascii="仿宋_GB2312" w:hAnsi="仿宋_GB2312" w:eastAsia="仿宋_GB2312" w:cs="仿宋_GB2312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/h</w:t>
                  </w:r>
                </w:p>
                <w:p w14:paraId="7122E5A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电机功率    3kW</w:t>
                  </w:r>
                </w:p>
                <w:p w14:paraId="19209E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水压     2.5MPa</w:t>
                  </w:r>
                </w:p>
                <w:p w14:paraId="2BD6594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噪声    ≤70dB（A）   </w:t>
                  </w:r>
                </w:p>
                <w:p w14:paraId="41CE39C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轴承使用寿命：不小于3年或80万公里</w:t>
                  </w:r>
                </w:p>
                <w:p w14:paraId="449CC8F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52.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复合冷却器及通风机组</w:t>
                  </w:r>
                </w:p>
                <w:p w14:paraId="287E5D0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283C3B4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61873C1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通风量：7.5 m</w:t>
                  </w:r>
                  <w:r>
                    <w:rPr>
                      <w:rFonts w:ascii="仿宋_GB2312" w:hAnsi="仿宋_GB2312" w:eastAsia="仿宋_GB2312" w:cs="仿宋_GB2312"/>
                      <w:sz w:val="20"/>
                      <w:vertAlign w:val="superscript"/>
                    </w:rPr>
                    <w:t>3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/s</w:t>
                  </w:r>
                </w:p>
                <w:p w14:paraId="59B0719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叶轮形式：轴流式</w:t>
                  </w:r>
                </w:p>
                <w:p w14:paraId="5B89CA5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静态压力：1495 Pa</w:t>
                  </w:r>
                </w:p>
                <w:p w14:paraId="6CBC002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电机功率：20 kW</w:t>
                  </w:r>
                </w:p>
                <w:p w14:paraId="492FCA8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噪声：不高于110 dB（A）</w:t>
                  </w:r>
                </w:p>
                <w:p w14:paraId="1A95347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轴承寿命：不小于3 年或 80 万公里</w:t>
                  </w:r>
                </w:p>
                <w:p w14:paraId="12757D0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53.空调 数量：2 个（每端司机室一个）</w:t>
                  </w:r>
                </w:p>
                <w:p w14:paraId="4730F08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54.微机网络控制系统总成</w:t>
                  </w:r>
                </w:p>
                <w:p w14:paraId="7FB5126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526B337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78B5F5F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装有机车微机控制系统（TCMS）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以及列车通讯网络系统的电磁兼容性：EN 50121标准</w:t>
                  </w:r>
                </w:p>
                <w:p w14:paraId="3139A64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（3）功能：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具有对主变流器及异步电动机的实时控制、辅助变流器的实时控制、牵引/制动特性控制、传动系统的时序逻辑控制、故障保护等功能。</w:t>
                  </w:r>
                </w:p>
                <w:p w14:paraId="6889C78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55.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蓄电池柜</w:t>
                  </w:r>
                </w:p>
                <w:p w14:paraId="6C02FB6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蓄电池柜内布置有48节铅酸蓄电池，在蓄电池充电机不工作的情况下为机车提供控制电源。</w:t>
                  </w:r>
                </w:p>
                <w:p w14:paraId="34747B9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56.机车控制电源</w:t>
                  </w:r>
                </w:p>
                <w:p w14:paraId="127E7EE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47A9ED7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0DA65A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蓄电池充电器额定输出电压：DC 110 V</w:t>
                  </w:r>
                </w:p>
                <w:p w14:paraId="3B05284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蓄电池充电器额定输出电流：≥90A</w:t>
                  </w:r>
                </w:p>
                <w:p w14:paraId="01AF72D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安全性：符合TB/T 3061-2016 铁路机车车辆用阀控式密封铅酸蓄电池标准要求。</w:t>
                  </w:r>
                </w:p>
                <w:p w14:paraId="21AD8E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57.6A系统</w:t>
                  </w:r>
                </w:p>
                <w:p w14:paraId="624F5B3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6F3DE32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94336C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总体技术条件：符合TJ/JW 001</w:t>
                  </w:r>
                </w:p>
                <w:p w14:paraId="0D3C863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平台及子系统：符合TJ/JW 001 A～G 及 TJ/JW061-2015</w:t>
                  </w:r>
                </w:p>
                <w:p w14:paraId="13D6B52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(3)组成：含音、视频终端和空气制动安全监测、防火监控、高压绝缘检测、列车供电监测、走行部故障监测、自动视频监控及记录(含拾音器)等子系统；包括6A主机柜、各子系统的终端监测装置、控制模块、终端显示设备及专用线缆等。</w:t>
                  </w:r>
                </w:p>
                <w:p w14:paraId="74388DF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58.CMD系统</w:t>
                  </w:r>
                </w:p>
                <w:p w14:paraId="635F0A1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（1）数量：1套</w:t>
                  </w:r>
                </w:p>
                <w:p w14:paraId="683FE06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7EBD51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技术条件：符合TJ/JW023～026 要求，并支持5.8GHz频段的WLAN数据下载。</w:t>
                  </w:r>
                </w:p>
                <w:p w14:paraId="2CC388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59.列车运行监控记录装置</w:t>
                  </w:r>
                </w:p>
                <w:p w14:paraId="313EDE4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360CF6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585F406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按中国铁路西安局集团有限公司机车过轨要求提供</w:t>
                  </w:r>
                </w:p>
                <w:p w14:paraId="044C302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60.CIR机车综合无线通讯设备</w:t>
                  </w:r>
                </w:p>
                <w:p w14:paraId="6F74823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套</w:t>
                  </w:r>
                </w:p>
                <w:p w14:paraId="73093DF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包含主机、MMI操作终端、天线、送受话器及专用连接线缆等。</w:t>
                  </w:r>
                </w:p>
                <w:p w14:paraId="17B1AE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61.JT-CR-2000机车信号设备</w:t>
                  </w:r>
                </w:p>
                <w:p w14:paraId="7409E72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套</w:t>
                  </w:r>
                </w:p>
                <w:p w14:paraId="3A471D8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包含机车信号机、双路接收线圈、机车信号机主机及专用连接线缆等。</w:t>
                  </w:r>
                </w:p>
                <w:p w14:paraId="18DC934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62.自动过分相装置</w:t>
                  </w:r>
                </w:p>
                <w:p w14:paraId="3698F53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套</w:t>
                  </w:r>
                </w:p>
                <w:p w14:paraId="109D857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（2）功能：具有手动、半自动和自动通过分相区的功能。</w:t>
                  </w:r>
                </w:p>
                <w:p w14:paraId="346D82D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63.低压电器柜  </w:t>
                  </w:r>
                </w:p>
                <w:p w14:paraId="2400EC7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49EA23B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912203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标准：符合TB/T1508-2016《机车电气屏柜技术条件》</w:t>
                  </w:r>
                </w:p>
                <w:p w14:paraId="09385AC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按中国铁路西安局集团有限公司机车配置要求提供</w:t>
                  </w:r>
                </w:p>
                <w:p w14:paraId="6822037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64.钥匙箱</w:t>
                  </w:r>
                </w:p>
                <w:p w14:paraId="6C75EF2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54D03CA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23E665D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标准：TJ/JW 017-2014 《电力机车高压安全联锁系统技术要求》</w:t>
                  </w:r>
                </w:p>
                <w:p w14:paraId="48B7567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65.电度表数量：1 个</w:t>
                  </w:r>
                </w:p>
                <w:p w14:paraId="6A67D60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66.前照灯 数量：2 个</w:t>
                  </w:r>
                </w:p>
                <w:p w14:paraId="4EDB40D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67.标志灯和副照灯 数量：2 套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</w:p>
                <w:p w14:paraId="7EF25F4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68.风笛 数量：2 套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</w:p>
                <w:p w14:paraId="4BCFE22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69.电笛 数量：2 个</w:t>
                  </w:r>
                </w:p>
                <w:p w14:paraId="48B4B77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70.库用动车插座 数量：2 个</w:t>
                  </w:r>
                </w:p>
                <w:p w14:paraId="023A284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71.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辅助／控制电路外接电源插座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 数量：1 个</w:t>
                  </w:r>
                </w:p>
                <w:p w14:paraId="69F5610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72.辅助电路断路器 数量：1 个</w:t>
                  </w:r>
                </w:p>
                <w:p w14:paraId="23957E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73.辅助电路接触器 数量：1 个</w:t>
                  </w:r>
                </w:p>
                <w:p w14:paraId="15D5BE2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74.电线\电缆\接插件 数量：1 套</w:t>
                  </w:r>
                </w:p>
                <w:p w14:paraId="785ECAC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标准：无卤低烟阻燃电缆并符合GB12528-2008和TB1484-2010 的要求</w:t>
                  </w:r>
                </w:p>
                <w:p w14:paraId="37FFD1A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75.车体</w:t>
                  </w:r>
                </w:p>
                <w:p w14:paraId="7E17F1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（1）数量：1 个</w:t>
                  </w:r>
                </w:p>
                <w:p w14:paraId="5CDFD6F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4E908A8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车体结构：符合标准化、系列化、模块化设计原则并满足可靠性、可用性、可维护性与安全性的要求</w:t>
                  </w:r>
                </w:p>
                <w:p w14:paraId="59C8646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机车外形尺寸：符合GB146.1-2020《标准轨距铁路限界 第1部分：机车车辆限界》的要求</w:t>
                  </w:r>
                </w:p>
                <w:p w14:paraId="7F9D1A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76.车钩及缓冲装置</w:t>
                  </w:r>
                </w:p>
                <w:p w14:paraId="529CF1B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093D830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357CA2E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车钩采用100型车钩，符合TJ/JW 033《交流传动机车车钩缓冲装置暂行技术条件》的要求</w:t>
                  </w:r>
                </w:p>
                <w:p w14:paraId="78BF4DC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77.司机室门及司机通道</w:t>
                  </w:r>
                </w:p>
                <w:p w14:paraId="5A13B48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 套</w:t>
                  </w:r>
                </w:p>
                <w:p w14:paraId="1A7AAF2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 符合 UIC651:2002  78.扶手杆</w:t>
                  </w:r>
                </w:p>
                <w:p w14:paraId="1B1903B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数量：8 个</w:t>
                  </w:r>
                </w:p>
                <w:p w14:paraId="616A4A3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79.天窗</w:t>
                  </w:r>
                </w:p>
                <w:p w14:paraId="4FAE554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个</w:t>
                  </w:r>
                </w:p>
                <w:p w14:paraId="384DFB8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80.天窗钥匙联锁装置</w:t>
                  </w:r>
                </w:p>
                <w:p w14:paraId="514A554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数量：1 套</w:t>
                  </w:r>
                </w:p>
                <w:p w14:paraId="7EB1FDB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81.牵引电机</w:t>
                  </w:r>
                </w:p>
                <w:p w14:paraId="6223EB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（1）数量：6 台</w:t>
                  </w:r>
                </w:p>
                <w:p w14:paraId="4607580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122987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额定功率：1250kW；</w:t>
                  </w:r>
                </w:p>
                <w:p w14:paraId="6E0526C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最高电压：2150V；</w:t>
                  </w:r>
                </w:p>
                <w:p w14:paraId="2E3D87A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额定电流：390A；</w:t>
                  </w:r>
                </w:p>
                <w:p w14:paraId="00DE7FF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工作频率范围：0～110Hz；</w:t>
                  </w:r>
                </w:p>
                <w:p w14:paraId="1BD4489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极数：4；</w:t>
                  </w:r>
                </w:p>
                <w:p w14:paraId="0242749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绝缘等级：200级；</w:t>
                  </w:r>
                </w:p>
                <w:p w14:paraId="20FC5F9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冷却方式：强迫风冷；</w:t>
                  </w:r>
                </w:p>
                <w:p w14:paraId="30D25C9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轴承计算寿命（L10）：3×106km；</w:t>
                  </w:r>
                </w:p>
                <w:p w14:paraId="5A14A21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悬挂方式：滚动轴承的抱轴式悬挂。</w:t>
                  </w:r>
                </w:p>
                <w:p w14:paraId="5AC26BC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82.受电弓隔离开关</w:t>
                  </w:r>
                </w:p>
                <w:p w14:paraId="2D742CD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（1）数量：2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个</w:t>
                  </w:r>
                </w:p>
                <w:p w14:paraId="03308C6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（2）主要技术参数</w:t>
                  </w:r>
                </w:p>
                <w:p w14:paraId="09147D9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额定电压   25kV</w:t>
                  </w:r>
                </w:p>
                <w:p w14:paraId="3377353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正常工作电压范围   17.5～31kV</w:t>
                  </w:r>
                </w:p>
                <w:p w14:paraId="44170DB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额定电流    400A</w:t>
                  </w:r>
                </w:p>
                <w:p w14:paraId="031E29F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峰值耐受电流   8kA</w:t>
                  </w:r>
                </w:p>
                <w:p w14:paraId="78FB417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 xml:space="preserve">机械寿命  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≥3000次</w:t>
                  </w:r>
                </w:p>
                <w:p w14:paraId="5184B7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83.地板</w:t>
                  </w:r>
                </w:p>
                <w:p w14:paraId="714E13C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数量：1套（包括：两端司机室、机械间）</w:t>
                  </w:r>
                </w:p>
                <w:p w14:paraId="7AF1D04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84.随车资料：随车资料、随车检修图纸、随车工具、随车救援专用工装工具、随车备品备件及随车易损易</w:t>
                  </w: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耗件一批。</w:t>
                  </w:r>
                </w:p>
                <w:p w14:paraId="7E1F9A9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随车救援专用工装工具：复轨器（左、右）、钢轨急救器、整体起吊连接装置（包括车体和转向架间活动连接件）等。</w:t>
                  </w:r>
                </w:p>
                <w:p w14:paraId="5D95698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表1 随车专用工具（包括但不限于）</w:t>
                  </w:r>
                </w:p>
                <w:tbl>
                  <w:tblPr>
                    <w:tblStyle w:val="2"/>
                    <w:tblW w:w="0" w:type="auto"/>
                    <w:tblInd w:w="135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10"/>
                    <w:gridCol w:w="1310"/>
                    <w:gridCol w:w="410"/>
                  </w:tblGrid>
                  <w:tr w14:paraId="4DC16D2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694998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序号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54C4DD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品名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4C688F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数量</w:t>
                        </w:r>
                      </w:p>
                    </w:tc>
                  </w:tr>
                  <w:tr w14:paraId="5A54CDC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238E6F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C49D9C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强光手电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7E447D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6个</w:t>
                        </w:r>
                      </w:p>
                    </w:tc>
                  </w:tr>
                  <w:tr w14:paraId="59B32D8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268493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CADF81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刻丝钳（带绝缘套）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92937F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433A8BF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FC72ED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801C65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尖嘴钳（带绝缘套）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650950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440648B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052AA3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6CC63A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电工刀（可开闭）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546239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57236A5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E56030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16B448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一字及十字螺丝刀（4x75mm）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6016F8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各1把</w:t>
                        </w:r>
                      </w:p>
                    </w:tc>
                  </w:tr>
                  <w:tr w14:paraId="2DB3D2D6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9364438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3A1214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一字及十字螺丝刀（6x150mm）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2D2EE5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各1把</w:t>
                        </w:r>
                      </w:p>
                    </w:tc>
                  </w:tr>
                  <w:tr w14:paraId="2DE7684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04F97BA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1B317F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一字及十字螺丝刀（6x200mm）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F9D0C6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各1把</w:t>
                        </w:r>
                      </w:p>
                    </w:tc>
                  </w:tr>
                  <w:tr w14:paraId="20724C7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0385C0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199FC5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套筒扳手（8mm、1/2"棘轮扳手）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9C7F69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2D57A4C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B1477DC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4C8662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套筒扳手（10mm、1/2"棘轮扳手）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52C155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41A96BE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1B8A700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1F860D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套筒扳手（13mm、1/2"棘轮扳手）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5960A1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4A6FF40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7791D320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96CCD0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套筒扳手（16mm、1/2"棘轮扳手）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FB4144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248AE68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3270DC25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A89317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套筒扳手（18mm、1/2"棘轮扳手）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C9FACF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3BC6B54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4FDA9A1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AFAA0C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套筒扳手（24mm、1/2"棘轮扳手）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6E8328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11FF20E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9AB8962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C414B1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套筒扳手（30mm、1/2"棘轮扳手）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CF9620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4F61D29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963ECB2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002C55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套筒扳手（36mm、3/4"棘轮扳手）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9860D3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11FC379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4B5B15B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094695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套筒扳手（46mm、3/4"棘轮扳手）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F7D8AF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3C00D44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783DD56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F37A78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棘轮扳手（1/2"）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89E1B1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68C3BD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1BA6A65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ED3CBE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棘轮扳手（3/4"）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466511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D0A149A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143597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813C0D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双开扳手（5.5x7）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8F21F9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048AB1A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F5C840E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8A1337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双开扳手（6x7）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F5738D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760421E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962E3F3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83D47C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双开扳手（8x9）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91AE64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5EE644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93A4F8D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FF76BB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双开扳手（8x10）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739126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68B5A01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94A5C6D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BB6218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双开扳手（10x12）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ED1F6E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70EFA93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5C9AB480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427A42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双开扳手（16x18）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700E8D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6EA4834A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28D63FFC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22ACBE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双开扳手（20x22）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469221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E65A64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08EA46BB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413E98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双开扳手（22x24）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039EC1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67769C9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4100D8F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4F88BD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双开扳手（30x32）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558810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0CFA329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D8397CB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7B4F5D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活动扳手（100mm）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28A080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4A3565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1822B19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381FDF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活动扳手（200mm）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B2BEE0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2D2F50E8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B610468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ABF98E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活动扳手（300mm）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2156FC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943CA0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DB0843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3236BA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内六角扳手（6mm）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87A1DE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25E9246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8C10420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011C19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内六角扳手（8mm）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998A79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197503B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88F6EFB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4303CA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内六角扳手（10mm）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20E9FC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5ED648F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EB02588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F5BC11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内六角扳手（14mm）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5757AC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2FB07493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49CA255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A50FE4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内六角扳手（17mm）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875209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0F9B108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2D394C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3DD7E4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手锤（0.75kg）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80508C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6把</w:t>
                        </w:r>
                      </w:p>
                    </w:tc>
                  </w:tr>
                  <w:tr w14:paraId="239C270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87DBD4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95976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扁锉（3号锉纹、150mm、带手柄）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EF02ED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7BF876EC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12DEA04F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EA4200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尖头扁锉（2号锉纹、200mm、带手柄）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DBE909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756DD18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6B5F1CA9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3C2279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圆锉（2号锉纹、150mm、带手柄）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B3FFC1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57DDCE0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3B637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644648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带嘴油壶（3L）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294021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1只</w:t>
                        </w:r>
                      </w:p>
                    </w:tc>
                  </w:tr>
                  <w:tr w14:paraId="7DC4DF1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restart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BC5B40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E41EEA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手动油枪（A200cm3、三爪式注油嘴）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B54BEF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34DF68D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vMerge w:val="continue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 w14:paraId="497B2284"/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43A32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手动油枪（A100cm3、三爪式注油嘴）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823079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1把</w:t>
                        </w:r>
                      </w:p>
                    </w:tc>
                  </w:tr>
                  <w:tr w14:paraId="7D22D75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8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F1D288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7864CC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油桶（15L）</w:t>
                        </w:r>
                      </w:p>
                    </w:tc>
                    <w:tc>
                      <w:tcPr>
                        <w:tcW w:w="310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12F44E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</w:tbl>
                <w:p w14:paraId="0459080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0"/>
                    </w:rPr>
                    <w:t>表2：备品备件（随车提供）</w:t>
                  </w:r>
                </w:p>
                <w:tbl>
                  <w:tblPr>
                    <w:tblStyle w:val="2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410"/>
                    <w:gridCol w:w="1422"/>
                    <w:gridCol w:w="410"/>
                  </w:tblGrid>
                  <w:tr w14:paraId="57FC80DF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06FFB4E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序号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A58263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品名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E8D87D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数量</w:t>
                        </w:r>
                      </w:p>
                    </w:tc>
                  </w:tr>
                  <w:tr w14:paraId="4362D6C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CBF649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EDA0475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可充电手持信号灯（红、绿、白转换）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515DD1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1个</w:t>
                        </w:r>
                      </w:p>
                    </w:tc>
                  </w:tr>
                  <w:tr w14:paraId="372928FD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FFEECE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6961E2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干粉灭火器（4公斤）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A3C3D03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4个</w:t>
                        </w:r>
                      </w:p>
                    </w:tc>
                  </w:tr>
                  <w:tr w14:paraId="1E1CAFA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6EBD6B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B91215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接地杆、验电杆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48A0BB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1套</w:t>
                        </w:r>
                      </w:p>
                    </w:tc>
                  </w:tr>
                  <w:tr w14:paraId="543754B1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78B9EF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1ABEE26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止轮器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F024A2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2个</w:t>
                        </w:r>
                      </w:p>
                    </w:tc>
                  </w:tr>
                  <w:tr w14:paraId="706AB154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A55A26B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1CA863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橡胶绝缘手套（25KV以上）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79CCD7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1付</w:t>
                        </w:r>
                      </w:p>
                    </w:tc>
                  </w:tr>
                  <w:tr w14:paraId="33A188FB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5C1B7F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EB87EC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绝缘垫板（1000Î1000Î2橡胶板）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0A372A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1块</w:t>
                        </w:r>
                      </w:p>
                    </w:tc>
                  </w:tr>
                  <w:tr w14:paraId="0E033DBE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569AD31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1F02EA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电热水器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40DB004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2个</w:t>
                        </w:r>
                      </w:p>
                    </w:tc>
                  </w:tr>
                  <w:tr w14:paraId="0D4F79C0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5A86A91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6EB5ED6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25升塑料桶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916735D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2个</w:t>
                        </w:r>
                      </w:p>
                    </w:tc>
                  </w:tr>
                  <w:tr w14:paraId="5A1B9432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3E38AD27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7374CD2C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大功率机车车模（1:68）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05536C8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10个</w:t>
                        </w:r>
                      </w:p>
                    </w:tc>
                  </w:tr>
                  <w:tr w14:paraId="6C5232E6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18C1980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C94A6D2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安全帽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09ADF579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10套</w:t>
                        </w:r>
                      </w:p>
                    </w:tc>
                  </w:tr>
                  <w:tr w14:paraId="1A07E077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c>
                      <w:tcPr>
                        <w:tcW w:w="21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136F5FB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2E451BDF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登顶安全带</w:t>
                        </w:r>
                      </w:p>
                    </w:tc>
                    <w:tc>
                      <w:tcPr>
                        <w:tcW w:w="262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top"/>
                      </w:tcPr>
                      <w:p w14:paraId="40CE12BA">
                        <w:pPr>
                          <w:pStyle w:val="4"/>
                          <w:jc w:val="center"/>
                        </w:pPr>
                        <w:r>
                          <w:rPr>
                            <w:rFonts w:ascii="仿宋_GB2312" w:hAnsi="仿宋_GB2312" w:eastAsia="仿宋_GB2312" w:cs="仿宋_GB2312"/>
                            <w:sz w:val="20"/>
                          </w:rPr>
                          <w:t>10套</w:t>
                        </w:r>
                      </w:p>
                    </w:tc>
                  </w:tr>
                </w:tbl>
                <w:p w14:paraId="390313B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二、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地面供电电源、100m供电滑轨及牵引小车</w:t>
                  </w:r>
                </w:p>
                <w:p w14:paraId="25DCFF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▲供电柜1：DC600V柜子一台（包含安装调试），DC600V柜输出600V直流电源，实现大功率机车库内动车功能，含线缆及与机车配套连接器，输出线缆长度不少于100m。</w:t>
                  </w:r>
                </w:p>
                <w:p w14:paraId="3DDB51A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▲供电柜2：DC110V柜子一台（含380V转换柜）（包含安装调试）。DC110V柜输出实现大功率机车蓄电池充电功能；AC380V转换柜实现大功率机车辅助系统AC380V供电功能，实现大功率机车辅助系统试验测试功能。DC110V柜子一台（含AC380V转换柜）含线缆及与机车配套连接器，输出线缆长度各不少于100m。</w:t>
                  </w:r>
                </w:p>
                <w:p w14:paraId="4B42A6F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供电滑轨：长100m，使用立柱架高2m；</w:t>
                  </w:r>
                </w:p>
                <w:p w14:paraId="122D483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牵引小车：满足现场供电柜电源耐压要求；</w:t>
                  </w:r>
                </w:p>
                <w:p w14:paraId="376DCE4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增加一套牵引变流柜面板，与原车面板尺寸一致，材质为耐磨透明亚克力材料，厚度不低于3mm。</w:t>
                  </w:r>
                </w:p>
                <w:p w14:paraId="772EB7A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b/>
                      <w:sz w:val="20"/>
                    </w:rPr>
                    <w:t>三、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检修作业平台</w:t>
                  </w:r>
                </w:p>
                <w:p w14:paraId="163036B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长25m，宽 1 米，顶层宽 1.1 米，带有防护栏；单侧 2-3层，中层平台距轨面1.8m，顶层平台距轨面4.1m，满足机车日常检修、整备要求，承载不低于200kg/㎡；安装防护设备：安全网栏、落地护栏（含翻板）、扶梯、门禁、照明设施；</w:t>
                  </w:r>
                </w:p>
                <w:p w14:paraId="33D6443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平台全部由钢结构模块组成，便于安装。</w:t>
                  </w:r>
                </w:p>
              </w:tc>
              <w:tc>
                <w:tcPr>
                  <w:tcW w:w="29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EE0AE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</w:tr>
          </w:tbl>
          <w:p w14:paraId="3262C037"/>
        </w:tc>
      </w:tr>
      <w:tr w14:paraId="6C93E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06B7934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35F3178A"/>
        </w:tc>
        <w:tc>
          <w:tcPr>
            <w:tcW w:w="2769" w:type="dxa"/>
          </w:tcPr>
          <w:p w14:paraId="412B038D">
            <w:pPr>
              <w:pStyle w:val="4"/>
              <w:ind w:right="3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核心产品：大功率交流传动电力机车</w:t>
            </w:r>
          </w:p>
          <w:p w14:paraId="5D7C6E97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主要产品：</w:t>
            </w:r>
            <w:r>
              <w:rPr>
                <w:rFonts w:ascii="仿宋_GB2312" w:hAnsi="仿宋_GB2312" w:eastAsia="仿宋_GB2312" w:cs="仿宋_GB2312"/>
                <w:sz w:val="20"/>
              </w:rPr>
              <w:t>受电弓及附属配件、牵引电流器、主变压器、牵引电机、供电柜1-2</w:t>
            </w:r>
          </w:p>
        </w:tc>
      </w:tr>
    </w:tbl>
    <w:p w14:paraId="36C5A14E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20D21E65"/>
    <w:rsid w:val="37C90DBA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2944</Words>
  <Characters>3187</Characters>
  <Lines>0</Lines>
  <Paragraphs>0</Paragraphs>
  <TotalTime>0</TotalTime>
  <ScaleCrop>false</ScaleCrop>
  <LinksUpToDate>false</LinksUpToDate>
  <CharactersWithSpaces>3226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2025-10-16T07:38:14Z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C9AB03EB3D434E5A81DC7730C630005A_12</vt:lpwstr>
  </property>
</Properties>
</file>