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AD0A">
      <w:pPr>
        <w:jc w:val="center"/>
        <w:rPr>
          <w:rFonts w:hint="eastAsia" w:ascii="宋体" w:hAnsi="宋体" w:eastAsia="宋体" w:cs="宋体"/>
          <w:b/>
          <w:bCs/>
          <w:kern w:val="28"/>
          <w:sz w:val="44"/>
          <w:szCs w:val="44"/>
        </w:rPr>
      </w:pPr>
      <w:bookmarkStart w:id="0" w:name="_Toc280110345"/>
      <w:r>
        <w:rPr>
          <w:rFonts w:hint="eastAsia" w:ascii="宋体" w:hAnsi="宋体" w:eastAsia="宋体" w:cs="宋体"/>
          <w:b/>
          <w:bCs/>
          <w:kern w:val="28"/>
          <w:sz w:val="36"/>
          <w:szCs w:val="36"/>
          <w:lang w:val="en-US" w:eastAsia="zh-CN"/>
        </w:rPr>
        <w:t>工程量清单</w:t>
      </w:r>
      <w:r>
        <w:rPr>
          <w:rFonts w:hint="eastAsia" w:ascii="宋体" w:hAnsi="宋体" w:eastAsia="宋体" w:cs="宋体"/>
          <w:b/>
          <w:bCs/>
          <w:kern w:val="28"/>
          <w:sz w:val="36"/>
          <w:szCs w:val="36"/>
        </w:rPr>
        <w:t>编制说明</w:t>
      </w:r>
      <w:bookmarkEnd w:id="0"/>
    </w:p>
    <w:p w14:paraId="4F2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8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工程名称</w:t>
      </w:r>
    </w:p>
    <w:p w14:paraId="5450D8A8">
      <w:pPr>
        <w:pStyle w:val="2"/>
        <w:ind w:firstLine="560" w:firstLineChars="200"/>
        <w:jc w:val="both"/>
        <w:rPr>
          <w:rFonts w:hint="eastAsia" w:asciiTheme="minorEastAsia" w:hAnsiTheme="minorEastAsia" w:eastAsiaTheme="minorEastAsia" w:cstheme="minorEastAsia"/>
          <w:bCs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淡村镇东环路、北三路绿化改造项目。</w:t>
      </w:r>
    </w:p>
    <w:p w14:paraId="54D6D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二、建设内容</w:t>
      </w:r>
    </w:p>
    <w:p w14:paraId="2B12A17D"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淡村镇东环路、北三路绿化改造项目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图纸中的所有内容。</w:t>
      </w:r>
    </w:p>
    <w:p w14:paraId="48CDB2D4"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三、编制依据</w:t>
      </w:r>
    </w:p>
    <w:p w14:paraId="68BE0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图纸；</w:t>
      </w:r>
    </w:p>
    <w:p w14:paraId="4F997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陕西省建设工程工程量清单计价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标准及计算标准</w:t>
      </w:r>
      <w:r>
        <w:rPr>
          <w:rFonts w:hint="eastAsia" w:ascii="宋体" w:hAnsi="宋体"/>
          <w:color w:val="000000"/>
          <w:sz w:val="28"/>
          <w:szCs w:val="28"/>
        </w:rPr>
        <w:t>》（20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73C8FAFA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ascii="宋体" w:hAnsi="宋体"/>
          <w:color w:val="000000"/>
          <w:sz w:val="28"/>
          <w:szCs w:val="28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陕西省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房屋</w:t>
      </w:r>
      <w:r>
        <w:rPr>
          <w:rFonts w:hint="eastAsia" w:ascii="宋体" w:hAnsi="宋体"/>
          <w:color w:val="000000"/>
          <w:sz w:val="28"/>
          <w:szCs w:val="28"/>
        </w:rPr>
        <w:t>建筑工程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宋体" w:hAnsi="宋体"/>
          <w:color w:val="000000"/>
          <w:sz w:val="28"/>
          <w:szCs w:val="28"/>
        </w:rPr>
        <w:t>装饰工程、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通用安装工程、</w:t>
      </w:r>
      <w:r>
        <w:rPr>
          <w:rFonts w:hint="eastAsia" w:ascii="宋体" w:hAnsi="宋体"/>
          <w:color w:val="000000"/>
          <w:sz w:val="28"/>
          <w:szCs w:val="28"/>
        </w:rPr>
        <w:t>市政工程、园林绿化工程消耗量定额</w:t>
      </w:r>
      <w:r>
        <w:rPr>
          <w:rFonts w:ascii="宋体" w:hAnsi="宋体"/>
          <w:color w:val="000000"/>
          <w:sz w:val="28"/>
          <w:szCs w:val="28"/>
        </w:rPr>
        <w:t>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）、</w:t>
      </w:r>
      <w:r>
        <w:rPr>
          <w:rFonts w:hint="eastAsia" w:ascii="宋体" w:hAnsi="宋体"/>
          <w:color w:val="000000"/>
          <w:sz w:val="28"/>
          <w:szCs w:val="28"/>
        </w:rPr>
        <w:t>（陕西省价目表20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000000"/>
          <w:sz w:val="28"/>
          <w:szCs w:val="28"/>
        </w:rPr>
        <w:t>）、《陕西省建设工程工程量清单计价费率》及其配套计价文件；</w:t>
      </w:r>
    </w:p>
    <w:p w14:paraId="756CF099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、与建设工程项目有关的标准、规范、技术资料；</w:t>
      </w:r>
    </w:p>
    <w:p w14:paraId="2CB9DB32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、现场情况及常规的施工组织及方案；</w:t>
      </w:r>
    </w:p>
    <w:p w14:paraId="2EA10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编制软件采用软件使用广联达云计价平台GCCP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.0（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7.5000.23.1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）。</w:t>
      </w:r>
    </w:p>
    <w:p w14:paraId="4B3725E9">
      <w:pPr>
        <w:pStyle w:val="2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t>四、其他说明</w:t>
      </w:r>
    </w:p>
    <w:p w14:paraId="160CBE92">
      <w:pPr>
        <w:pStyle w:val="2"/>
        <w:rPr>
          <w:rFonts w:hint="default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Theme="minorEastAsia" w:hAnsiTheme="minorEastAsia" w:cstheme="minorEastAsia"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cstheme="minorEastAsia"/>
          <w:bCs/>
          <w:kern w:val="2"/>
          <w:sz w:val="28"/>
          <w:szCs w:val="28"/>
          <w:lang w:val="en-US" w:eastAsia="zh-CN" w:bidi="ar-SA"/>
        </w:rPr>
        <w:t>、本项目含暂列金额20万元，此费用由建设单位监管使用，据实结算；</w:t>
      </w:r>
    </w:p>
    <w:p w14:paraId="450CE61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Theme="minorEastAsia" w:hAnsiTheme="minorEastAsia" w:eastAsiaTheme="minorEastAsia" w:cstheme="minorEastAsia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Cs/>
          <w:kern w:val="2"/>
          <w:sz w:val="28"/>
          <w:szCs w:val="28"/>
          <w:lang w:val="en-US" w:eastAsia="zh-CN" w:bidi="ar-SA"/>
        </w:rPr>
        <w:t xml:space="preserve">    2、该项目苗木材料价没有信息价的采用暂估材料价，结算时据实结算，后附材料暂估价明细表:</w:t>
      </w:r>
    </w:p>
    <w:p w14:paraId="7D75287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Theme="minorEastAsia"/>
          <w:lang w:eastAsia="zh-CN"/>
        </w:rPr>
      </w:pPr>
    </w:p>
    <w:p w14:paraId="3D4DA399">
      <w:pPr>
        <w:pStyle w:val="2"/>
        <w:ind w:firstLine="560" w:firstLineChars="200"/>
        <w:rPr>
          <w:rFonts w:hint="default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YWUwN2M4YTBlZWQxYTA3NTUwNGUzNGU1NWEwOWEifQ=="/>
  </w:docVars>
  <w:rsids>
    <w:rsidRoot w:val="2D826939"/>
    <w:rsid w:val="0554419A"/>
    <w:rsid w:val="062F06A7"/>
    <w:rsid w:val="075E6D57"/>
    <w:rsid w:val="0F7F31A2"/>
    <w:rsid w:val="10D4028A"/>
    <w:rsid w:val="10FE0888"/>
    <w:rsid w:val="113C0547"/>
    <w:rsid w:val="13CA1B57"/>
    <w:rsid w:val="14711254"/>
    <w:rsid w:val="14771215"/>
    <w:rsid w:val="149329B4"/>
    <w:rsid w:val="14D75E97"/>
    <w:rsid w:val="1510442E"/>
    <w:rsid w:val="163F4A7E"/>
    <w:rsid w:val="16445BF1"/>
    <w:rsid w:val="1A4563DB"/>
    <w:rsid w:val="1B7B42D2"/>
    <w:rsid w:val="1CA8501E"/>
    <w:rsid w:val="1D947376"/>
    <w:rsid w:val="1E0F2F88"/>
    <w:rsid w:val="1EC77BFD"/>
    <w:rsid w:val="1F9803E9"/>
    <w:rsid w:val="24CE594B"/>
    <w:rsid w:val="257561DC"/>
    <w:rsid w:val="27594BFA"/>
    <w:rsid w:val="2791126D"/>
    <w:rsid w:val="27D33279"/>
    <w:rsid w:val="293D309F"/>
    <w:rsid w:val="297B783E"/>
    <w:rsid w:val="2CB424B1"/>
    <w:rsid w:val="2D826939"/>
    <w:rsid w:val="30CE484B"/>
    <w:rsid w:val="39513FFD"/>
    <w:rsid w:val="3D6146C8"/>
    <w:rsid w:val="3E43485C"/>
    <w:rsid w:val="42BC2E2F"/>
    <w:rsid w:val="469B3172"/>
    <w:rsid w:val="46C57283"/>
    <w:rsid w:val="494E65F1"/>
    <w:rsid w:val="4A364174"/>
    <w:rsid w:val="4B531E57"/>
    <w:rsid w:val="4F860A4D"/>
    <w:rsid w:val="50615016"/>
    <w:rsid w:val="521D17F9"/>
    <w:rsid w:val="52F80963"/>
    <w:rsid w:val="59001AFA"/>
    <w:rsid w:val="59A3777B"/>
    <w:rsid w:val="60E44DAE"/>
    <w:rsid w:val="61333E65"/>
    <w:rsid w:val="618B5A4F"/>
    <w:rsid w:val="61C86CA3"/>
    <w:rsid w:val="61E967C6"/>
    <w:rsid w:val="620A4B33"/>
    <w:rsid w:val="624C1682"/>
    <w:rsid w:val="62966DA1"/>
    <w:rsid w:val="65000C11"/>
    <w:rsid w:val="6712276E"/>
    <w:rsid w:val="67A06875"/>
    <w:rsid w:val="67F1104D"/>
    <w:rsid w:val="68C1269E"/>
    <w:rsid w:val="695E70D9"/>
    <w:rsid w:val="6D4F0278"/>
    <w:rsid w:val="709E6224"/>
    <w:rsid w:val="73C86505"/>
    <w:rsid w:val="7485380B"/>
    <w:rsid w:val="74AE56BF"/>
    <w:rsid w:val="750C4CA1"/>
    <w:rsid w:val="79492020"/>
    <w:rsid w:val="7A6F7D8B"/>
    <w:rsid w:val="7B282B5B"/>
    <w:rsid w:val="7B803CF3"/>
    <w:rsid w:val="7C3F3796"/>
    <w:rsid w:val="7C8372EE"/>
    <w:rsid w:val="7CA26617"/>
    <w:rsid w:val="7CE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361</Characters>
  <Lines>0</Lines>
  <Paragraphs>0</Paragraphs>
  <TotalTime>4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2023-03-27T01:51:00Z</dcterms:created>
  <dc:creator>十 。</dc:creator>
  <cp:lastModifiedBy>阿林</cp:lastModifiedBy>
  <dcterms:modified xsi:type="dcterms:W3CDTF">2025-10-27T01:56:22Z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A5D200C4D74846279F7703D7DF557B8A</vt:lpwstr>
  </property>
  <property fmtid="{D5CDD505-2E9C-101B-9397-08002B2CF9AE}" pid="4" name="KSOTemplateDocerSaveRecord">
    <vt:lpwstr>eyJoZGlkIjoiN2IzYjg4ZjFjNzljMTRlZmEwZDExYTQyY2U1NDIwZWYiLCJ1c2VySWQiOiIyODQ1MjYyODEifQ==</vt:lpwstr>
  </property>
</Properties>
</file>