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57598">
      <w:pPr>
        <w:keepNext w:val="0"/>
        <w:keepLines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城关镇六口村照明项目竞争性磋商公告</w:t>
      </w:r>
    </w:p>
    <w:p w14:paraId="685C81D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left"/>
        <w:outlineLvl w:val="9"/>
        <w:rPr>
          <w:rFonts w:hint="eastAsia" w:ascii="微软雅黑" w:hAnsi="微软雅黑" w:eastAsia="微软雅黑" w:cs="微软雅黑"/>
          <w:b w:val="0"/>
          <w:bCs w:val="0"/>
          <w:color w:val="auto"/>
          <w:sz w:val="21"/>
          <w:szCs w:val="21"/>
        </w:rPr>
      </w:pPr>
      <w:r>
        <w:rPr>
          <w:rStyle w:val="5"/>
          <w:rFonts w:hint="eastAsia" w:ascii="微软雅黑" w:hAnsi="微软雅黑" w:eastAsia="微软雅黑" w:cs="微软雅黑"/>
          <w:b/>
          <w:bCs/>
          <w:i w:val="0"/>
          <w:iCs w:val="0"/>
          <w:caps w:val="0"/>
          <w:color w:val="auto"/>
          <w:spacing w:val="0"/>
          <w:sz w:val="21"/>
          <w:szCs w:val="21"/>
          <w:shd w:val="clear" w:fill="FFFFFF"/>
        </w:rPr>
        <w:t>项目概况</w:t>
      </w:r>
    </w:p>
    <w:p w14:paraId="493D52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 xml:space="preserve">城关镇六口村照明项目采购项目的潜在供应商应在陕西智尧天成项目管理有限公司（陕西省安康市岚皋县城关镇神田路182号）获取采购文件，并于2025年11月10日 </w:t>
      </w:r>
      <w:r>
        <w:rPr>
          <w:rFonts w:hint="eastAsia" w:ascii="微软雅黑" w:hAnsi="微软雅黑" w:eastAsia="微软雅黑" w:cs="微软雅黑"/>
          <w:i w:val="0"/>
          <w:iCs w:val="0"/>
          <w:caps w:val="0"/>
          <w:color w:val="auto"/>
          <w:spacing w:val="0"/>
          <w:sz w:val="21"/>
          <w:szCs w:val="21"/>
          <w:shd w:val="clear" w:fill="FFFFFF"/>
          <w:lang w:val="en-US" w:eastAsia="zh-CN"/>
        </w:rPr>
        <w:t>14</w:t>
      </w:r>
      <w:r>
        <w:rPr>
          <w:rFonts w:hint="eastAsia" w:ascii="微软雅黑" w:hAnsi="微软雅黑" w:eastAsia="微软雅黑" w:cs="微软雅黑"/>
          <w:i w:val="0"/>
          <w:iCs w:val="0"/>
          <w:caps w:val="0"/>
          <w:color w:val="auto"/>
          <w:spacing w:val="0"/>
          <w:sz w:val="21"/>
          <w:szCs w:val="21"/>
          <w:shd w:val="clear" w:fill="FFFFFF"/>
        </w:rPr>
        <w:t>时00分（北京时间）前提交响应文件。</w:t>
      </w:r>
    </w:p>
    <w:p w14:paraId="0D19911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5"/>
          <w:rFonts w:hint="eastAsia" w:ascii="微软雅黑" w:hAnsi="微软雅黑" w:eastAsia="微软雅黑" w:cs="微软雅黑"/>
          <w:b/>
          <w:bCs/>
          <w:i w:val="0"/>
          <w:iCs w:val="0"/>
          <w:caps w:val="0"/>
          <w:color w:val="auto"/>
          <w:spacing w:val="0"/>
          <w:sz w:val="21"/>
          <w:szCs w:val="21"/>
          <w:shd w:val="clear" w:fill="FFFFFF"/>
        </w:rPr>
        <w:t>一、项目基本情况</w:t>
      </w:r>
    </w:p>
    <w:p w14:paraId="3E4C10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项目编号：ZYTC-ZB-20251002</w:t>
      </w:r>
    </w:p>
    <w:p w14:paraId="35469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项目名称：城关镇六口村照明项目</w:t>
      </w:r>
    </w:p>
    <w:p w14:paraId="75520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2849F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预算金额：134,517.02元</w:t>
      </w:r>
    </w:p>
    <w:p w14:paraId="105CCD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3034E6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合同包1(城关镇六口村照明项目):</w:t>
      </w:r>
    </w:p>
    <w:p w14:paraId="2BF013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合同包预算金额：134,517.02元</w:t>
      </w:r>
    </w:p>
    <w:p w14:paraId="1D2F40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合同包最高限价：134,517.02元</w:t>
      </w:r>
    </w:p>
    <w:tbl>
      <w:tblPr>
        <w:tblStyle w:val="3"/>
        <w:tblW w:w="99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89"/>
        <w:gridCol w:w="2400"/>
        <w:gridCol w:w="1281"/>
        <w:gridCol w:w="1932"/>
        <w:gridCol w:w="1750"/>
        <w:gridCol w:w="1365"/>
      </w:tblGrid>
      <w:tr w14:paraId="2B09CD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65" w:hRule="atLeast"/>
          <w:tblHeader/>
        </w:trPr>
        <w:tc>
          <w:tcPr>
            <w:tcW w:w="11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834ED8">
            <w:pPr>
              <w:keepNext w:val="0"/>
              <w:keepLines w:val="0"/>
              <w:widowControl/>
              <w:suppressLineNumbers w:val="0"/>
              <w:shd w:val="clear"/>
              <w:wordWrap w:val="0"/>
              <w:spacing w:before="0" w:beforeAutospacing="0" w:after="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品目号</w:t>
            </w:r>
          </w:p>
        </w:tc>
        <w:tc>
          <w:tcPr>
            <w:tcW w:w="2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EBFDA7">
            <w:pPr>
              <w:keepNext w:val="0"/>
              <w:keepLines w:val="0"/>
              <w:widowControl/>
              <w:suppressLineNumbers w:val="0"/>
              <w:shd w:val="clear"/>
              <w:wordWrap w:val="0"/>
              <w:spacing w:before="0" w:beforeAutospacing="0" w:after="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品目名称</w:t>
            </w:r>
          </w:p>
        </w:tc>
        <w:tc>
          <w:tcPr>
            <w:tcW w:w="12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3ADF8">
            <w:pPr>
              <w:keepNext w:val="0"/>
              <w:keepLines w:val="0"/>
              <w:widowControl/>
              <w:suppressLineNumbers w:val="0"/>
              <w:shd w:val="clear"/>
              <w:wordWrap w:val="0"/>
              <w:spacing w:before="0" w:beforeAutospacing="0" w:after="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采购标的</w:t>
            </w:r>
          </w:p>
        </w:tc>
        <w:tc>
          <w:tcPr>
            <w:tcW w:w="1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A08ACC">
            <w:pPr>
              <w:keepNext w:val="0"/>
              <w:keepLines w:val="0"/>
              <w:widowControl/>
              <w:suppressLineNumbers w:val="0"/>
              <w:shd w:val="clear"/>
              <w:wordWrap w:val="0"/>
              <w:spacing w:before="0" w:beforeAutospacing="0" w:after="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数量（单位）</w:t>
            </w:r>
          </w:p>
        </w:tc>
        <w:tc>
          <w:tcPr>
            <w:tcW w:w="1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D7506F">
            <w:pPr>
              <w:keepNext w:val="0"/>
              <w:keepLines w:val="0"/>
              <w:widowControl/>
              <w:suppressLineNumbers w:val="0"/>
              <w:shd w:val="clear"/>
              <w:wordWrap w:val="0"/>
              <w:spacing w:before="0" w:beforeAutospacing="0" w:after="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技术规格、参数及要求</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85F4D9">
            <w:pPr>
              <w:keepNext w:val="0"/>
              <w:keepLines w:val="0"/>
              <w:widowControl/>
              <w:suppressLineNumbers w:val="0"/>
              <w:shd w:val="clear"/>
              <w:wordWrap w:val="0"/>
              <w:spacing w:before="0" w:beforeAutospacing="0" w:after="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品目预算(元)</w:t>
            </w:r>
          </w:p>
        </w:tc>
      </w:tr>
      <w:tr w14:paraId="2FF70E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7" w:hRule="atLeast"/>
        </w:trPr>
        <w:tc>
          <w:tcPr>
            <w:tcW w:w="11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57205A">
            <w:pPr>
              <w:keepNext w:val="0"/>
              <w:keepLines w:val="0"/>
              <w:widowControl/>
              <w:suppressLineNumbers w:val="0"/>
              <w:shd w:val="clear"/>
              <w:wordWrap w:val="0"/>
              <w:spacing w:before="0" w:beforeAutospacing="0" w:after="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1-1</w:t>
            </w:r>
          </w:p>
        </w:tc>
        <w:tc>
          <w:tcPr>
            <w:tcW w:w="2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1EBDBF">
            <w:pPr>
              <w:keepNext w:val="0"/>
              <w:keepLines w:val="0"/>
              <w:widowControl/>
              <w:suppressLineNumbers w:val="0"/>
              <w:shd w:val="clear"/>
              <w:wordWrap w:val="0"/>
              <w:spacing w:before="0" w:beforeAutospacing="0" w:after="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建筑物照明设备安装</w:t>
            </w:r>
          </w:p>
        </w:tc>
        <w:tc>
          <w:tcPr>
            <w:tcW w:w="12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426072">
            <w:pPr>
              <w:keepNext w:val="0"/>
              <w:keepLines w:val="0"/>
              <w:widowControl/>
              <w:suppressLineNumbers w:val="0"/>
              <w:shd w:val="clear"/>
              <w:wordWrap w:val="0"/>
              <w:spacing w:before="0" w:beforeAutospacing="0" w:after="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项</w:t>
            </w:r>
          </w:p>
        </w:tc>
        <w:tc>
          <w:tcPr>
            <w:tcW w:w="1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F803C9">
            <w:pPr>
              <w:keepNext w:val="0"/>
              <w:keepLines w:val="0"/>
              <w:widowControl/>
              <w:suppressLineNumbers w:val="0"/>
              <w:shd w:val="clear"/>
              <w:wordWrap w:val="0"/>
              <w:spacing w:before="0" w:beforeAutospacing="0" w:after="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7C5348">
            <w:pPr>
              <w:keepNext w:val="0"/>
              <w:keepLines w:val="0"/>
              <w:widowControl/>
              <w:suppressLineNumbers w:val="0"/>
              <w:shd w:val="clear"/>
              <w:wordWrap w:val="0"/>
              <w:spacing w:before="0" w:beforeAutospacing="0" w:after="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EDA3E9">
            <w:pPr>
              <w:keepNext w:val="0"/>
              <w:keepLines w:val="0"/>
              <w:widowControl/>
              <w:suppressLineNumbers w:val="0"/>
              <w:shd w:val="clear"/>
              <w:wordWrap/>
              <w:spacing w:before="0" w:beforeAutospacing="0" w:after="0" w:afterAutospacing="0" w:line="360" w:lineRule="auto"/>
              <w:ind w:left="0" w:right="0"/>
              <w:jc w:val="right"/>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134,517.02</w:t>
            </w:r>
          </w:p>
        </w:tc>
      </w:tr>
    </w:tbl>
    <w:p w14:paraId="301AB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3F9222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合同履行期限：自合同签订之日起15日历天（具体服务起止日期可随合同签订时间相应顺延）</w:t>
      </w:r>
    </w:p>
    <w:p w14:paraId="6DF33C7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5"/>
          <w:rFonts w:hint="eastAsia" w:ascii="微软雅黑" w:hAnsi="微软雅黑" w:eastAsia="微软雅黑" w:cs="微软雅黑"/>
          <w:b/>
          <w:bCs/>
          <w:i w:val="0"/>
          <w:iCs w:val="0"/>
          <w:caps w:val="0"/>
          <w:color w:val="auto"/>
          <w:spacing w:val="0"/>
          <w:sz w:val="21"/>
          <w:szCs w:val="21"/>
          <w:shd w:val="clear" w:fill="FFFFFF"/>
        </w:rPr>
        <w:t>二、申请人的资格要求：</w:t>
      </w:r>
    </w:p>
    <w:p w14:paraId="120C8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303DDF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362E3D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合同包1(城关镇六口村照明项目)落实政府采购政策需满足的资格要求如下:</w:t>
      </w:r>
    </w:p>
    <w:p w14:paraId="75E6CF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（9）其他需要落实的政府采购政策；</w:t>
      </w:r>
    </w:p>
    <w:p w14:paraId="7493B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00A36B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合同包1(城关镇六口村照明项目)特定资格要求如下:</w:t>
      </w:r>
    </w:p>
    <w:p w14:paraId="154D8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（1）具有独立承担民事责任能力的法人、其他组织或自然人，并出具合法有效的营业执照，开户许可证或事业单位法人证书等国家规定的相关证明，自然人参与的提供其身份证明；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供应商须具备市政公用工程施工总承包三级（含三级）及以上资质，并具有相应的安全生产许可证，申请人拟派项目经理须具备市政公用工程专业二级及以上注册建造师执业资格，并具备相应有效的安全生产考核合格证书，且应提供项目经理无在建工程承诺书；</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（3）法定代表人授权书（附法定代表人、被授权人身份证复印件）及被授权人身份证原件；（法定代表人参加，只提供本人身份证原件）；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（4）参加本次磋商活动前近3年内，在经营活动中没有重大违法记录的书面声明原件，加盖供应商公章；</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（6）财务状况报告：提供经审计的2024年度财务审计报告（成立时间至首次递交响应文件截止时间不足1年的，可提供成立后任意时段的资产负债表）或银行出具的资信证明；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社会保障资金缴纳证明：自2024年10月01日以来已缴存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（8）税收缴纳证明：自2024年10月01日以来已缴纳的至少三个月的缴税凭证。依法免税的供应商应提供相关文件证明；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（9）履行合同所必须的证明资料：具有履行合同所必需的设备和专业技术能力证明资料（提供书面承诺）；</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（11）非联合体声明：本项目不接受联合体投标（提供声明书）</w:t>
      </w:r>
    </w:p>
    <w:p w14:paraId="6AD552F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5"/>
          <w:rFonts w:hint="eastAsia" w:ascii="微软雅黑" w:hAnsi="微软雅黑" w:eastAsia="微软雅黑" w:cs="微软雅黑"/>
          <w:b/>
          <w:bCs/>
          <w:i w:val="0"/>
          <w:iCs w:val="0"/>
          <w:caps w:val="0"/>
          <w:color w:val="auto"/>
          <w:spacing w:val="0"/>
          <w:sz w:val="21"/>
          <w:szCs w:val="21"/>
          <w:shd w:val="clear" w:fill="FFFFFF"/>
        </w:rPr>
        <w:t>三、获取采购文件</w:t>
      </w:r>
    </w:p>
    <w:p w14:paraId="4BAE38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时间：2025年10月29日至2025年11月04日，每天上午08:00:00至12:00:00，下午14:00:00至18:00:00（北京时间）</w:t>
      </w:r>
    </w:p>
    <w:p w14:paraId="190371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途径：陕西智尧天成项目管理有限公司（陕西省安康市岚皋县城关镇神田路182号）</w:t>
      </w:r>
    </w:p>
    <w:p w14:paraId="66F0AD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14:paraId="35F55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售价：0元</w:t>
      </w:r>
    </w:p>
    <w:p w14:paraId="084CE92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5"/>
          <w:rFonts w:hint="eastAsia" w:ascii="微软雅黑" w:hAnsi="微软雅黑" w:eastAsia="微软雅黑" w:cs="微软雅黑"/>
          <w:b/>
          <w:bCs/>
          <w:i w:val="0"/>
          <w:iCs w:val="0"/>
          <w:caps w:val="0"/>
          <w:color w:val="auto"/>
          <w:spacing w:val="0"/>
          <w:sz w:val="21"/>
          <w:szCs w:val="21"/>
          <w:shd w:val="clear" w:fill="FFFFFF"/>
        </w:rPr>
        <w:t>四、响应文件提交</w:t>
      </w:r>
    </w:p>
    <w:p w14:paraId="0F228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 xml:space="preserve">截止时间：2025年11月10日 </w:t>
      </w:r>
      <w:r>
        <w:rPr>
          <w:rFonts w:hint="eastAsia" w:ascii="微软雅黑" w:hAnsi="微软雅黑" w:eastAsia="微软雅黑" w:cs="微软雅黑"/>
          <w:i w:val="0"/>
          <w:iCs w:val="0"/>
          <w:caps w:val="0"/>
          <w:color w:val="auto"/>
          <w:spacing w:val="0"/>
          <w:sz w:val="21"/>
          <w:szCs w:val="21"/>
          <w:shd w:val="clear" w:fill="FFFFFF"/>
          <w:lang w:val="en-US" w:eastAsia="zh-CN"/>
        </w:rPr>
        <w:t>14</w:t>
      </w:r>
      <w:r>
        <w:rPr>
          <w:rFonts w:hint="eastAsia" w:ascii="微软雅黑" w:hAnsi="微软雅黑" w:eastAsia="微软雅黑" w:cs="微软雅黑"/>
          <w:i w:val="0"/>
          <w:iCs w:val="0"/>
          <w:caps w:val="0"/>
          <w:color w:val="auto"/>
          <w:spacing w:val="0"/>
          <w:sz w:val="21"/>
          <w:szCs w:val="21"/>
          <w:shd w:val="clear" w:fill="FFFFFF"/>
        </w:rPr>
        <w:t>时00分00秒（北京时间）</w:t>
      </w:r>
    </w:p>
    <w:p w14:paraId="623DDC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地点：陕西智尧天成项目管理有限公司开标室（陕西省安康市岚皋县城关镇神田路182号）</w:t>
      </w:r>
    </w:p>
    <w:p w14:paraId="023A3AB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5"/>
          <w:rFonts w:hint="eastAsia" w:ascii="微软雅黑" w:hAnsi="微软雅黑" w:eastAsia="微软雅黑" w:cs="微软雅黑"/>
          <w:b/>
          <w:bCs/>
          <w:i w:val="0"/>
          <w:iCs w:val="0"/>
          <w:caps w:val="0"/>
          <w:color w:val="auto"/>
          <w:spacing w:val="0"/>
          <w:sz w:val="21"/>
          <w:szCs w:val="21"/>
          <w:shd w:val="clear" w:fill="FFFFFF"/>
        </w:rPr>
        <w:t>五、开启</w:t>
      </w:r>
    </w:p>
    <w:p w14:paraId="41497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 xml:space="preserve">时间：2025年11月10日 </w:t>
      </w:r>
      <w:r>
        <w:rPr>
          <w:rFonts w:hint="eastAsia" w:ascii="微软雅黑" w:hAnsi="微软雅黑" w:eastAsia="微软雅黑" w:cs="微软雅黑"/>
          <w:i w:val="0"/>
          <w:iCs w:val="0"/>
          <w:caps w:val="0"/>
          <w:color w:val="auto"/>
          <w:spacing w:val="0"/>
          <w:sz w:val="21"/>
          <w:szCs w:val="21"/>
          <w:shd w:val="clear" w:fill="FFFFFF"/>
          <w:lang w:val="en-US" w:eastAsia="zh-CN"/>
        </w:rPr>
        <w:t>14</w:t>
      </w:r>
      <w:r>
        <w:rPr>
          <w:rFonts w:hint="eastAsia" w:ascii="微软雅黑" w:hAnsi="微软雅黑" w:eastAsia="微软雅黑" w:cs="微软雅黑"/>
          <w:i w:val="0"/>
          <w:iCs w:val="0"/>
          <w:caps w:val="0"/>
          <w:color w:val="auto"/>
          <w:spacing w:val="0"/>
          <w:sz w:val="21"/>
          <w:szCs w:val="21"/>
          <w:shd w:val="clear" w:fill="FFFFFF"/>
        </w:rPr>
        <w:t>时00分00秒（北京时间）</w:t>
      </w:r>
    </w:p>
    <w:p w14:paraId="06C536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地点：陕西智尧天成项目管理有限公司开标室（陕西省安康市岚皋县城关镇神田路182号）</w:t>
      </w:r>
    </w:p>
    <w:p w14:paraId="49E021A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5"/>
          <w:rFonts w:hint="eastAsia" w:ascii="微软雅黑" w:hAnsi="微软雅黑" w:eastAsia="微软雅黑" w:cs="微软雅黑"/>
          <w:b/>
          <w:bCs/>
          <w:i w:val="0"/>
          <w:iCs w:val="0"/>
          <w:caps w:val="0"/>
          <w:color w:val="auto"/>
          <w:spacing w:val="0"/>
          <w:sz w:val="21"/>
          <w:szCs w:val="21"/>
          <w:shd w:val="clear" w:fill="FFFFFF"/>
        </w:rPr>
        <w:t>六、公告期限</w:t>
      </w:r>
    </w:p>
    <w:p w14:paraId="6A74C7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61C28C4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5"/>
          <w:rFonts w:hint="eastAsia" w:ascii="微软雅黑" w:hAnsi="微软雅黑" w:eastAsia="微软雅黑" w:cs="微软雅黑"/>
          <w:b/>
          <w:bCs/>
          <w:i w:val="0"/>
          <w:iCs w:val="0"/>
          <w:caps w:val="0"/>
          <w:color w:val="auto"/>
          <w:spacing w:val="0"/>
          <w:sz w:val="21"/>
          <w:szCs w:val="21"/>
          <w:shd w:val="clear" w:fill="FFFFFF"/>
        </w:rPr>
        <w:t>七、其他补充事宜</w:t>
      </w:r>
    </w:p>
    <w:p w14:paraId="001685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注：（1）在规定发售时间内，磋商供应商携带单位介绍信、经办人身份证、营业执照、企业资质证书、安全生产许可证、法人授权委托书加盖鲜章的彩色复印件一套在规定时间内至采购代理机构处（陕西省安康市岚皋县城关镇神田路182号）获取磋商文件并登记备案，可自带U盘拷贝电子文件（谢绝邮寄），未向采购代理机构获取磋商文件并登记备案的供应商均无资格参加磋商。</w:t>
      </w:r>
    </w:p>
    <w:p w14:paraId="57D7F22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5"/>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14:paraId="4F62A5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1.采购人信息</w:t>
      </w:r>
    </w:p>
    <w:p w14:paraId="3FE9BD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名称：岚皋县城关镇人民政府</w:t>
      </w:r>
    </w:p>
    <w:p w14:paraId="444BAA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地址：陕西省安康市岚皋县城关镇堰溪街36号</w:t>
      </w:r>
    </w:p>
    <w:p w14:paraId="7B89F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联系方式：15309156019</w:t>
      </w:r>
    </w:p>
    <w:p w14:paraId="0FD237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2.采购代理机构信息</w:t>
      </w:r>
    </w:p>
    <w:p w14:paraId="1BEBA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名称：陕西智尧天成项目管理有限公司</w:t>
      </w:r>
    </w:p>
    <w:p w14:paraId="125C60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地址：陕西省安康市岚皋县城关镇神田路182号</w:t>
      </w:r>
    </w:p>
    <w:p w14:paraId="0A4EA4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联系方式：17391333767</w:t>
      </w:r>
    </w:p>
    <w:p w14:paraId="6285B1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3.项目联系方式</w:t>
      </w:r>
    </w:p>
    <w:p w14:paraId="14C6F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项目联系人：罗工</w:t>
      </w:r>
    </w:p>
    <w:p w14:paraId="346362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电话：17391333767</w:t>
      </w:r>
    </w:p>
    <w:p w14:paraId="7B176B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陕西智尧天成项目管理有限公司</w:t>
      </w:r>
    </w:p>
    <w:p w14:paraId="1B71DB4C">
      <w:pPr>
        <w:pStyle w:val="2"/>
        <w:keepNext w:val="0"/>
        <w:keepLines w:val="0"/>
        <w:widowControl w:val="0"/>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0" w:afterAutospacing="0" w:line="360" w:lineRule="auto"/>
        <w:ind w:left="0" w:right="0" w:firstLine="480"/>
        <w:jc w:val="right"/>
        <w:outlineLvl w:val="9"/>
        <w:rPr>
          <w:color w:val="auto"/>
        </w:rPr>
      </w:pPr>
      <w:r>
        <w:rPr>
          <w:rFonts w:hint="eastAsia" w:ascii="微软雅黑" w:hAnsi="微软雅黑" w:eastAsia="微软雅黑" w:cs="微软雅黑"/>
          <w:i w:val="0"/>
          <w:iCs w:val="0"/>
          <w:caps w:val="0"/>
          <w:color w:val="auto"/>
          <w:spacing w:val="0"/>
          <w:sz w:val="21"/>
          <w:szCs w:val="21"/>
          <w:shd w:val="clear" w:fill="FFFFFF"/>
          <w:lang w:val="en-US" w:eastAsia="zh-CN"/>
        </w:rPr>
        <w:t>2025年10月28</w:t>
      </w:r>
      <w:bookmarkStart w:id="0" w:name="_GoBack"/>
      <w:bookmarkEnd w:id="0"/>
      <w:r>
        <w:rPr>
          <w:rFonts w:hint="eastAsia" w:ascii="微软雅黑" w:hAnsi="微软雅黑" w:eastAsia="微软雅黑" w:cs="微软雅黑"/>
          <w:i w:val="0"/>
          <w:iCs w:val="0"/>
          <w:caps w:val="0"/>
          <w:color w:val="auto"/>
          <w:spacing w:val="0"/>
          <w:sz w:val="21"/>
          <w:szCs w:val="21"/>
          <w:shd w:val="clear" w:fill="FFFFFF"/>
          <w:lang w:val="en-US" w:eastAsia="zh-CN"/>
        </w:rPr>
        <w:t>日</w:t>
      </w:r>
    </w:p>
    <w:p w14:paraId="0E8561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17FB4"/>
    <w:rsid w:val="6B4A5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character" w:styleId="5">
    <w:name w:val="Strong"/>
    <w:basedOn w:val="4"/>
    <w:qFormat/>
    <w:uiPriority w:val="0"/>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2281</Words>
  <Characters>2570</Characters>
  <Lines>0</Lines>
  <Paragraphs>0</Paragraphs>
  <TotalTime>0</TotalTime>
  <ScaleCrop>false</ScaleCrop>
  <LinksUpToDate>false</LinksUpToDate>
  <CharactersWithSpaces>2573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2025-10-28T06:32:00Z</dcterms:created>
  <dc:creator>Administrator</dc:creator>
  <cp:lastModifiedBy>Administrator</cp:lastModifiedBy>
  <dcterms:modified xsi:type="dcterms:W3CDTF">2025-10-28T07:03:43Z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eyJoZGlkIjoiYjJhNmY1NTc0ZDZkZGNkMDlhMzQ1M2NiNjcyZGE1ZDkiLCJ1c2VySWQiOiIzMTE4NDc2MDEifQ==</vt:lpwstr>
  </property>
  <property fmtid="{D5CDD505-2E9C-101B-9397-08002B2CF9AE}" pid="4" name="ICV">
    <vt:lpwstr>9F4C5708C6A046C39B58498F1AB9178B_12</vt:lpwstr>
  </property>
</Properties>
</file>