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940FF">
      <w:pPr>
        <w:bidi w:val="0"/>
        <w:jc w:val="center"/>
        <w:rPr>
          <w:rFonts w:hint="default"/>
          <w:b/>
          <w:bCs/>
          <w:sz w:val="28"/>
          <w:szCs w:val="28"/>
          <w:lang w:val="en-US" w:eastAsia="zh-CN"/>
        </w:rPr>
      </w:pPr>
      <w:r>
        <w:rPr>
          <w:rFonts w:hint="eastAsia"/>
          <w:b/>
          <w:bCs/>
          <w:sz w:val="28"/>
          <w:szCs w:val="28"/>
          <w:lang w:val="en-US" w:eastAsia="zh-CN"/>
        </w:rPr>
        <w:t>采购需求</w:t>
      </w:r>
    </w:p>
    <w:p w14:paraId="769A9C93">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0FA9D40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1、采购内容：</w:t>
      </w:r>
    </w:p>
    <w:p w14:paraId="5975A765">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明确“十四五”期间陕西省交通运输行业科技创新发展基础，剖析当前存在的问题和薄弱环节，科学分析未来陕西省交通运输行业科技创新发展面临的新形势和新要求；确定“十五五”期间的战略定位与指导思想、基本原则与总体目标，并对各项科技发展指标进行科学预测与量化分析。围绕创新体系建设、研发方向布局及推进成果转化等方面，规划陕西省交通运输行业“十五五”期间科技发展主要任务；围绕交通基础设施、交通装备、运输服务、智慧交通、交通安全以及绿色交通等领域布局陕西省交通运输“十五五”科技创新研发任务，明确研究重点，并规划重大科技专项及重点工程；提出陕西省交通运输行业实现“十五五”科技创新发展规划战略目标的保障措施。</w:t>
      </w:r>
    </w:p>
    <w:p w14:paraId="24AA1573">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2、提交成果：</w:t>
      </w:r>
    </w:p>
    <w:p w14:paraId="4964C2FA">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eastAsia"/>
          <w:lang w:val="en-US" w:eastAsia="zh-CN"/>
        </w:rPr>
        <w:t>1)</w:t>
      </w:r>
      <w:r>
        <w:rPr>
          <w:rFonts w:hint="default"/>
          <w:lang w:val="en-US" w:eastAsia="zh-CN"/>
        </w:rPr>
        <w:t>《陕西省交通运输“十五五”科技创新发展战略研究报告》一份</w:t>
      </w:r>
    </w:p>
    <w:p w14:paraId="67F9B270">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eastAsia"/>
          <w:lang w:val="en-US" w:eastAsia="zh-CN"/>
        </w:rPr>
        <w:t>2)</w:t>
      </w:r>
      <w:r>
        <w:rPr>
          <w:rFonts w:hint="default"/>
          <w:lang w:val="en-US" w:eastAsia="zh-CN"/>
        </w:rPr>
        <w:t>《陕西省交通运输“十五五”科技创新发展规划》一份</w:t>
      </w:r>
    </w:p>
    <w:p w14:paraId="3C9E26FB">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eastAsia"/>
          <w:lang w:val="en-US" w:eastAsia="zh-CN"/>
        </w:rPr>
        <w:t>3、</w:t>
      </w:r>
      <w:r>
        <w:rPr>
          <w:rFonts w:hint="default"/>
          <w:lang w:val="en-US" w:eastAsia="zh-CN"/>
        </w:rPr>
        <w:t>其他考核指标</w:t>
      </w:r>
    </w:p>
    <w:p w14:paraId="45777141">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eastAsia"/>
          <w:lang w:val="en-US" w:eastAsia="zh-CN"/>
        </w:rPr>
        <w:t>1）</w:t>
      </w:r>
      <w:r>
        <w:rPr>
          <w:rFonts w:hint="default"/>
          <w:lang w:val="en-US" w:eastAsia="zh-CN"/>
        </w:rPr>
        <w:t>培养工程技术人员3名；</w:t>
      </w:r>
    </w:p>
    <w:p w14:paraId="63074E74">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eastAsia"/>
          <w:lang w:val="en-US" w:eastAsia="zh-CN"/>
        </w:rPr>
        <w:t>2）</w:t>
      </w:r>
      <w:r>
        <w:rPr>
          <w:rFonts w:hint="default"/>
          <w:lang w:val="en-US" w:eastAsia="zh-CN"/>
        </w:rPr>
        <w:t>开展技术交流不少于</w:t>
      </w:r>
      <w:r>
        <w:rPr>
          <w:rFonts w:hint="eastAsia"/>
          <w:lang w:val="en-US" w:eastAsia="zh-CN"/>
        </w:rPr>
        <w:t>3</w:t>
      </w:r>
      <w:r>
        <w:rPr>
          <w:rFonts w:hint="default"/>
          <w:lang w:val="en-US" w:eastAsia="zh-CN"/>
        </w:rPr>
        <w:t>次；</w:t>
      </w:r>
    </w:p>
    <w:p w14:paraId="7E681FFD">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eastAsia"/>
          <w:lang w:val="en-US" w:eastAsia="zh-CN"/>
        </w:rPr>
        <w:t>3）</w:t>
      </w:r>
      <w:r>
        <w:rPr>
          <w:rFonts w:hint="default"/>
          <w:lang w:val="en-US" w:eastAsia="zh-CN"/>
        </w:rPr>
        <w:t>开展宣传报道不少于3次。</w:t>
      </w:r>
    </w:p>
    <w:p w14:paraId="3B99278C">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bookmarkStart w:id="0" w:name="_GoBack"/>
      <w:bookmarkEnd w:id="0"/>
      <w:r>
        <w:rPr>
          <w:rFonts w:hint="eastAsia"/>
          <w:b/>
          <w:bCs/>
          <w:lang w:val="en-US" w:eastAsia="zh-CN"/>
        </w:rPr>
        <w:t>二、其他要求</w:t>
      </w:r>
    </w:p>
    <w:p w14:paraId="7FE3147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1443027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64328FE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695599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63B6E3D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0F24F38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3E048EA3">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7301B"/>
    <w:rsid w:val="107801AA"/>
    <w:rsid w:val="1207301B"/>
    <w:rsid w:val="3E82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751</Words>
  <Characters>761</Characters>
  <Lines>0</Lines>
  <Paragraphs>0</Paragraphs>
  <TotalTime>0</TotalTime>
  <ScaleCrop>false</ScaleCrop>
  <LinksUpToDate>false</LinksUpToDate>
  <CharactersWithSpaces>761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2025-11-13T06:20:00Z</dcterms:created>
  <dc:creator>zl</dc:creator>
  <cp:lastModifiedBy>zl</cp:lastModifiedBy>
  <dcterms:modified xsi:type="dcterms:W3CDTF">2025-11-13T06:23:10Z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855C5CAD8AAA4EE3AAB2A873133B0AB7_11</vt:lpwstr>
  </property>
  <property fmtid="{D5CDD505-2E9C-101B-9397-08002B2CF9AE}" pid="4" name="KSOTemplateDocerSaveRecord">
    <vt:lpwstr>eyJoZGlkIjoiYWYzNjVlOWQxMjlhMmNiNjI5Yjc5MzU3MTRhNWE2MTgiLCJ1c2VySWQiOiIyNzQ5OTcwMTQifQ==</vt:lpwstr>
  </property>
</Properties>
</file>