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6F9F3">
      <w:pPr>
        <w:pStyle w:val="5"/>
        <w:bidi w:val="0"/>
        <w:jc w:val="center"/>
        <w:rPr>
          <w:rFonts w:hint="default"/>
          <w:sz w:val="40"/>
          <w:szCs w:val="22"/>
          <w:lang w:val="en-US" w:eastAsia="zh-CN"/>
        </w:rPr>
      </w:pPr>
      <w:r>
        <w:rPr>
          <w:rFonts w:hint="eastAsia"/>
          <w:sz w:val="40"/>
          <w:szCs w:val="22"/>
          <w:lang w:val="en-US" w:eastAsia="zh-CN"/>
        </w:rPr>
        <w:t>采购需求</w:t>
      </w:r>
    </w:p>
    <w:tbl>
      <w:tblPr>
        <w:tblStyle w:val="7"/>
        <w:tblpPr w:leftFromText="180" w:rightFromText="180" w:vertAnchor="page" w:horzAnchor="page" w:tblpX="2084" w:tblpY="42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2045"/>
        <w:gridCol w:w="2045"/>
        <w:gridCol w:w="1305"/>
      </w:tblGrid>
      <w:tr w14:paraId="53E6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017" w:type="dxa"/>
            <w:vAlign w:val="center"/>
          </w:tcPr>
          <w:p w14:paraId="5B0AB0AE">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产品通用名称</w:t>
            </w:r>
          </w:p>
        </w:tc>
        <w:tc>
          <w:tcPr>
            <w:tcW w:w="2045" w:type="dxa"/>
            <w:vAlign w:val="top"/>
          </w:tcPr>
          <w:p w14:paraId="2F11E5FF">
            <w:pPr>
              <w:jc w:val="center"/>
              <w:rPr>
                <w:rFonts w:hint="eastAsia"/>
                <w:b/>
                <w:bCs/>
                <w:vertAlign w:val="baseline"/>
                <w:lang w:val="en-US" w:eastAsia="zh-CN"/>
              </w:rPr>
            </w:pPr>
          </w:p>
          <w:p w14:paraId="500BBF4E">
            <w:pPr>
              <w:jc w:val="center"/>
              <w:rPr>
                <w:rFonts w:hint="eastAsia" w:ascii="仿宋" w:hAnsi="仿宋" w:eastAsia="仿宋" w:cs="仿宋"/>
                <w:b/>
                <w:bCs/>
                <w:i w:val="0"/>
                <w:iCs w:val="0"/>
                <w:color w:val="000000"/>
                <w:kern w:val="0"/>
                <w:sz w:val="24"/>
                <w:szCs w:val="24"/>
                <w:u w:val="none"/>
                <w:lang w:val="en-US" w:eastAsia="zh-CN" w:bidi="ar"/>
              </w:rPr>
            </w:pPr>
            <w:r>
              <w:rPr>
                <w:rFonts w:hint="eastAsia"/>
                <w:b/>
                <w:bCs/>
                <w:vertAlign w:val="baseline"/>
                <w:lang w:val="en-US" w:eastAsia="zh-CN"/>
              </w:rPr>
              <w:t>单位</w:t>
            </w:r>
          </w:p>
        </w:tc>
        <w:tc>
          <w:tcPr>
            <w:tcW w:w="2045" w:type="dxa"/>
            <w:vAlign w:val="center"/>
          </w:tcPr>
          <w:p w14:paraId="4DB957AE">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数量</w:t>
            </w:r>
          </w:p>
        </w:tc>
        <w:tc>
          <w:tcPr>
            <w:tcW w:w="1305" w:type="dxa"/>
          </w:tcPr>
          <w:p w14:paraId="0F14019B">
            <w:pPr>
              <w:jc w:val="center"/>
              <w:rPr>
                <w:rFonts w:hint="eastAsia"/>
                <w:vertAlign w:val="baseline"/>
                <w:lang w:val="en-US" w:eastAsia="zh-CN"/>
              </w:rPr>
            </w:pPr>
          </w:p>
          <w:p w14:paraId="4E5ADD57">
            <w:pPr>
              <w:jc w:val="center"/>
              <w:rPr>
                <w:rFonts w:hint="default" w:eastAsiaTheme="minorEastAsia"/>
                <w:vertAlign w:val="baseline"/>
                <w:lang w:val="en-US" w:eastAsia="zh-CN"/>
              </w:rPr>
            </w:pPr>
            <w:r>
              <w:rPr>
                <w:rFonts w:hint="eastAsia"/>
                <w:vertAlign w:val="baseline"/>
                <w:lang w:val="en-US" w:eastAsia="zh-CN"/>
              </w:rPr>
              <w:t>备注</w:t>
            </w:r>
          </w:p>
        </w:tc>
      </w:tr>
      <w:tr w14:paraId="3B22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017" w:type="dxa"/>
            <w:vAlign w:val="center"/>
          </w:tcPr>
          <w:p w14:paraId="0524EF76">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便携式彩色超声</w:t>
            </w:r>
          </w:p>
        </w:tc>
        <w:tc>
          <w:tcPr>
            <w:tcW w:w="2045" w:type="dxa"/>
            <w:vAlign w:val="top"/>
          </w:tcPr>
          <w:p w14:paraId="1BBCFA42">
            <w:pPr>
              <w:jc w:val="center"/>
              <w:rPr>
                <w:rFonts w:hint="eastAsia" w:ascii="仿宋" w:hAnsi="仿宋" w:eastAsia="仿宋" w:cs="仿宋"/>
                <w:b/>
                <w:bCs/>
                <w:i w:val="0"/>
                <w:iCs w:val="0"/>
                <w:color w:val="000000"/>
                <w:kern w:val="0"/>
                <w:sz w:val="24"/>
                <w:szCs w:val="24"/>
                <w:u w:val="none"/>
                <w:lang w:val="en-US" w:eastAsia="zh-CN" w:bidi="ar"/>
              </w:rPr>
            </w:pPr>
          </w:p>
          <w:p w14:paraId="48FD9647">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台</w:t>
            </w:r>
          </w:p>
        </w:tc>
        <w:tc>
          <w:tcPr>
            <w:tcW w:w="2045" w:type="dxa"/>
            <w:vAlign w:val="center"/>
          </w:tcPr>
          <w:p w14:paraId="0F42F6A1">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13</w:t>
            </w:r>
          </w:p>
        </w:tc>
        <w:tc>
          <w:tcPr>
            <w:tcW w:w="1305" w:type="dxa"/>
          </w:tcPr>
          <w:p w14:paraId="7776DBB9">
            <w:pPr>
              <w:jc w:val="center"/>
              <w:rPr>
                <w:vertAlign w:val="baseline"/>
              </w:rPr>
            </w:pPr>
          </w:p>
        </w:tc>
      </w:tr>
      <w:tr w14:paraId="7FBC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017" w:type="dxa"/>
            <w:vAlign w:val="center"/>
          </w:tcPr>
          <w:p w14:paraId="03BAE41C">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车载便携式DR</w:t>
            </w:r>
          </w:p>
        </w:tc>
        <w:tc>
          <w:tcPr>
            <w:tcW w:w="2045" w:type="dxa"/>
            <w:vAlign w:val="top"/>
          </w:tcPr>
          <w:p w14:paraId="7DE17DC3">
            <w:pPr>
              <w:jc w:val="center"/>
              <w:rPr>
                <w:rFonts w:hint="eastAsia" w:ascii="仿宋" w:hAnsi="仿宋" w:eastAsia="仿宋" w:cs="仿宋"/>
                <w:b/>
                <w:bCs/>
                <w:i w:val="0"/>
                <w:iCs w:val="0"/>
                <w:color w:val="000000"/>
                <w:kern w:val="0"/>
                <w:sz w:val="24"/>
                <w:szCs w:val="24"/>
                <w:u w:val="none"/>
                <w:lang w:val="en-US" w:eastAsia="zh-CN" w:bidi="ar"/>
              </w:rPr>
            </w:pPr>
          </w:p>
          <w:p w14:paraId="576243CA">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台</w:t>
            </w:r>
          </w:p>
        </w:tc>
        <w:tc>
          <w:tcPr>
            <w:tcW w:w="2045" w:type="dxa"/>
            <w:vAlign w:val="center"/>
          </w:tcPr>
          <w:p w14:paraId="3D382D4B">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2</w:t>
            </w:r>
          </w:p>
        </w:tc>
        <w:tc>
          <w:tcPr>
            <w:tcW w:w="1305" w:type="dxa"/>
            <w:vAlign w:val="top"/>
          </w:tcPr>
          <w:p w14:paraId="6EC35B7E">
            <w:pPr>
              <w:jc w:val="center"/>
              <w:rPr>
                <w:rFonts w:hint="eastAsia" w:ascii="仿宋" w:hAnsi="仿宋" w:eastAsia="仿宋" w:cs="仿宋"/>
                <w:b/>
                <w:bCs/>
                <w:i w:val="0"/>
                <w:iCs w:val="0"/>
                <w:color w:val="000000"/>
                <w:kern w:val="0"/>
                <w:sz w:val="24"/>
                <w:szCs w:val="24"/>
                <w:u w:val="none"/>
                <w:lang w:val="en-US" w:eastAsia="zh-CN" w:bidi="ar"/>
              </w:rPr>
            </w:pPr>
          </w:p>
          <w:p w14:paraId="419BF8A5">
            <w:pPr>
              <w:jc w:val="center"/>
              <w:rPr>
                <w:vertAlign w:val="baseline"/>
              </w:rPr>
            </w:pPr>
            <w:r>
              <w:rPr>
                <w:rFonts w:hint="eastAsia" w:ascii="仿宋" w:hAnsi="仿宋" w:eastAsia="仿宋" w:cs="仿宋"/>
                <w:b/>
                <w:bCs/>
                <w:i w:val="0"/>
                <w:iCs w:val="0"/>
                <w:color w:val="000000"/>
                <w:kern w:val="0"/>
                <w:sz w:val="24"/>
                <w:szCs w:val="24"/>
                <w:u w:val="none"/>
                <w:lang w:val="en-US" w:eastAsia="zh-CN" w:bidi="ar"/>
              </w:rPr>
              <w:t>核心产品</w:t>
            </w:r>
          </w:p>
        </w:tc>
      </w:tr>
      <w:tr w14:paraId="1689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017" w:type="dxa"/>
            <w:vAlign w:val="center"/>
          </w:tcPr>
          <w:p w14:paraId="5E48F231">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心电图机</w:t>
            </w:r>
          </w:p>
        </w:tc>
        <w:tc>
          <w:tcPr>
            <w:tcW w:w="2045" w:type="dxa"/>
            <w:vAlign w:val="top"/>
          </w:tcPr>
          <w:p w14:paraId="638B303F">
            <w:pPr>
              <w:jc w:val="center"/>
              <w:rPr>
                <w:rFonts w:hint="eastAsia" w:ascii="仿宋" w:hAnsi="仿宋" w:eastAsia="仿宋" w:cs="仿宋"/>
                <w:b/>
                <w:bCs/>
                <w:i w:val="0"/>
                <w:iCs w:val="0"/>
                <w:color w:val="000000"/>
                <w:kern w:val="0"/>
                <w:sz w:val="24"/>
                <w:szCs w:val="24"/>
                <w:u w:val="none"/>
                <w:lang w:val="en-US" w:eastAsia="zh-CN" w:bidi="ar"/>
              </w:rPr>
            </w:pPr>
          </w:p>
          <w:p w14:paraId="0898DFDA">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台</w:t>
            </w:r>
          </w:p>
        </w:tc>
        <w:tc>
          <w:tcPr>
            <w:tcW w:w="2045" w:type="dxa"/>
            <w:vAlign w:val="center"/>
          </w:tcPr>
          <w:p w14:paraId="6E37D9C4">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13</w:t>
            </w:r>
          </w:p>
        </w:tc>
        <w:tc>
          <w:tcPr>
            <w:tcW w:w="1305" w:type="dxa"/>
            <w:vAlign w:val="top"/>
          </w:tcPr>
          <w:p w14:paraId="351A458E">
            <w:pPr>
              <w:jc w:val="center"/>
              <w:rPr>
                <w:vertAlign w:val="baseline"/>
              </w:rPr>
            </w:pPr>
          </w:p>
        </w:tc>
      </w:tr>
      <w:tr w14:paraId="75C2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017" w:type="dxa"/>
            <w:vAlign w:val="center"/>
          </w:tcPr>
          <w:p w14:paraId="20FDE694">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血常规分析仪</w:t>
            </w:r>
          </w:p>
        </w:tc>
        <w:tc>
          <w:tcPr>
            <w:tcW w:w="2045" w:type="dxa"/>
            <w:vAlign w:val="top"/>
          </w:tcPr>
          <w:p w14:paraId="3EE9BA8B">
            <w:pPr>
              <w:jc w:val="center"/>
              <w:rPr>
                <w:rFonts w:hint="eastAsia" w:ascii="仿宋" w:hAnsi="仿宋" w:eastAsia="仿宋" w:cs="仿宋"/>
                <w:b/>
                <w:bCs/>
                <w:i w:val="0"/>
                <w:iCs w:val="0"/>
                <w:color w:val="000000"/>
                <w:kern w:val="0"/>
                <w:sz w:val="24"/>
                <w:szCs w:val="24"/>
                <w:u w:val="none"/>
                <w:lang w:val="en-US" w:eastAsia="zh-CN" w:bidi="ar"/>
              </w:rPr>
            </w:pPr>
          </w:p>
          <w:p w14:paraId="08D2BA5E">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台</w:t>
            </w:r>
          </w:p>
        </w:tc>
        <w:tc>
          <w:tcPr>
            <w:tcW w:w="2045" w:type="dxa"/>
            <w:vAlign w:val="center"/>
          </w:tcPr>
          <w:p w14:paraId="503831C9">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13</w:t>
            </w:r>
          </w:p>
        </w:tc>
        <w:tc>
          <w:tcPr>
            <w:tcW w:w="1305" w:type="dxa"/>
            <w:vAlign w:val="top"/>
          </w:tcPr>
          <w:p w14:paraId="7F09F876">
            <w:pPr>
              <w:jc w:val="center"/>
              <w:rPr>
                <w:vertAlign w:val="baseline"/>
              </w:rPr>
            </w:pPr>
          </w:p>
        </w:tc>
      </w:tr>
      <w:tr w14:paraId="24D0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017" w:type="dxa"/>
            <w:vAlign w:val="center"/>
          </w:tcPr>
          <w:p w14:paraId="2115492E">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尿常规分析仪</w:t>
            </w:r>
          </w:p>
        </w:tc>
        <w:tc>
          <w:tcPr>
            <w:tcW w:w="2045" w:type="dxa"/>
            <w:vAlign w:val="top"/>
          </w:tcPr>
          <w:p w14:paraId="5B9E1D80">
            <w:pPr>
              <w:jc w:val="center"/>
              <w:rPr>
                <w:rFonts w:hint="eastAsia" w:ascii="仿宋" w:hAnsi="仿宋" w:eastAsia="仿宋" w:cs="仿宋"/>
                <w:b/>
                <w:bCs/>
                <w:i w:val="0"/>
                <w:iCs w:val="0"/>
                <w:color w:val="000000"/>
                <w:kern w:val="0"/>
                <w:sz w:val="24"/>
                <w:szCs w:val="24"/>
                <w:u w:val="none"/>
                <w:lang w:val="en-US" w:eastAsia="zh-CN" w:bidi="ar"/>
              </w:rPr>
            </w:pPr>
          </w:p>
          <w:p w14:paraId="3C587C3F">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台</w:t>
            </w:r>
          </w:p>
        </w:tc>
        <w:tc>
          <w:tcPr>
            <w:tcW w:w="2045" w:type="dxa"/>
            <w:vAlign w:val="center"/>
          </w:tcPr>
          <w:p w14:paraId="1BD5779A">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13</w:t>
            </w:r>
          </w:p>
        </w:tc>
        <w:tc>
          <w:tcPr>
            <w:tcW w:w="1305" w:type="dxa"/>
            <w:vAlign w:val="top"/>
          </w:tcPr>
          <w:p w14:paraId="199FF200">
            <w:pPr>
              <w:jc w:val="center"/>
              <w:rPr>
                <w:vertAlign w:val="baseline"/>
              </w:rPr>
            </w:pPr>
          </w:p>
        </w:tc>
      </w:tr>
      <w:tr w14:paraId="31D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017" w:type="dxa"/>
            <w:vAlign w:val="center"/>
          </w:tcPr>
          <w:p w14:paraId="52A1C897">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救护车</w:t>
            </w:r>
          </w:p>
        </w:tc>
        <w:tc>
          <w:tcPr>
            <w:tcW w:w="2045" w:type="dxa"/>
            <w:vAlign w:val="top"/>
          </w:tcPr>
          <w:p w14:paraId="299A74AA">
            <w:pPr>
              <w:jc w:val="center"/>
              <w:rPr>
                <w:rFonts w:hint="eastAsia" w:ascii="仿宋" w:hAnsi="仿宋" w:eastAsia="仿宋" w:cs="仿宋"/>
                <w:b/>
                <w:bCs/>
                <w:i w:val="0"/>
                <w:iCs w:val="0"/>
                <w:color w:val="000000"/>
                <w:kern w:val="0"/>
                <w:sz w:val="24"/>
                <w:szCs w:val="24"/>
                <w:u w:val="none"/>
                <w:lang w:val="en-US" w:eastAsia="zh-CN" w:bidi="ar"/>
              </w:rPr>
            </w:pPr>
          </w:p>
          <w:p w14:paraId="6B8C8086">
            <w:pPr>
              <w:jc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辆</w:t>
            </w:r>
          </w:p>
        </w:tc>
        <w:tc>
          <w:tcPr>
            <w:tcW w:w="2045" w:type="dxa"/>
            <w:vAlign w:val="center"/>
          </w:tcPr>
          <w:p w14:paraId="43886DA3">
            <w:pPr>
              <w:keepNext w:val="0"/>
              <w:keepLines w:val="0"/>
              <w:widowControl/>
              <w:suppressLineNumbers w:val="0"/>
              <w:jc w:val="center"/>
              <w:textAlignment w:val="center"/>
              <w:rPr>
                <w:b/>
                <w:bCs/>
                <w:vertAlign w:val="baseline"/>
              </w:rPr>
            </w:pPr>
            <w:r>
              <w:rPr>
                <w:rFonts w:hint="eastAsia" w:ascii="仿宋" w:hAnsi="仿宋" w:eastAsia="仿宋" w:cs="仿宋"/>
                <w:b/>
                <w:bCs/>
                <w:i w:val="0"/>
                <w:iCs w:val="0"/>
                <w:color w:val="000000"/>
                <w:kern w:val="0"/>
                <w:sz w:val="24"/>
                <w:szCs w:val="24"/>
                <w:u w:val="none"/>
                <w:lang w:val="en-US" w:eastAsia="zh-CN" w:bidi="ar"/>
              </w:rPr>
              <w:t>13</w:t>
            </w:r>
          </w:p>
        </w:tc>
        <w:tc>
          <w:tcPr>
            <w:tcW w:w="1305" w:type="dxa"/>
            <w:vAlign w:val="top"/>
          </w:tcPr>
          <w:p w14:paraId="6013638F">
            <w:pPr>
              <w:jc w:val="center"/>
              <w:rPr>
                <w:rFonts w:hint="eastAsia" w:ascii="仿宋" w:hAnsi="仿宋" w:eastAsia="仿宋" w:cs="仿宋"/>
                <w:b/>
                <w:bCs/>
                <w:i w:val="0"/>
                <w:iCs w:val="0"/>
                <w:color w:val="000000"/>
                <w:kern w:val="0"/>
                <w:sz w:val="24"/>
                <w:szCs w:val="24"/>
                <w:u w:val="none"/>
                <w:lang w:val="en-US" w:eastAsia="zh-CN" w:bidi="ar"/>
              </w:rPr>
            </w:pPr>
          </w:p>
          <w:p w14:paraId="23E616C5">
            <w:pPr>
              <w:jc w:val="center"/>
              <w:rPr>
                <w:rFonts w:hint="eastAsia" w:eastAsiaTheme="minorEastAsia"/>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核心产品</w:t>
            </w:r>
          </w:p>
        </w:tc>
      </w:tr>
    </w:tbl>
    <w:p w14:paraId="7B70A906">
      <w:pPr>
        <w:keepNext w:val="0"/>
        <w:keepLines w:val="0"/>
        <w:widowControl/>
        <w:suppressLineNumbers w:val="0"/>
        <w:jc w:val="left"/>
        <w:rPr>
          <w:rFonts w:hint="eastAsia"/>
          <w:lang w:val="en-US" w:eastAsia="zh-CN"/>
        </w:rPr>
      </w:pPr>
      <w:r>
        <w:rPr>
          <w:rFonts w:hint="eastAsia" w:ascii="黑体" w:hAnsi="黑体" w:eastAsia="黑体" w:cs="黑体"/>
          <w:b w:val="0"/>
          <w:bCs w:val="0"/>
          <w:sz w:val="32"/>
          <w:szCs w:val="32"/>
          <w:lang w:val="en-US" w:eastAsia="zh-CN"/>
        </w:rPr>
        <w:t>一．采购内容：</w:t>
      </w:r>
      <w:bookmarkStart w:id="0" w:name="_GoBack"/>
      <w:bookmarkEnd w:id="0"/>
    </w:p>
    <w:p w14:paraId="1F50ADAA">
      <w:pPr>
        <w:keepNext w:val="0"/>
        <w:keepLines w:val="0"/>
        <w:widowControl/>
        <w:suppressLineNumbers w:val="0"/>
        <w:jc w:val="center"/>
        <w:rPr>
          <w:rFonts w:hint="default"/>
          <w:lang w:val="en-US" w:eastAsia="zh-CN"/>
        </w:rPr>
      </w:pPr>
      <w:r>
        <w:rPr>
          <w:rFonts w:hint="eastAsia" w:ascii="黑体" w:hAnsi="黑体" w:eastAsia="黑体" w:cs="黑体"/>
          <w:b w:val="0"/>
          <w:bCs w:val="0"/>
          <w:sz w:val="32"/>
          <w:szCs w:val="32"/>
          <w:lang w:val="en-US" w:eastAsia="zh-CN"/>
        </w:rPr>
        <w:t>技术要求</w:t>
      </w:r>
    </w:p>
    <w:p w14:paraId="1A4310A1">
      <w:pPr>
        <w:spacing w:line="360" w:lineRule="auto"/>
        <w:rPr>
          <w:rFonts w:hint="default"/>
          <w:b/>
          <w:bCs/>
          <w:sz w:val="32"/>
          <w:szCs w:val="40"/>
          <w:lang w:val="en-US" w:eastAsia="zh-CN"/>
        </w:rPr>
      </w:pPr>
      <w:r>
        <w:rPr>
          <w:rFonts w:hint="eastAsia"/>
          <w:b/>
          <w:bCs/>
          <w:sz w:val="32"/>
          <w:szCs w:val="40"/>
          <w:lang w:val="en-US" w:eastAsia="zh-CN"/>
        </w:rPr>
        <w:t>1.</w:t>
      </w:r>
      <w:r>
        <w:rPr>
          <w:rFonts w:hint="default"/>
          <w:b/>
          <w:bCs/>
          <w:sz w:val="32"/>
          <w:szCs w:val="40"/>
          <w:lang w:val="en-US" w:eastAsia="zh-CN"/>
        </w:rPr>
        <w:t>便携式</w:t>
      </w:r>
      <w:r>
        <w:rPr>
          <w:rFonts w:hint="eastAsia"/>
          <w:b/>
          <w:bCs/>
          <w:sz w:val="32"/>
          <w:szCs w:val="40"/>
          <w:lang w:val="en-US" w:eastAsia="zh-CN"/>
        </w:rPr>
        <w:t>彩色</w:t>
      </w:r>
      <w:r>
        <w:rPr>
          <w:rFonts w:hint="default"/>
          <w:b/>
          <w:bCs/>
          <w:sz w:val="32"/>
          <w:szCs w:val="40"/>
          <w:lang w:val="en-US" w:eastAsia="zh-CN"/>
        </w:rPr>
        <w:t>超</w:t>
      </w:r>
      <w:r>
        <w:rPr>
          <w:rFonts w:hint="eastAsia"/>
          <w:b/>
          <w:bCs/>
          <w:sz w:val="32"/>
          <w:szCs w:val="40"/>
          <w:lang w:val="en-US" w:eastAsia="zh-CN"/>
        </w:rPr>
        <w:t>声</w:t>
      </w:r>
    </w:p>
    <w:p w14:paraId="4A8E2E19">
      <w:pPr>
        <w:spacing w:line="360" w:lineRule="auto"/>
        <w:rPr>
          <w:rFonts w:hint="default"/>
          <w:sz w:val="24"/>
          <w:szCs w:val="32"/>
          <w:lang w:val="en-US" w:eastAsia="zh-CN"/>
        </w:rPr>
      </w:pPr>
      <w:r>
        <w:rPr>
          <w:rFonts w:hint="default"/>
          <w:sz w:val="24"/>
          <w:szCs w:val="32"/>
          <w:lang w:val="en-US" w:eastAsia="zh-CN"/>
        </w:rPr>
        <w:t>一、用途说明：腹部、妇产科、疼痛科、心脏、小器官、泌尿、血管、儿科、急诊、麻醉、介入、神经、肌骨、颅脑及其它</w:t>
      </w:r>
    </w:p>
    <w:p w14:paraId="606B650A">
      <w:pPr>
        <w:spacing w:line="360" w:lineRule="auto"/>
        <w:rPr>
          <w:rFonts w:hint="default"/>
          <w:sz w:val="24"/>
          <w:szCs w:val="32"/>
          <w:lang w:val="en-US" w:eastAsia="zh-CN"/>
        </w:rPr>
      </w:pPr>
      <w:r>
        <w:rPr>
          <w:rFonts w:hint="default"/>
          <w:sz w:val="24"/>
          <w:szCs w:val="32"/>
          <w:lang w:val="en-US" w:eastAsia="zh-CN"/>
        </w:rPr>
        <w:t>二、主要技术规格及系统概述：</w:t>
      </w:r>
    </w:p>
    <w:p w14:paraId="0F7003DF">
      <w:pPr>
        <w:spacing w:line="360" w:lineRule="auto"/>
        <w:rPr>
          <w:rFonts w:hint="default"/>
          <w:sz w:val="24"/>
          <w:szCs w:val="32"/>
          <w:lang w:val="en-US" w:eastAsia="zh-CN"/>
        </w:rPr>
      </w:pPr>
      <w:r>
        <w:rPr>
          <w:rFonts w:hint="default"/>
          <w:sz w:val="24"/>
          <w:szCs w:val="32"/>
          <w:lang w:val="en-US" w:eastAsia="zh-CN"/>
        </w:rPr>
        <w:t>1主机系统性能</w:t>
      </w:r>
    </w:p>
    <w:p w14:paraId="741FB674">
      <w:pPr>
        <w:spacing w:line="360" w:lineRule="auto"/>
        <w:rPr>
          <w:rFonts w:hint="default"/>
          <w:sz w:val="24"/>
          <w:szCs w:val="32"/>
          <w:lang w:val="en-US" w:eastAsia="zh-CN"/>
        </w:rPr>
      </w:pPr>
      <w:r>
        <w:rPr>
          <w:rFonts w:hint="default"/>
          <w:sz w:val="24"/>
          <w:szCs w:val="32"/>
          <w:lang w:val="en-US" w:eastAsia="zh-CN"/>
        </w:rPr>
        <w:t>1.1  便携彩超主机</w:t>
      </w:r>
    </w:p>
    <w:p w14:paraId="61303240">
      <w:pPr>
        <w:spacing w:line="360" w:lineRule="auto"/>
        <w:rPr>
          <w:rFonts w:hint="default"/>
          <w:sz w:val="24"/>
          <w:szCs w:val="32"/>
          <w:lang w:val="en-US" w:eastAsia="zh-CN"/>
        </w:rPr>
      </w:pPr>
      <w:r>
        <w:rPr>
          <w:rFonts w:hint="default"/>
          <w:sz w:val="24"/>
          <w:szCs w:val="32"/>
          <w:lang w:val="en-US" w:eastAsia="zh-CN"/>
        </w:rPr>
        <w:t>1.2  ≥15寸超薄宽屏高分辨率彩色液晶显示器</w:t>
      </w:r>
    </w:p>
    <w:p w14:paraId="145306F2">
      <w:pPr>
        <w:spacing w:line="360" w:lineRule="auto"/>
        <w:rPr>
          <w:rFonts w:hint="default"/>
          <w:sz w:val="24"/>
          <w:szCs w:val="32"/>
          <w:lang w:val="en-US" w:eastAsia="zh-CN"/>
        </w:rPr>
      </w:pPr>
      <w:r>
        <w:rPr>
          <w:rFonts w:hint="default"/>
          <w:sz w:val="24"/>
          <w:szCs w:val="32"/>
          <w:lang w:val="en-US" w:eastAsia="zh-CN"/>
        </w:rPr>
        <w:t>1.3  主机重量≤6 kg（不含电池）</w:t>
      </w:r>
    </w:p>
    <w:p w14:paraId="25244D9E">
      <w:pPr>
        <w:spacing w:line="360" w:lineRule="auto"/>
        <w:rPr>
          <w:rFonts w:hint="default"/>
          <w:sz w:val="24"/>
          <w:szCs w:val="32"/>
          <w:lang w:val="en-US" w:eastAsia="zh-CN"/>
        </w:rPr>
      </w:pPr>
      <w:r>
        <w:rPr>
          <w:rFonts w:hint="default"/>
          <w:sz w:val="24"/>
          <w:szCs w:val="32"/>
          <w:lang w:val="en-US" w:eastAsia="zh-CN"/>
        </w:rPr>
        <w:t>1.4  主机内置探头接口2个，大小一致，全激活，互通互用</w:t>
      </w:r>
    </w:p>
    <w:p w14:paraId="5EA7BF84">
      <w:pPr>
        <w:spacing w:line="360" w:lineRule="auto"/>
        <w:rPr>
          <w:rFonts w:hint="default"/>
          <w:sz w:val="24"/>
          <w:szCs w:val="32"/>
          <w:lang w:val="en-US" w:eastAsia="zh-CN"/>
        </w:rPr>
      </w:pPr>
      <w:r>
        <w:rPr>
          <w:rFonts w:hint="default"/>
          <w:sz w:val="24"/>
          <w:szCs w:val="32"/>
          <w:lang w:val="en-US" w:eastAsia="zh-CN"/>
        </w:rPr>
        <w:t>1.5  数字波束形成器</w:t>
      </w:r>
    </w:p>
    <w:p w14:paraId="5376951F">
      <w:pPr>
        <w:spacing w:line="360" w:lineRule="auto"/>
        <w:rPr>
          <w:rFonts w:hint="default"/>
          <w:sz w:val="24"/>
          <w:szCs w:val="32"/>
          <w:lang w:val="en-US" w:eastAsia="zh-CN"/>
        </w:rPr>
      </w:pPr>
      <w:r>
        <w:rPr>
          <w:rFonts w:hint="default"/>
          <w:sz w:val="24"/>
          <w:szCs w:val="32"/>
          <w:lang w:val="en-US" w:eastAsia="zh-CN"/>
        </w:rPr>
        <w:t>1.6  多倍信号并行处理技术</w:t>
      </w:r>
    </w:p>
    <w:p w14:paraId="4FAA557D">
      <w:pPr>
        <w:spacing w:line="360" w:lineRule="auto"/>
        <w:rPr>
          <w:rFonts w:hint="default"/>
          <w:sz w:val="24"/>
          <w:szCs w:val="32"/>
          <w:lang w:val="en-US" w:eastAsia="zh-CN"/>
        </w:rPr>
      </w:pPr>
      <w:r>
        <w:rPr>
          <w:rFonts w:hint="default"/>
          <w:sz w:val="24"/>
          <w:szCs w:val="32"/>
          <w:lang w:val="en-US" w:eastAsia="zh-CN"/>
        </w:rPr>
        <w:t>1.7  数字化全程动态聚焦</w:t>
      </w:r>
    </w:p>
    <w:p w14:paraId="40AFA23D">
      <w:pPr>
        <w:spacing w:line="360" w:lineRule="auto"/>
        <w:rPr>
          <w:rFonts w:hint="default"/>
          <w:sz w:val="24"/>
          <w:szCs w:val="32"/>
          <w:lang w:val="en-US" w:eastAsia="zh-CN"/>
        </w:rPr>
      </w:pPr>
      <w:r>
        <w:rPr>
          <w:rFonts w:hint="default"/>
          <w:sz w:val="24"/>
          <w:szCs w:val="32"/>
          <w:lang w:val="en-US" w:eastAsia="zh-CN"/>
        </w:rPr>
        <w:t>1.8  数字化可变孔径及动态变迹技术，A/D≥12 bit</w:t>
      </w:r>
    </w:p>
    <w:p w14:paraId="385F7C37">
      <w:pPr>
        <w:spacing w:line="360" w:lineRule="auto"/>
        <w:rPr>
          <w:rFonts w:hint="default"/>
          <w:sz w:val="24"/>
          <w:szCs w:val="32"/>
          <w:lang w:val="en-US" w:eastAsia="zh-CN"/>
        </w:rPr>
      </w:pPr>
      <w:r>
        <w:rPr>
          <w:rFonts w:hint="default"/>
          <w:sz w:val="24"/>
          <w:szCs w:val="32"/>
          <w:lang w:val="en-US" w:eastAsia="zh-CN"/>
        </w:rPr>
        <w:t>1.9  接收方式：发射、接收通道≥1024</w:t>
      </w:r>
    </w:p>
    <w:p w14:paraId="4ADB7E8F">
      <w:pPr>
        <w:spacing w:line="360" w:lineRule="auto"/>
        <w:rPr>
          <w:rFonts w:hint="default"/>
          <w:sz w:val="24"/>
          <w:szCs w:val="32"/>
          <w:lang w:val="en-US" w:eastAsia="zh-CN"/>
        </w:rPr>
      </w:pPr>
      <w:r>
        <w:rPr>
          <w:rFonts w:hint="default"/>
          <w:sz w:val="24"/>
          <w:szCs w:val="32"/>
          <w:lang w:val="en-US" w:eastAsia="zh-CN"/>
        </w:rPr>
        <w:t>1.10  二维灰阶成像单元</w:t>
      </w:r>
    </w:p>
    <w:p w14:paraId="10D0D532">
      <w:pPr>
        <w:spacing w:line="360" w:lineRule="auto"/>
        <w:rPr>
          <w:rFonts w:hint="default"/>
          <w:sz w:val="24"/>
          <w:szCs w:val="32"/>
          <w:lang w:val="en-US" w:eastAsia="zh-CN"/>
        </w:rPr>
      </w:pPr>
      <w:r>
        <w:rPr>
          <w:rFonts w:hint="default"/>
          <w:sz w:val="24"/>
          <w:szCs w:val="32"/>
          <w:lang w:val="en-US" w:eastAsia="zh-CN"/>
        </w:rPr>
        <w:t>1.11  谐波成像单元</w:t>
      </w:r>
    </w:p>
    <w:p w14:paraId="56AA77DD">
      <w:pPr>
        <w:spacing w:line="360" w:lineRule="auto"/>
        <w:rPr>
          <w:rFonts w:hint="default"/>
          <w:sz w:val="24"/>
          <w:szCs w:val="32"/>
          <w:lang w:val="en-US" w:eastAsia="zh-CN"/>
        </w:rPr>
      </w:pPr>
      <w:r>
        <w:rPr>
          <w:rFonts w:hint="default"/>
          <w:sz w:val="24"/>
          <w:szCs w:val="32"/>
          <w:lang w:val="en-US" w:eastAsia="zh-CN"/>
        </w:rPr>
        <w:t>1.12  M型成像单元</w:t>
      </w:r>
    </w:p>
    <w:p w14:paraId="5843AB73">
      <w:pPr>
        <w:spacing w:line="360" w:lineRule="auto"/>
        <w:rPr>
          <w:rFonts w:hint="default"/>
          <w:sz w:val="24"/>
          <w:szCs w:val="32"/>
          <w:lang w:val="en-US" w:eastAsia="zh-CN"/>
        </w:rPr>
      </w:pPr>
      <w:r>
        <w:rPr>
          <w:rFonts w:hint="default"/>
          <w:sz w:val="24"/>
          <w:szCs w:val="32"/>
          <w:lang w:val="en-US" w:eastAsia="zh-CN"/>
        </w:rPr>
        <w:t>1.13  彩色多普勒成像单元</w:t>
      </w:r>
    </w:p>
    <w:p w14:paraId="7BB54A2D">
      <w:pPr>
        <w:spacing w:line="360" w:lineRule="auto"/>
        <w:rPr>
          <w:rFonts w:hint="default"/>
          <w:sz w:val="24"/>
          <w:szCs w:val="32"/>
          <w:lang w:val="en-US" w:eastAsia="zh-CN"/>
        </w:rPr>
      </w:pPr>
      <w:r>
        <w:rPr>
          <w:rFonts w:hint="default"/>
          <w:sz w:val="24"/>
          <w:szCs w:val="32"/>
          <w:lang w:val="en-US" w:eastAsia="zh-CN"/>
        </w:rPr>
        <w:t>1.14  频谱多普勒成像单元</w:t>
      </w:r>
    </w:p>
    <w:p w14:paraId="20417553">
      <w:pPr>
        <w:spacing w:line="360" w:lineRule="auto"/>
        <w:rPr>
          <w:rFonts w:hint="default"/>
          <w:sz w:val="24"/>
          <w:szCs w:val="32"/>
          <w:lang w:val="en-US" w:eastAsia="zh-CN"/>
        </w:rPr>
      </w:pPr>
      <w:r>
        <w:rPr>
          <w:rFonts w:hint="default"/>
          <w:sz w:val="24"/>
          <w:szCs w:val="32"/>
          <w:lang w:val="en-US" w:eastAsia="zh-CN"/>
        </w:rPr>
        <w:t>1.15  空间复合成像，≥4级可调，最高可支持9线空间复合</w:t>
      </w:r>
    </w:p>
    <w:p w14:paraId="0CACEF29">
      <w:pPr>
        <w:spacing w:line="360" w:lineRule="auto"/>
        <w:rPr>
          <w:rFonts w:hint="default"/>
          <w:sz w:val="24"/>
          <w:szCs w:val="32"/>
          <w:lang w:val="en-US" w:eastAsia="zh-CN"/>
        </w:rPr>
      </w:pPr>
      <w:r>
        <w:rPr>
          <w:rFonts w:hint="default"/>
          <w:sz w:val="24"/>
          <w:szCs w:val="32"/>
          <w:lang w:val="en-US" w:eastAsia="zh-CN"/>
        </w:rPr>
        <w:t>1.16  具有组织特异性成像，能够独立选择实质、普通、脂肪、液性成像模式</w:t>
      </w:r>
    </w:p>
    <w:p w14:paraId="3337FDEC">
      <w:pPr>
        <w:spacing w:line="360" w:lineRule="auto"/>
        <w:rPr>
          <w:rFonts w:hint="default"/>
          <w:sz w:val="24"/>
          <w:szCs w:val="32"/>
          <w:lang w:val="en-US" w:eastAsia="zh-CN"/>
        </w:rPr>
      </w:pPr>
      <w:r>
        <w:rPr>
          <w:rFonts w:hint="default"/>
          <w:sz w:val="24"/>
          <w:szCs w:val="32"/>
          <w:lang w:val="en-US" w:eastAsia="zh-CN"/>
        </w:rPr>
        <w:t>1.17  二维角度独立偏转成像，≥5级可调</w:t>
      </w:r>
    </w:p>
    <w:p w14:paraId="5A89F854">
      <w:pPr>
        <w:spacing w:line="360" w:lineRule="auto"/>
        <w:rPr>
          <w:rFonts w:hint="default"/>
          <w:sz w:val="24"/>
          <w:szCs w:val="32"/>
          <w:lang w:val="en-US" w:eastAsia="zh-CN"/>
        </w:rPr>
      </w:pPr>
      <w:r>
        <w:rPr>
          <w:rFonts w:hint="default"/>
          <w:sz w:val="24"/>
          <w:szCs w:val="32"/>
          <w:lang w:val="en-US" w:eastAsia="zh-CN"/>
        </w:rPr>
        <w:t>1.18  斑点噪音抑制，多级可调</w:t>
      </w:r>
    </w:p>
    <w:p w14:paraId="337C8604">
      <w:pPr>
        <w:spacing w:line="360" w:lineRule="auto"/>
        <w:rPr>
          <w:rFonts w:hint="default"/>
          <w:sz w:val="24"/>
          <w:szCs w:val="32"/>
          <w:lang w:val="en-US" w:eastAsia="zh-CN"/>
        </w:rPr>
      </w:pPr>
      <w:r>
        <w:rPr>
          <w:rFonts w:hint="default"/>
          <w:sz w:val="24"/>
          <w:szCs w:val="32"/>
          <w:lang w:val="en-US" w:eastAsia="zh-CN"/>
        </w:rPr>
        <w:t>1.19  一键自动优化，支持二维、M模式、彩色多普勒、能量多普勒、方向能量多普勒及频谱多普勒成像模式</w:t>
      </w:r>
    </w:p>
    <w:p w14:paraId="59783377">
      <w:pPr>
        <w:spacing w:line="360" w:lineRule="auto"/>
        <w:rPr>
          <w:rFonts w:hint="default"/>
          <w:sz w:val="24"/>
          <w:szCs w:val="32"/>
          <w:lang w:val="en-US" w:eastAsia="zh-CN"/>
        </w:rPr>
      </w:pPr>
      <w:r>
        <w:rPr>
          <w:rFonts w:hint="default"/>
          <w:sz w:val="24"/>
          <w:szCs w:val="32"/>
          <w:lang w:val="en-US" w:eastAsia="zh-CN"/>
        </w:rPr>
        <w:t>1.20  扩展成像，支持线阵、凸阵，支持二维、彩色多普勒模式</w:t>
      </w:r>
    </w:p>
    <w:p w14:paraId="096EF2B8">
      <w:pPr>
        <w:spacing w:line="360" w:lineRule="auto"/>
        <w:rPr>
          <w:rFonts w:hint="default"/>
          <w:sz w:val="24"/>
          <w:szCs w:val="32"/>
          <w:lang w:val="en-US" w:eastAsia="zh-CN"/>
        </w:rPr>
      </w:pPr>
      <w:r>
        <w:rPr>
          <w:rFonts w:hint="default"/>
          <w:sz w:val="24"/>
          <w:szCs w:val="32"/>
          <w:lang w:val="en-US" w:eastAsia="zh-CN"/>
        </w:rPr>
        <w:t>1.21  图像放大功能，支持前端放大、后端放大</w:t>
      </w:r>
    </w:p>
    <w:p w14:paraId="53419C44">
      <w:pPr>
        <w:spacing w:line="360" w:lineRule="auto"/>
        <w:rPr>
          <w:rFonts w:hint="default"/>
          <w:sz w:val="24"/>
          <w:szCs w:val="32"/>
          <w:lang w:val="en-US" w:eastAsia="zh-CN"/>
        </w:rPr>
      </w:pPr>
      <w:r>
        <w:rPr>
          <w:rFonts w:hint="default"/>
          <w:sz w:val="24"/>
          <w:szCs w:val="32"/>
          <w:lang w:val="en-US" w:eastAsia="zh-CN"/>
        </w:rPr>
        <w:t>1.22  支持一键全屏放大</w:t>
      </w:r>
    </w:p>
    <w:p w14:paraId="779DA102">
      <w:pPr>
        <w:spacing w:line="360" w:lineRule="auto"/>
        <w:rPr>
          <w:rFonts w:hint="default"/>
          <w:sz w:val="24"/>
          <w:szCs w:val="32"/>
          <w:lang w:val="en-US" w:eastAsia="zh-CN"/>
        </w:rPr>
      </w:pPr>
      <w:r>
        <w:rPr>
          <w:rFonts w:hint="default"/>
          <w:sz w:val="24"/>
          <w:szCs w:val="32"/>
          <w:lang w:val="en-US" w:eastAsia="zh-CN"/>
        </w:rPr>
        <w:t>1.23  多语言操作界面：支持中文键盘输入</w:t>
      </w:r>
    </w:p>
    <w:p w14:paraId="3DBFAE31">
      <w:pPr>
        <w:spacing w:line="360" w:lineRule="auto"/>
        <w:rPr>
          <w:rFonts w:hint="default"/>
          <w:sz w:val="24"/>
          <w:szCs w:val="32"/>
          <w:lang w:val="en-US" w:eastAsia="zh-CN"/>
        </w:rPr>
      </w:pPr>
      <w:r>
        <w:rPr>
          <w:rFonts w:hint="default"/>
          <w:sz w:val="24"/>
          <w:szCs w:val="32"/>
          <w:lang w:val="en-US" w:eastAsia="zh-CN"/>
        </w:rPr>
        <w:t>1.24  支持穿刺引导功能，具备单线引导和双线引导以及中位线引导，具备点状引导线，标识进针深度</w:t>
      </w:r>
    </w:p>
    <w:p w14:paraId="5EB42593">
      <w:p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1.25  图形化预设置：针对不同的检查脏器，预置最佳图像检查条件，并以脏器图标直观显示</w:t>
      </w:r>
    </w:p>
    <w:p w14:paraId="3176479E">
      <w:pPr>
        <w:spacing w:line="360" w:lineRule="auto"/>
        <w:rPr>
          <w:rFonts w:hint="default"/>
          <w:sz w:val="24"/>
          <w:szCs w:val="32"/>
          <w:lang w:val="en-US" w:eastAsia="zh-CN"/>
        </w:rPr>
      </w:pPr>
      <w:r>
        <w:rPr>
          <w:rFonts w:hint="default"/>
          <w:sz w:val="24"/>
          <w:szCs w:val="32"/>
          <w:lang w:val="en-US" w:eastAsia="zh-CN"/>
        </w:rPr>
        <w:t>1.26  内置超声教学软件，支持肾脏、脾脏、妇产、甲状腺、乳腺、心脏等方面应用，机器内部能提供标准超声声像图、解剖示意图及扫查手法图，支持医生对超声扫查的自学和训练</w:t>
      </w:r>
    </w:p>
    <w:p w14:paraId="0F43CAFF">
      <w:pPr>
        <w:spacing w:line="360" w:lineRule="auto"/>
        <w:rPr>
          <w:rFonts w:hint="default"/>
          <w:sz w:val="24"/>
          <w:szCs w:val="32"/>
          <w:lang w:val="en-US" w:eastAsia="zh-CN"/>
        </w:rPr>
      </w:pPr>
      <w:r>
        <w:rPr>
          <w:rFonts w:hint="default"/>
          <w:sz w:val="24"/>
          <w:szCs w:val="32"/>
          <w:lang w:val="en-US" w:eastAsia="zh-CN"/>
        </w:rPr>
        <w:t>2探头规格</w:t>
      </w:r>
    </w:p>
    <w:p w14:paraId="3974BB27">
      <w:pPr>
        <w:spacing w:line="360" w:lineRule="auto"/>
        <w:rPr>
          <w:rFonts w:hint="default"/>
          <w:sz w:val="24"/>
          <w:szCs w:val="32"/>
          <w:lang w:val="en-US" w:eastAsia="zh-CN"/>
        </w:rPr>
      </w:pPr>
      <w:r>
        <w:rPr>
          <w:rFonts w:hint="default"/>
          <w:sz w:val="24"/>
          <w:szCs w:val="32"/>
          <w:lang w:val="en-US" w:eastAsia="zh-CN"/>
        </w:rPr>
        <w:t>2.1  超宽频变频探头：基波≥5种，谐波≥5种，彩色多普勒≥3种，PW≥3种，可视可调</w:t>
      </w:r>
    </w:p>
    <w:p w14:paraId="581107E7">
      <w:pPr>
        <w:spacing w:line="360" w:lineRule="auto"/>
        <w:rPr>
          <w:rFonts w:hint="default"/>
          <w:sz w:val="24"/>
          <w:szCs w:val="32"/>
          <w:lang w:val="en-US" w:eastAsia="zh-CN"/>
        </w:rPr>
      </w:pPr>
      <w:r>
        <w:rPr>
          <w:rFonts w:hint="default"/>
          <w:sz w:val="24"/>
          <w:szCs w:val="32"/>
          <w:lang w:val="en-US" w:eastAsia="zh-CN"/>
        </w:rPr>
        <w:t>2.2  探头配置：支持凸阵、线阵、相控阵、微凸阵、腔内等探头</w:t>
      </w:r>
    </w:p>
    <w:p w14:paraId="5426316A">
      <w:pPr>
        <w:spacing w:line="360" w:lineRule="auto"/>
        <w:rPr>
          <w:rFonts w:hint="default"/>
          <w:sz w:val="24"/>
          <w:szCs w:val="32"/>
          <w:lang w:val="en-US" w:eastAsia="zh-CN"/>
        </w:rPr>
      </w:pPr>
      <w:r>
        <w:rPr>
          <w:rFonts w:hint="default"/>
          <w:sz w:val="24"/>
          <w:szCs w:val="32"/>
          <w:lang w:val="en-US" w:eastAsia="zh-CN"/>
        </w:rPr>
        <w:t>2.3  腹部凸阵探头，探头频率：1.5-6.5MHz</w:t>
      </w:r>
    </w:p>
    <w:p w14:paraId="5C6A5F36">
      <w:pPr>
        <w:spacing w:line="360" w:lineRule="auto"/>
        <w:rPr>
          <w:rFonts w:hint="default"/>
          <w:sz w:val="24"/>
          <w:szCs w:val="32"/>
          <w:lang w:val="en-US" w:eastAsia="zh-CN"/>
        </w:rPr>
      </w:pPr>
      <w:r>
        <w:rPr>
          <w:rFonts w:hint="default"/>
          <w:sz w:val="24"/>
          <w:szCs w:val="32"/>
          <w:lang w:val="en-US" w:eastAsia="zh-CN"/>
        </w:rPr>
        <w:t>2.4  浅表线阵探头，探头频率：5.0-15.0MHz</w:t>
      </w:r>
    </w:p>
    <w:p w14:paraId="62062B5C">
      <w:pPr>
        <w:spacing w:line="360" w:lineRule="auto"/>
        <w:rPr>
          <w:rFonts w:hint="default"/>
          <w:sz w:val="24"/>
          <w:szCs w:val="32"/>
          <w:lang w:val="en-US" w:eastAsia="zh-CN"/>
        </w:rPr>
      </w:pPr>
      <w:r>
        <w:rPr>
          <w:rFonts w:hint="default"/>
          <w:sz w:val="24"/>
          <w:szCs w:val="32"/>
          <w:lang w:val="en-US" w:eastAsia="zh-CN"/>
        </w:rPr>
        <w:t>2.5  腔内探头，探头频率：3-15MHz</w:t>
      </w:r>
    </w:p>
    <w:p w14:paraId="60710C41">
      <w:pPr>
        <w:spacing w:line="360" w:lineRule="auto"/>
        <w:rPr>
          <w:rFonts w:hint="default"/>
          <w:sz w:val="24"/>
          <w:szCs w:val="32"/>
          <w:lang w:val="en-US" w:eastAsia="zh-CN"/>
        </w:rPr>
      </w:pPr>
      <w:r>
        <w:rPr>
          <w:rFonts w:hint="default"/>
          <w:sz w:val="24"/>
          <w:szCs w:val="32"/>
          <w:lang w:val="en-US" w:eastAsia="zh-CN"/>
        </w:rPr>
        <w:t>3二维灰阶参数</w:t>
      </w:r>
    </w:p>
    <w:p w14:paraId="4D275C9D">
      <w:pPr>
        <w:spacing w:line="360" w:lineRule="auto"/>
        <w:rPr>
          <w:rFonts w:hint="default"/>
          <w:sz w:val="24"/>
          <w:szCs w:val="32"/>
          <w:lang w:val="en-US" w:eastAsia="zh-CN"/>
        </w:rPr>
      </w:pPr>
      <w:r>
        <w:rPr>
          <w:rFonts w:hint="default"/>
          <w:sz w:val="24"/>
          <w:szCs w:val="32"/>
          <w:lang w:val="en-US" w:eastAsia="zh-CN"/>
        </w:rPr>
        <w:t>3.1  最大显示深度≥38cm</w:t>
      </w:r>
    </w:p>
    <w:p w14:paraId="6E06A0CB">
      <w:pPr>
        <w:spacing w:line="360" w:lineRule="auto"/>
        <w:rPr>
          <w:rFonts w:hint="default"/>
          <w:sz w:val="24"/>
          <w:szCs w:val="32"/>
          <w:lang w:val="en-US" w:eastAsia="zh-CN"/>
        </w:rPr>
      </w:pPr>
      <w:r>
        <w:rPr>
          <w:rFonts w:hint="default"/>
          <w:sz w:val="24"/>
          <w:szCs w:val="32"/>
          <w:lang w:val="en-US" w:eastAsia="zh-CN"/>
        </w:rPr>
        <w:t>3.2  发射声束聚焦：聚焦区域多级可调</w:t>
      </w:r>
    </w:p>
    <w:p w14:paraId="3CBC8032">
      <w:p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3.3  二维增益调节范围≥250dB，动态范围≥260dB，可视可调</w:t>
      </w:r>
    </w:p>
    <w:p w14:paraId="1B86DBF0">
      <w:pPr>
        <w:spacing w:line="360" w:lineRule="auto"/>
        <w:rPr>
          <w:rFonts w:hint="default"/>
          <w:sz w:val="24"/>
          <w:szCs w:val="32"/>
          <w:lang w:val="en-US" w:eastAsia="zh-CN"/>
        </w:rPr>
      </w:pPr>
      <w:r>
        <w:rPr>
          <w:rFonts w:hint="default"/>
          <w:sz w:val="24"/>
          <w:szCs w:val="32"/>
          <w:lang w:val="en-US" w:eastAsia="zh-CN"/>
        </w:rPr>
        <w:t>3.4  物理滑动TGC分段调节≥8段</w:t>
      </w:r>
    </w:p>
    <w:p w14:paraId="187FD948">
      <w:pPr>
        <w:spacing w:line="360" w:lineRule="auto"/>
        <w:rPr>
          <w:rFonts w:hint="default"/>
          <w:sz w:val="24"/>
          <w:szCs w:val="32"/>
          <w:lang w:val="en-US" w:eastAsia="zh-CN"/>
        </w:rPr>
      </w:pPr>
      <w:r>
        <w:rPr>
          <w:rFonts w:hint="default"/>
          <w:sz w:val="24"/>
          <w:szCs w:val="32"/>
          <w:lang w:val="en-US" w:eastAsia="zh-CN"/>
        </w:rPr>
        <w:t>3.5  LCG侧向增益补偿≥8段，具有 LGC 曲线显示</w:t>
      </w:r>
    </w:p>
    <w:p w14:paraId="375A9918">
      <w:pPr>
        <w:spacing w:line="360" w:lineRule="auto"/>
        <w:rPr>
          <w:rFonts w:hint="default"/>
          <w:sz w:val="24"/>
          <w:szCs w:val="32"/>
          <w:lang w:val="en-US" w:eastAsia="zh-CN"/>
        </w:rPr>
      </w:pPr>
      <w:r>
        <w:rPr>
          <w:rFonts w:hint="default"/>
          <w:sz w:val="24"/>
          <w:szCs w:val="32"/>
          <w:lang w:val="en-US" w:eastAsia="zh-CN"/>
        </w:rPr>
        <w:t>3.6  伪彩≥10种</w:t>
      </w:r>
    </w:p>
    <w:p w14:paraId="14BFE982">
      <w:pPr>
        <w:spacing w:line="360" w:lineRule="auto"/>
        <w:rPr>
          <w:rFonts w:hint="default"/>
          <w:sz w:val="24"/>
          <w:szCs w:val="32"/>
          <w:lang w:val="en-US" w:eastAsia="zh-CN"/>
        </w:rPr>
      </w:pPr>
      <w:r>
        <w:rPr>
          <w:rFonts w:hint="default"/>
          <w:sz w:val="24"/>
          <w:szCs w:val="32"/>
          <w:lang w:val="en-US" w:eastAsia="zh-CN"/>
        </w:rPr>
        <w:t>3.7  声功率1–100%，可视可调</w:t>
      </w:r>
    </w:p>
    <w:p w14:paraId="796CAA38">
      <w:pPr>
        <w:spacing w:line="360" w:lineRule="auto"/>
        <w:rPr>
          <w:rFonts w:hint="default"/>
          <w:sz w:val="24"/>
          <w:szCs w:val="32"/>
          <w:lang w:val="en-US" w:eastAsia="zh-CN"/>
        </w:rPr>
      </w:pPr>
      <w:r>
        <w:rPr>
          <w:rFonts w:hint="default"/>
          <w:sz w:val="24"/>
          <w:szCs w:val="32"/>
          <w:lang w:val="en-US" w:eastAsia="zh-CN"/>
        </w:rPr>
        <w:t>4彩色多普勒参数</w:t>
      </w:r>
    </w:p>
    <w:p w14:paraId="7BFA1D70">
      <w:pPr>
        <w:spacing w:line="360" w:lineRule="auto"/>
        <w:rPr>
          <w:rFonts w:hint="default"/>
          <w:sz w:val="24"/>
          <w:szCs w:val="32"/>
          <w:lang w:val="en-US" w:eastAsia="zh-CN"/>
        </w:rPr>
      </w:pPr>
      <w:r>
        <w:rPr>
          <w:rFonts w:hint="default"/>
          <w:sz w:val="24"/>
          <w:szCs w:val="32"/>
          <w:lang w:val="en-US" w:eastAsia="zh-CN"/>
        </w:rPr>
        <w:t>4.1  包括速度、速度方差、能量、方向能量显示等</w:t>
      </w:r>
    </w:p>
    <w:p w14:paraId="3DCA6521">
      <w:pPr>
        <w:spacing w:line="360" w:lineRule="auto"/>
        <w:rPr>
          <w:rFonts w:hint="default"/>
          <w:sz w:val="24"/>
          <w:szCs w:val="32"/>
          <w:lang w:val="en-US" w:eastAsia="zh-CN"/>
        </w:rPr>
      </w:pPr>
      <w:r>
        <w:rPr>
          <w:rFonts w:hint="default"/>
          <w:sz w:val="24"/>
          <w:szCs w:val="32"/>
          <w:lang w:val="en-US" w:eastAsia="zh-CN"/>
        </w:rPr>
        <w:t>4.2  多普勒增益≥250dB</w:t>
      </w:r>
    </w:p>
    <w:p w14:paraId="608189D6">
      <w:pPr>
        <w:spacing w:line="360" w:lineRule="auto"/>
        <w:rPr>
          <w:rFonts w:hint="default"/>
          <w:sz w:val="24"/>
          <w:szCs w:val="32"/>
          <w:lang w:val="en-US" w:eastAsia="zh-CN"/>
        </w:rPr>
      </w:pPr>
      <w:r>
        <w:rPr>
          <w:rFonts w:hint="default"/>
          <w:sz w:val="24"/>
          <w:szCs w:val="32"/>
          <w:lang w:val="en-US" w:eastAsia="zh-CN"/>
        </w:rPr>
        <w:t>4.3  彩色多普勒定量分析软件：彩色血流剖面图、定点测速功能</w:t>
      </w:r>
    </w:p>
    <w:p w14:paraId="66E5B6A6">
      <w:pPr>
        <w:spacing w:line="360" w:lineRule="auto"/>
        <w:rPr>
          <w:rFonts w:hint="default"/>
          <w:sz w:val="24"/>
          <w:szCs w:val="32"/>
          <w:lang w:val="en-US" w:eastAsia="zh-CN"/>
        </w:rPr>
      </w:pPr>
      <w:r>
        <w:rPr>
          <w:rFonts w:hint="default"/>
          <w:sz w:val="24"/>
          <w:szCs w:val="32"/>
          <w:lang w:val="en-US" w:eastAsia="zh-CN"/>
        </w:rPr>
        <w:t>5频谱多普勒参数</w:t>
      </w:r>
    </w:p>
    <w:p w14:paraId="50631DEC">
      <w:pPr>
        <w:spacing w:line="360" w:lineRule="auto"/>
        <w:rPr>
          <w:rFonts w:hint="default"/>
          <w:sz w:val="24"/>
          <w:szCs w:val="32"/>
          <w:lang w:val="en-US" w:eastAsia="zh-CN"/>
        </w:rPr>
      </w:pPr>
      <w:r>
        <w:rPr>
          <w:rFonts w:hint="default"/>
          <w:sz w:val="24"/>
          <w:szCs w:val="32"/>
          <w:lang w:val="en-US" w:eastAsia="zh-CN"/>
        </w:rPr>
        <w:t>5.1  方式：脉冲波多普勒（PW）、连续波多普勒（CW）、高脉冲重复频率多普勒（HPRF）</w:t>
      </w:r>
    </w:p>
    <w:p w14:paraId="2E5E822D">
      <w:pPr>
        <w:spacing w:line="360" w:lineRule="auto"/>
        <w:rPr>
          <w:rFonts w:hint="default"/>
          <w:sz w:val="24"/>
          <w:szCs w:val="32"/>
          <w:lang w:val="en-US" w:eastAsia="zh-CN"/>
        </w:rPr>
      </w:pPr>
      <w:r>
        <w:rPr>
          <w:rFonts w:hint="default"/>
          <w:sz w:val="24"/>
          <w:szCs w:val="32"/>
          <w:lang w:val="en-US" w:eastAsia="zh-CN"/>
        </w:rPr>
        <w:t>5.2  B/D兼用：线阵：B/PW，凸阵：B/PW，扇扫：B/PW、B/CW</w:t>
      </w:r>
    </w:p>
    <w:p w14:paraId="354267C6">
      <w:pPr>
        <w:spacing w:line="360" w:lineRule="auto"/>
        <w:rPr>
          <w:rFonts w:hint="default"/>
          <w:sz w:val="24"/>
          <w:szCs w:val="32"/>
          <w:lang w:val="en-US" w:eastAsia="zh-CN"/>
        </w:rPr>
      </w:pPr>
      <w:r>
        <w:rPr>
          <w:rFonts w:hint="default"/>
          <w:sz w:val="24"/>
          <w:szCs w:val="32"/>
          <w:lang w:val="en-US" w:eastAsia="zh-CN"/>
        </w:rPr>
        <w:t>5.3  取样宽度及位置范围：宽度 0.5–20mm</w:t>
      </w:r>
    </w:p>
    <w:p w14:paraId="21B70182">
      <w:pPr>
        <w:spacing w:line="360" w:lineRule="auto"/>
        <w:rPr>
          <w:rFonts w:hint="default"/>
          <w:sz w:val="24"/>
          <w:szCs w:val="32"/>
          <w:lang w:val="en-US" w:eastAsia="zh-CN"/>
        </w:rPr>
      </w:pPr>
      <w:r>
        <w:rPr>
          <w:rFonts w:hint="default"/>
          <w:sz w:val="24"/>
          <w:szCs w:val="32"/>
          <w:lang w:val="en-US" w:eastAsia="zh-CN"/>
        </w:rPr>
        <w:t>5.4  显示控制：反转显示（左/右；上/下）</w:t>
      </w:r>
    </w:p>
    <w:p w14:paraId="37F84F68">
      <w:pPr>
        <w:spacing w:line="360" w:lineRule="auto"/>
        <w:rPr>
          <w:rFonts w:hint="default"/>
          <w:sz w:val="24"/>
          <w:szCs w:val="32"/>
          <w:lang w:val="en-US" w:eastAsia="zh-CN"/>
        </w:rPr>
      </w:pPr>
      <w:r>
        <w:rPr>
          <w:rFonts w:hint="default"/>
          <w:sz w:val="24"/>
          <w:szCs w:val="32"/>
          <w:lang w:val="en-US" w:eastAsia="zh-CN"/>
        </w:rPr>
        <w:t>5.5  频谱实时包络功能，在实时诊断下，频谱实时包络并显示血流参数</w:t>
      </w:r>
    </w:p>
    <w:p w14:paraId="1D53AC4E">
      <w:pPr>
        <w:spacing w:line="360" w:lineRule="auto"/>
        <w:rPr>
          <w:rFonts w:hint="default"/>
          <w:sz w:val="24"/>
          <w:szCs w:val="32"/>
          <w:lang w:val="en-US" w:eastAsia="zh-CN"/>
        </w:rPr>
      </w:pPr>
      <w:r>
        <w:rPr>
          <w:rFonts w:hint="default"/>
          <w:sz w:val="24"/>
          <w:szCs w:val="32"/>
          <w:lang w:val="en-US" w:eastAsia="zh-CN"/>
        </w:rPr>
        <w:t>6系统通用技术规格</w:t>
      </w:r>
    </w:p>
    <w:p w14:paraId="39256BA5">
      <w:pPr>
        <w:spacing w:line="360" w:lineRule="auto"/>
        <w:rPr>
          <w:rFonts w:hint="default"/>
          <w:sz w:val="24"/>
          <w:szCs w:val="32"/>
          <w:lang w:val="en-US" w:eastAsia="zh-CN"/>
        </w:rPr>
      </w:pPr>
      <w:r>
        <w:rPr>
          <w:rFonts w:hint="default"/>
          <w:sz w:val="24"/>
          <w:szCs w:val="32"/>
          <w:lang w:val="en-US" w:eastAsia="zh-CN"/>
        </w:rPr>
        <w:t>6.1  内置锂电池独立供电，电池独立供电工作时间&gt;1.3小时</w:t>
      </w:r>
    </w:p>
    <w:p w14:paraId="2D25BB84">
      <w:pPr>
        <w:spacing w:line="360" w:lineRule="auto"/>
        <w:rPr>
          <w:rFonts w:hint="default"/>
          <w:sz w:val="24"/>
          <w:szCs w:val="32"/>
          <w:lang w:val="en-US" w:eastAsia="zh-CN"/>
        </w:rPr>
      </w:pPr>
      <w:r>
        <w:rPr>
          <w:rFonts w:hint="default"/>
          <w:sz w:val="24"/>
          <w:szCs w:val="32"/>
          <w:lang w:val="en-US" w:eastAsia="zh-CN"/>
        </w:rPr>
        <w:t>6.2  主机内置USB接口≥2个</w:t>
      </w:r>
    </w:p>
    <w:p w14:paraId="18FC0204">
      <w:pPr>
        <w:spacing w:line="360" w:lineRule="auto"/>
        <w:rPr>
          <w:rFonts w:hint="default"/>
          <w:sz w:val="24"/>
          <w:szCs w:val="32"/>
          <w:lang w:val="en-US" w:eastAsia="zh-CN"/>
        </w:rPr>
      </w:pPr>
      <w:r>
        <w:rPr>
          <w:rFonts w:hint="default"/>
          <w:sz w:val="24"/>
          <w:szCs w:val="32"/>
          <w:lang w:val="en-US" w:eastAsia="zh-CN"/>
        </w:rPr>
        <w:t>6.3  主机内置HDMI、S-VIDEO等接口</w:t>
      </w:r>
    </w:p>
    <w:p w14:paraId="64D101CB">
      <w:pPr>
        <w:spacing w:line="360" w:lineRule="auto"/>
        <w:rPr>
          <w:rFonts w:hint="default"/>
          <w:sz w:val="24"/>
          <w:szCs w:val="32"/>
          <w:lang w:val="en-US" w:eastAsia="zh-CN"/>
        </w:rPr>
      </w:pPr>
      <w:r>
        <w:rPr>
          <w:rFonts w:hint="default"/>
          <w:sz w:val="24"/>
          <w:szCs w:val="32"/>
          <w:lang w:val="en-US" w:eastAsia="zh-CN"/>
        </w:rPr>
        <w:t>7测量和分析</w:t>
      </w:r>
    </w:p>
    <w:p w14:paraId="0E7700A8">
      <w:pPr>
        <w:spacing w:line="360" w:lineRule="auto"/>
        <w:rPr>
          <w:rFonts w:hint="default"/>
          <w:sz w:val="24"/>
          <w:szCs w:val="32"/>
          <w:lang w:val="en-US" w:eastAsia="zh-CN"/>
        </w:rPr>
      </w:pPr>
      <w:r>
        <w:rPr>
          <w:rFonts w:hint="default"/>
          <w:sz w:val="24"/>
          <w:szCs w:val="32"/>
          <w:lang w:val="en-US" w:eastAsia="zh-CN"/>
        </w:rPr>
        <w:t>7.1  常规测量软件包：距离、面积、体积、角度、时间、斜率、心率等</w:t>
      </w:r>
    </w:p>
    <w:p w14:paraId="231A2AEE">
      <w:pPr>
        <w:spacing w:line="360" w:lineRule="auto"/>
        <w:rPr>
          <w:rFonts w:hint="default"/>
          <w:sz w:val="24"/>
          <w:szCs w:val="32"/>
          <w:lang w:val="en-US" w:eastAsia="zh-CN"/>
        </w:rPr>
      </w:pPr>
      <w:r>
        <w:rPr>
          <w:rFonts w:hint="default"/>
          <w:sz w:val="24"/>
          <w:szCs w:val="32"/>
          <w:lang w:val="en-US" w:eastAsia="zh-CN"/>
        </w:rPr>
        <w:t>7.2  腹部测量软件包</w:t>
      </w:r>
    </w:p>
    <w:p w14:paraId="6D5420EE">
      <w:pPr>
        <w:spacing w:line="360" w:lineRule="auto"/>
        <w:rPr>
          <w:rFonts w:hint="default"/>
          <w:sz w:val="24"/>
          <w:szCs w:val="32"/>
          <w:lang w:val="en-US" w:eastAsia="zh-CN"/>
        </w:rPr>
      </w:pPr>
      <w:r>
        <w:rPr>
          <w:rFonts w:hint="default"/>
          <w:sz w:val="24"/>
          <w:szCs w:val="32"/>
          <w:lang w:val="en-US" w:eastAsia="zh-CN"/>
        </w:rPr>
        <w:t>7.3  妇科测量软件包</w:t>
      </w:r>
    </w:p>
    <w:p w14:paraId="42A9C16F">
      <w:pPr>
        <w:spacing w:line="360" w:lineRule="auto"/>
        <w:rPr>
          <w:rFonts w:hint="default"/>
          <w:sz w:val="24"/>
          <w:szCs w:val="32"/>
          <w:lang w:val="en-US" w:eastAsia="zh-CN"/>
        </w:rPr>
      </w:pPr>
      <w:r>
        <w:rPr>
          <w:rFonts w:hint="default"/>
          <w:sz w:val="24"/>
          <w:szCs w:val="32"/>
          <w:lang w:val="en-US" w:eastAsia="zh-CN"/>
        </w:rPr>
        <w:t>7.4  产科测量软件包</w:t>
      </w:r>
    </w:p>
    <w:p w14:paraId="59EF1DC6">
      <w:pPr>
        <w:spacing w:line="360" w:lineRule="auto"/>
        <w:rPr>
          <w:rFonts w:hint="default"/>
          <w:sz w:val="24"/>
          <w:szCs w:val="32"/>
          <w:lang w:val="en-US" w:eastAsia="zh-CN"/>
        </w:rPr>
      </w:pPr>
      <w:r>
        <w:rPr>
          <w:rFonts w:hint="default"/>
          <w:sz w:val="24"/>
          <w:szCs w:val="32"/>
          <w:lang w:val="en-US" w:eastAsia="zh-CN"/>
        </w:rPr>
        <w:t>7.5  心脏测量软件包</w:t>
      </w:r>
    </w:p>
    <w:p w14:paraId="6F371D1E">
      <w:pPr>
        <w:spacing w:line="360" w:lineRule="auto"/>
        <w:rPr>
          <w:rFonts w:hint="default"/>
          <w:sz w:val="24"/>
          <w:szCs w:val="32"/>
          <w:lang w:val="en-US" w:eastAsia="zh-CN"/>
        </w:rPr>
      </w:pPr>
      <w:r>
        <w:rPr>
          <w:rFonts w:hint="default"/>
          <w:sz w:val="24"/>
          <w:szCs w:val="32"/>
          <w:lang w:val="en-US" w:eastAsia="zh-CN"/>
        </w:rPr>
        <w:t>7.6  泌尿测量软件包</w:t>
      </w:r>
    </w:p>
    <w:p w14:paraId="353C24B2">
      <w:pPr>
        <w:spacing w:line="360" w:lineRule="auto"/>
        <w:rPr>
          <w:rFonts w:hint="default"/>
          <w:sz w:val="24"/>
          <w:szCs w:val="32"/>
          <w:lang w:val="en-US" w:eastAsia="zh-CN"/>
        </w:rPr>
      </w:pPr>
      <w:r>
        <w:rPr>
          <w:rFonts w:hint="default"/>
          <w:sz w:val="24"/>
          <w:szCs w:val="32"/>
          <w:lang w:val="en-US" w:eastAsia="zh-CN"/>
        </w:rPr>
        <w:t>7.7  小器官测量软件包</w:t>
      </w:r>
    </w:p>
    <w:p w14:paraId="5D90ED09">
      <w:pPr>
        <w:spacing w:line="360" w:lineRule="auto"/>
        <w:rPr>
          <w:rFonts w:hint="default"/>
          <w:sz w:val="24"/>
          <w:szCs w:val="32"/>
          <w:lang w:val="en-US" w:eastAsia="zh-CN"/>
        </w:rPr>
      </w:pPr>
      <w:r>
        <w:rPr>
          <w:rFonts w:hint="default"/>
          <w:sz w:val="24"/>
          <w:szCs w:val="32"/>
          <w:lang w:val="en-US" w:eastAsia="zh-CN"/>
        </w:rPr>
        <w:t>7.8  儿科测量软件包</w:t>
      </w:r>
    </w:p>
    <w:p w14:paraId="161FCF12">
      <w:pPr>
        <w:spacing w:line="360" w:lineRule="auto"/>
        <w:rPr>
          <w:rFonts w:hint="default"/>
          <w:sz w:val="24"/>
          <w:szCs w:val="32"/>
          <w:lang w:val="en-US" w:eastAsia="zh-CN"/>
        </w:rPr>
      </w:pPr>
      <w:r>
        <w:rPr>
          <w:rFonts w:hint="default"/>
          <w:sz w:val="24"/>
          <w:szCs w:val="32"/>
          <w:lang w:val="en-US" w:eastAsia="zh-CN"/>
        </w:rPr>
        <w:t>7.9  血管测量软件包</w:t>
      </w:r>
    </w:p>
    <w:p w14:paraId="5F29B7EB">
      <w:pPr>
        <w:spacing w:line="360" w:lineRule="auto"/>
        <w:rPr>
          <w:rFonts w:hint="default"/>
          <w:sz w:val="24"/>
          <w:szCs w:val="32"/>
          <w:lang w:val="en-US" w:eastAsia="zh-CN"/>
        </w:rPr>
      </w:pPr>
      <w:r>
        <w:rPr>
          <w:rFonts w:hint="default"/>
          <w:sz w:val="24"/>
          <w:szCs w:val="32"/>
          <w:lang w:val="en-US" w:eastAsia="zh-CN"/>
        </w:rPr>
        <w:t>8图像存储，回放和浏览</w:t>
      </w:r>
    </w:p>
    <w:p w14:paraId="3E7197E2">
      <w:pPr>
        <w:spacing w:line="360" w:lineRule="auto"/>
        <w:rPr>
          <w:rFonts w:hint="default"/>
          <w:sz w:val="24"/>
          <w:szCs w:val="32"/>
          <w:lang w:val="en-US" w:eastAsia="zh-CN"/>
        </w:rPr>
      </w:pPr>
      <w:r>
        <w:rPr>
          <w:rFonts w:hint="default"/>
          <w:sz w:val="24"/>
          <w:szCs w:val="32"/>
          <w:lang w:val="en-US" w:eastAsia="zh-CN"/>
        </w:rPr>
        <w:t>8.1  同屏一体化智能剪切板</w:t>
      </w:r>
    </w:p>
    <w:p w14:paraId="03AE4461">
      <w:pPr>
        <w:spacing w:line="360" w:lineRule="auto"/>
        <w:rPr>
          <w:rFonts w:hint="default"/>
          <w:sz w:val="24"/>
          <w:szCs w:val="32"/>
          <w:lang w:val="en-US" w:eastAsia="zh-CN"/>
        </w:rPr>
      </w:pPr>
      <w:r>
        <w:rPr>
          <w:rFonts w:hint="default"/>
          <w:sz w:val="24"/>
          <w:szCs w:val="32"/>
          <w:lang w:val="en-US" w:eastAsia="zh-CN"/>
        </w:rPr>
        <w:t>8.2  支持快速存储和浏览屏幕图像、电影</w:t>
      </w:r>
    </w:p>
    <w:p w14:paraId="21077432">
      <w:pPr>
        <w:spacing w:line="360" w:lineRule="auto"/>
        <w:rPr>
          <w:rFonts w:hint="default"/>
          <w:sz w:val="24"/>
          <w:szCs w:val="32"/>
          <w:lang w:val="en-US" w:eastAsia="zh-CN"/>
        </w:rPr>
      </w:pPr>
      <w:r>
        <w:rPr>
          <w:rFonts w:hint="default"/>
          <w:sz w:val="24"/>
          <w:szCs w:val="32"/>
          <w:lang w:val="en-US" w:eastAsia="zh-CN"/>
        </w:rPr>
        <w:t>8.3  存储动、静态图像，屏幕可显示硬盘容量数据信息</w:t>
      </w:r>
    </w:p>
    <w:p w14:paraId="52A169F6">
      <w:pPr>
        <w:spacing w:line="360" w:lineRule="auto"/>
        <w:rPr>
          <w:rFonts w:hint="default"/>
          <w:sz w:val="24"/>
          <w:szCs w:val="32"/>
          <w:lang w:val="en-US" w:eastAsia="zh-CN"/>
        </w:rPr>
      </w:pPr>
      <w:r>
        <w:rPr>
          <w:rFonts w:hint="default"/>
          <w:sz w:val="24"/>
          <w:szCs w:val="32"/>
          <w:lang w:val="en-US" w:eastAsia="zh-CN"/>
        </w:rPr>
        <w:t>8.4  主机内置报告系统</w:t>
      </w:r>
    </w:p>
    <w:p w14:paraId="5B6EE702">
      <w:pPr>
        <w:spacing w:line="360" w:lineRule="auto"/>
        <w:rPr>
          <w:rFonts w:hint="default"/>
          <w:sz w:val="24"/>
          <w:szCs w:val="32"/>
          <w:lang w:val="en-US" w:eastAsia="zh-CN"/>
        </w:rPr>
      </w:pPr>
      <w:r>
        <w:rPr>
          <w:rFonts w:hint="default"/>
          <w:sz w:val="24"/>
          <w:szCs w:val="32"/>
          <w:lang w:val="en-US" w:eastAsia="zh-CN"/>
        </w:rPr>
        <w:t>9图文工作站</w:t>
      </w:r>
    </w:p>
    <w:p w14:paraId="27670B87">
      <w:pPr>
        <w:spacing w:line="360" w:lineRule="auto"/>
        <w:rPr>
          <w:rFonts w:hint="default"/>
          <w:sz w:val="24"/>
          <w:szCs w:val="32"/>
          <w:lang w:val="en-US" w:eastAsia="zh-CN"/>
        </w:rPr>
      </w:pPr>
      <w:r>
        <w:rPr>
          <w:rFonts w:hint="default"/>
          <w:sz w:val="24"/>
          <w:szCs w:val="32"/>
          <w:lang w:val="en-US" w:eastAsia="zh-CN"/>
        </w:rPr>
        <w:t>9.1  系统可存储病人信息，可查询、检索、调阅历史信息</w:t>
      </w:r>
    </w:p>
    <w:p w14:paraId="39887030">
      <w:pPr>
        <w:spacing w:line="360" w:lineRule="auto"/>
        <w:rPr>
          <w:rFonts w:hint="default"/>
          <w:sz w:val="24"/>
          <w:szCs w:val="32"/>
          <w:lang w:val="en-US" w:eastAsia="zh-CN"/>
        </w:rPr>
      </w:pPr>
      <w:r>
        <w:rPr>
          <w:rFonts w:hint="default"/>
          <w:sz w:val="24"/>
          <w:szCs w:val="32"/>
          <w:lang w:val="en-US" w:eastAsia="zh-CN"/>
        </w:rPr>
        <w:t>9.2  支持动、静态图像文件及病人报告的存储，以及病人图像的快速浏览</w:t>
      </w:r>
    </w:p>
    <w:p w14:paraId="6F2F2954">
      <w:pPr>
        <w:spacing w:line="360" w:lineRule="auto"/>
        <w:rPr>
          <w:rFonts w:hint="default"/>
          <w:sz w:val="24"/>
          <w:szCs w:val="32"/>
          <w:lang w:val="en-US" w:eastAsia="zh-CN"/>
        </w:rPr>
      </w:pPr>
      <w:r>
        <w:rPr>
          <w:rFonts w:hint="default"/>
          <w:sz w:val="24"/>
          <w:szCs w:val="32"/>
          <w:lang w:val="en-US" w:eastAsia="zh-CN"/>
        </w:rPr>
        <w:t>9.3  支持以下存储介质：内部硬盘、USB移动存储设备</w:t>
      </w:r>
    </w:p>
    <w:p w14:paraId="1D3F5FF0">
      <w:pPr>
        <w:spacing w:line="360" w:lineRule="auto"/>
        <w:rPr>
          <w:rFonts w:hint="default"/>
          <w:sz w:val="24"/>
          <w:szCs w:val="32"/>
          <w:lang w:val="en-US" w:eastAsia="zh-CN"/>
        </w:rPr>
      </w:pPr>
      <w:r>
        <w:rPr>
          <w:rFonts w:hint="default"/>
          <w:sz w:val="24"/>
          <w:szCs w:val="32"/>
          <w:lang w:val="en-US" w:eastAsia="zh-CN"/>
        </w:rPr>
        <w:t>9.4  支持AVI、WMV、JPG、BMP、TIF等格式输出</w:t>
      </w:r>
    </w:p>
    <w:p w14:paraId="49C947AA">
      <w:pPr>
        <w:spacing w:line="360" w:lineRule="auto"/>
        <w:rPr>
          <w:rFonts w:hint="default"/>
          <w:sz w:val="24"/>
          <w:szCs w:val="32"/>
          <w:lang w:val="en-US" w:eastAsia="zh-CN"/>
        </w:rPr>
      </w:pPr>
      <w:r>
        <w:rPr>
          <w:rFonts w:hint="default"/>
          <w:sz w:val="24"/>
          <w:szCs w:val="32"/>
          <w:lang w:val="en-US" w:eastAsia="zh-CN"/>
        </w:rPr>
        <w:t>9.5  配置：腹部探头、浅表探头</w:t>
      </w:r>
    </w:p>
    <w:p w14:paraId="4FB71C10">
      <w:pPr>
        <w:spacing w:line="360" w:lineRule="auto"/>
        <w:rPr>
          <w:rFonts w:hint="eastAsia"/>
          <w:b/>
          <w:bCs/>
          <w:sz w:val="32"/>
          <w:szCs w:val="40"/>
          <w:lang w:val="en-US" w:eastAsia="zh-CN"/>
        </w:rPr>
      </w:pPr>
      <w:r>
        <w:rPr>
          <w:rFonts w:hint="eastAsia"/>
          <w:b/>
          <w:bCs/>
          <w:sz w:val="32"/>
          <w:szCs w:val="40"/>
          <w:lang w:val="en-US" w:eastAsia="zh-CN"/>
        </w:rPr>
        <w:t>2.车载便携式DR</w:t>
      </w:r>
    </w:p>
    <w:p w14:paraId="08171C30">
      <w:pPr>
        <w:spacing w:line="360" w:lineRule="auto"/>
        <w:rPr>
          <w:rFonts w:hint="default"/>
          <w:sz w:val="24"/>
          <w:szCs w:val="32"/>
          <w:lang w:val="en-US" w:eastAsia="zh-CN"/>
        </w:rPr>
      </w:pPr>
      <w:r>
        <w:rPr>
          <w:rFonts w:hint="default"/>
          <w:sz w:val="24"/>
          <w:szCs w:val="32"/>
          <w:lang w:val="en-US" w:eastAsia="zh-CN"/>
        </w:rPr>
        <w:t>一、产品用途</w:t>
      </w:r>
    </w:p>
    <w:p w14:paraId="2736C13B">
      <w:pPr>
        <w:spacing w:line="360" w:lineRule="auto"/>
        <w:rPr>
          <w:rFonts w:hint="default"/>
          <w:sz w:val="24"/>
          <w:szCs w:val="32"/>
          <w:lang w:val="en-US" w:eastAsia="zh-CN"/>
        </w:rPr>
      </w:pPr>
      <w:r>
        <w:rPr>
          <w:rFonts w:hint="default"/>
          <w:sz w:val="24"/>
          <w:szCs w:val="32"/>
          <w:lang w:val="en-US" w:eastAsia="zh-CN"/>
        </w:rPr>
        <w:t>可进行四肢、胸部、骨与软组织的X射线摄影检查,满足野外急诊、救援、疾病筛查等数字化X线摄影。</w:t>
      </w:r>
    </w:p>
    <w:p w14:paraId="17165E12">
      <w:pPr>
        <w:spacing w:line="360" w:lineRule="auto"/>
        <w:rPr>
          <w:rFonts w:hint="default"/>
          <w:sz w:val="24"/>
          <w:szCs w:val="32"/>
          <w:lang w:val="en-US" w:eastAsia="zh-CN"/>
        </w:rPr>
      </w:pPr>
      <w:r>
        <w:rPr>
          <w:rFonts w:hint="default"/>
          <w:sz w:val="24"/>
          <w:szCs w:val="32"/>
          <w:lang w:val="en-US" w:eastAsia="zh-CN"/>
        </w:rPr>
        <w:t>二、产品技术参数要求</w:t>
      </w:r>
    </w:p>
    <w:p w14:paraId="5160EE32">
      <w:pPr>
        <w:spacing w:line="360" w:lineRule="auto"/>
        <w:rPr>
          <w:rFonts w:hint="default"/>
          <w:sz w:val="24"/>
          <w:szCs w:val="32"/>
          <w:lang w:val="en-US" w:eastAsia="zh-CN"/>
        </w:rPr>
      </w:pPr>
      <w:r>
        <w:rPr>
          <w:rFonts w:hint="default"/>
          <w:sz w:val="24"/>
          <w:szCs w:val="32"/>
          <w:lang w:val="en-US" w:eastAsia="zh-CN"/>
        </w:rPr>
        <w:t>1.便携一体式X光机</w:t>
      </w:r>
    </w:p>
    <w:p w14:paraId="65225503">
      <w:pPr>
        <w:spacing w:line="360" w:lineRule="auto"/>
        <w:rPr>
          <w:rFonts w:hint="default"/>
          <w:sz w:val="24"/>
          <w:szCs w:val="32"/>
          <w:lang w:val="en-US" w:eastAsia="zh-CN"/>
        </w:rPr>
      </w:pPr>
      <w:r>
        <w:rPr>
          <w:rFonts w:hint="default"/>
          <w:sz w:val="24"/>
          <w:szCs w:val="32"/>
          <w:lang w:val="en-US" w:eastAsia="zh-CN"/>
        </w:rPr>
        <w:t>1.1最大输出功率≥5kW；</w:t>
      </w:r>
    </w:p>
    <w:p w14:paraId="23587E04">
      <w:pPr>
        <w:spacing w:line="360" w:lineRule="auto"/>
        <w:rPr>
          <w:rFonts w:hint="default"/>
          <w:sz w:val="24"/>
          <w:szCs w:val="32"/>
          <w:lang w:val="en-US" w:eastAsia="zh-CN"/>
        </w:rPr>
      </w:pPr>
      <w:r>
        <w:rPr>
          <w:rFonts w:hint="default"/>
          <w:sz w:val="24"/>
          <w:szCs w:val="32"/>
          <w:lang w:val="en-US" w:eastAsia="zh-CN"/>
        </w:rPr>
        <w:t>1.2最大kV调节范围≥120kV；</w:t>
      </w:r>
    </w:p>
    <w:p w14:paraId="4EDC6C27">
      <w:pPr>
        <w:spacing w:line="360" w:lineRule="auto"/>
        <w:rPr>
          <w:rFonts w:hint="default"/>
          <w:sz w:val="24"/>
          <w:szCs w:val="32"/>
          <w:lang w:val="en-US" w:eastAsia="zh-CN"/>
        </w:rPr>
      </w:pPr>
      <w:r>
        <w:rPr>
          <w:rFonts w:hint="default"/>
          <w:sz w:val="24"/>
          <w:szCs w:val="32"/>
          <w:lang w:val="en-US" w:eastAsia="zh-CN"/>
        </w:rPr>
        <w:t>1.3最大mA≥100mA；</w:t>
      </w:r>
    </w:p>
    <w:p w14:paraId="5E7505B7">
      <w:pPr>
        <w:spacing w:line="360" w:lineRule="auto"/>
        <w:rPr>
          <w:rFonts w:hint="default"/>
          <w:sz w:val="24"/>
          <w:szCs w:val="32"/>
          <w:lang w:val="en-US" w:eastAsia="zh-CN"/>
        </w:rPr>
      </w:pPr>
      <w:r>
        <w:rPr>
          <w:rFonts w:hint="default"/>
          <w:sz w:val="24"/>
          <w:szCs w:val="32"/>
          <w:lang w:val="en-US" w:eastAsia="zh-CN"/>
        </w:rPr>
        <w:t>1.4最大mAs≥200mAs；</w:t>
      </w:r>
    </w:p>
    <w:p w14:paraId="673851C0">
      <w:pPr>
        <w:spacing w:line="360" w:lineRule="auto"/>
        <w:rPr>
          <w:rFonts w:hint="default"/>
          <w:sz w:val="24"/>
          <w:szCs w:val="32"/>
          <w:lang w:val="en-US" w:eastAsia="zh-CN"/>
        </w:rPr>
      </w:pPr>
      <w:r>
        <w:rPr>
          <w:rFonts w:hint="default"/>
          <w:sz w:val="24"/>
          <w:szCs w:val="32"/>
          <w:lang w:val="en-US" w:eastAsia="zh-CN"/>
        </w:rPr>
        <w:t>1.5双焦点球管：小焦点≥0.6 mm,大焦点≥1.8 mm；</w:t>
      </w:r>
    </w:p>
    <w:p w14:paraId="36CBEEB0">
      <w:pPr>
        <w:spacing w:line="360" w:lineRule="auto"/>
        <w:rPr>
          <w:rFonts w:hint="default"/>
          <w:sz w:val="24"/>
          <w:szCs w:val="32"/>
          <w:lang w:val="en-US" w:eastAsia="zh-CN"/>
        </w:rPr>
      </w:pPr>
      <w:r>
        <w:rPr>
          <w:rFonts w:hint="default"/>
          <w:sz w:val="24"/>
          <w:szCs w:val="32"/>
          <w:lang w:val="en-US" w:eastAsia="zh-CN"/>
        </w:rPr>
        <w:t>1.6阳极热容量≥40KHU；</w:t>
      </w:r>
    </w:p>
    <w:p w14:paraId="333846F0">
      <w:pPr>
        <w:spacing w:line="360" w:lineRule="auto"/>
        <w:rPr>
          <w:rFonts w:hint="default"/>
          <w:sz w:val="24"/>
          <w:szCs w:val="32"/>
          <w:lang w:val="en-US" w:eastAsia="zh-CN"/>
        </w:rPr>
      </w:pPr>
      <w:r>
        <w:rPr>
          <w:rFonts w:hint="default"/>
          <w:sz w:val="24"/>
          <w:szCs w:val="32"/>
          <w:lang w:val="en-US" w:eastAsia="zh-CN"/>
        </w:rPr>
        <w:t>2.数字平板探测器</w:t>
      </w:r>
    </w:p>
    <w:p w14:paraId="5A7284F0">
      <w:pPr>
        <w:spacing w:line="360" w:lineRule="auto"/>
        <w:rPr>
          <w:rFonts w:hint="default"/>
          <w:sz w:val="24"/>
          <w:szCs w:val="32"/>
          <w:lang w:val="en-US" w:eastAsia="zh-CN"/>
        </w:rPr>
      </w:pPr>
      <w:r>
        <w:rPr>
          <w:rFonts w:hint="default"/>
          <w:sz w:val="24"/>
          <w:szCs w:val="32"/>
          <w:lang w:val="en-US" w:eastAsia="zh-CN"/>
        </w:rPr>
        <w:t>2.1成像介质：非晶硅，整板技术；</w:t>
      </w:r>
    </w:p>
    <w:p w14:paraId="5D2C589D">
      <w:pPr>
        <w:spacing w:line="360" w:lineRule="auto"/>
        <w:rPr>
          <w:rFonts w:hint="default"/>
          <w:sz w:val="24"/>
          <w:szCs w:val="32"/>
          <w:lang w:val="en-US" w:eastAsia="zh-CN"/>
        </w:rPr>
      </w:pPr>
      <w:r>
        <w:rPr>
          <w:rFonts w:hint="default"/>
          <w:sz w:val="24"/>
          <w:szCs w:val="32"/>
          <w:lang w:val="en-US" w:eastAsia="zh-CN"/>
        </w:rPr>
        <w:t>2.2有效成像区域≥43cm × 35cm；</w:t>
      </w:r>
    </w:p>
    <w:p w14:paraId="65F58520">
      <w:pPr>
        <w:spacing w:line="360" w:lineRule="auto"/>
        <w:rPr>
          <w:rFonts w:hint="default"/>
          <w:sz w:val="24"/>
          <w:szCs w:val="32"/>
          <w:lang w:val="en-US" w:eastAsia="zh-CN"/>
        </w:rPr>
      </w:pPr>
      <w:r>
        <w:rPr>
          <w:rFonts w:hint="default"/>
          <w:sz w:val="24"/>
          <w:szCs w:val="32"/>
          <w:lang w:val="en-US" w:eastAsia="zh-CN"/>
        </w:rPr>
        <w:t>2.3像素尺寸≤152μm；</w:t>
      </w:r>
    </w:p>
    <w:p w14:paraId="64B9E2A9">
      <w:pPr>
        <w:spacing w:line="360" w:lineRule="auto"/>
        <w:rPr>
          <w:rFonts w:hint="default"/>
          <w:sz w:val="24"/>
          <w:szCs w:val="32"/>
          <w:lang w:val="en-US" w:eastAsia="zh-CN"/>
        </w:rPr>
      </w:pPr>
      <w:r>
        <w:rPr>
          <w:rFonts w:hint="default"/>
          <w:sz w:val="24"/>
          <w:szCs w:val="32"/>
          <w:lang w:val="en-US" w:eastAsia="zh-CN"/>
        </w:rPr>
        <w:t>2.4采集矩阵≥2300×2800 pixels；</w:t>
      </w:r>
    </w:p>
    <w:p w14:paraId="14C2D711">
      <w:pPr>
        <w:spacing w:line="360" w:lineRule="auto"/>
        <w:rPr>
          <w:rFonts w:hint="default"/>
          <w:sz w:val="24"/>
          <w:szCs w:val="32"/>
          <w:lang w:val="en-US" w:eastAsia="zh-CN"/>
        </w:rPr>
      </w:pPr>
      <w:r>
        <w:rPr>
          <w:rFonts w:hint="default"/>
          <w:sz w:val="24"/>
          <w:szCs w:val="32"/>
          <w:lang w:val="en-US" w:eastAsia="zh-CN"/>
        </w:rPr>
        <w:t>3.主机系统</w:t>
      </w:r>
    </w:p>
    <w:p w14:paraId="13236A01">
      <w:p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3.1便携X光机结构：宽度≤245mm，长度≤445mm，高度≤240mm（含限束器）；</w:t>
      </w:r>
    </w:p>
    <w:p w14:paraId="4EB8BCD2">
      <w:pPr>
        <w:spacing w:line="360" w:lineRule="auto"/>
        <w:rPr>
          <w:rFonts w:hint="default"/>
          <w:sz w:val="24"/>
          <w:szCs w:val="32"/>
          <w:lang w:val="en-US" w:eastAsia="zh-CN"/>
        </w:rPr>
      </w:pPr>
      <w:r>
        <w:rPr>
          <w:rFonts w:hint="default"/>
          <w:sz w:val="24"/>
          <w:szCs w:val="32"/>
          <w:lang w:val="en-US" w:eastAsia="zh-CN"/>
        </w:rPr>
        <w:t>3.2便携X光机重量(含电池，不含平板探测器)≤18.5kg；</w:t>
      </w:r>
    </w:p>
    <w:p w14:paraId="67E0F6FF">
      <w:p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3.3主机机头内置锂电池供电；</w:t>
      </w:r>
    </w:p>
    <w:p w14:paraId="7ABB6268">
      <w:pPr>
        <w:spacing w:line="360" w:lineRule="auto"/>
        <w:rPr>
          <w:rFonts w:hint="default"/>
          <w:sz w:val="24"/>
          <w:szCs w:val="32"/>
          <w:lang w:val="en-US" w:eastAsia="zh-CN"/>
        </w:rPr>
      </w:pPr>
      <w:r>
        <w:rPr>
          <w:rFonts w:hint="default"/>
          <w:sz w:val="24"/>
          <w:szCs w:val="32"/>
          <w:lang w:val="en-US" w:eastAsia="zh-CN"/>
        </w:rPr>
        <w:t>3.4便携X光机需具备触摸屏：</w:t>
      </w:r>
    </w:p>
    <w:p w14:paraId="65AC75F3">
      <w:pPr>
        <w:spacing w:line="360" w:lineRule="auto"/>
        <w:rPr>
          <w:rFonts w:hint="default"/>
          <w:sz w:val="24"/>
          <w:szCs w:val="32"/>
          <w:lang w:val="en-US" w:eastAsia="zh-CN"/>
        </w:rPr>
      </w:pPr>
      <w:r>
        <w:rPr>
          <w:rFonts w:hint="default"/>
          <w:sz w:val="24"/>
          <w:szCs w:val="32"/>
          <w:lang w:val="en-US" w:eastAsia="zh-CN"/>
        </w:rPr>
        <w:t>3.4.1≥8英寸触摸屏操作面板，具备显示功能；</w:t>
      </w:r>
    </w:p>
    <w:p w14:paraId="0DDDCF95">
      <w:pPr>
        <w:spacing w:line="360" w:lineRule="auto"/>
        <w:rPr>
          <w:rFonts w:hint="default"/>
          <w:sz w:val="24"/>
          <w:szCs w:val="32"/>
          <w:lang w:val="en-US" w:eastAsia="zh-CN"/>
        </w:rPr>
      </w:pPr>
      <w:r>
        <w:rPr>
          <w:rFonts w:hint="default"/>
          <w:sz w:val="24"/>
          <w:szCs w:val="32"/>
          <w:lang w:val="en-US" w:eastAsia="zh-CN"/>
        </w:rPr>
        <w:t>3.4.2触摸屏具有多种APR选择，提供图片证明；</w:t>
      </w:r>
    </w:p>
    <w:p w14:paraId="6657013E">
      <w:pPr>
        <w:spacing w:line="360" w:lineRule="auto"/>
        <w:rPr>
          <w:rFonts w:hint="default"/>
          <w:sz w:val="24"/>
          <w:szCs w:val="32"/>
          <w:lang w:val="en-US" w:eastAsia="zh-CN"/>
        </w:rPr>
      </w:pPr>
      <w:r>
        <w:rPr>
          <w:rFonts w:hint="default"/>
          <w:sz w:val="24"/>
          <w:szCs w:val="32"/>
          <w:lang w:val="en-US" w:eastAsia="zh-CN"/>
        </w:rPr>
        <w:t>3.4.3支持设置大小焦点，可选择曝光模式，可设置曝光参数；</w:t>
      </w:r>
    </w:p>
    <w:p w14:paraId="006D7350">
      <w:pPr>
        <w:spacing w:line="360" w:lineRule="auto"/>
        <w:rPr>
          <w:rFonts w:hint="default"/>
          <w:sz w:val="24"/>
          <w:szCs w:val="32"/>
          <w:lang w:val="en-US" w:eastAsia="zh-CN"/>
        </w:rPr>
      </w:pPr>
      <w:r>
        <w:rPr>
          <w:rFonts w:hint="default"/>
          <w:sz w:val="24"/>
          <w:szCs w:val="32"/>
          <w:lang w:val="en-US" w:eastAsia="zh-CN"/>
        </w:rPr>
        <w:t>3.4.4便携X光机与图像处理系统之间具备自动同步曝光参数功能；</w:t>
      </w:r>
    </w:p>
    <w:p w14:paraId="3DB1B663">
      <w:pPr>
        <w:spacing w:line="360" w:lineRule="auto"/>
        <w:rPr>
          <w:rFonts w:hint="default"/>
          <w:sz w:val="24"/>
          <w:szCs w:val="32"/>
          <w:lang w:val="en-US" w:eastAsia="zh-CN"/>
        </w:rPr>
      </w:pPr>
      <w:r>
        <w:rPr>
          <w:rFonts w:hint="default"/>
          <w:sz w:val="24"/>
          <w:szCs w:val="32"/>
          <w:lang w:val="en-US" w:eastAsia="zh-CN"/>
        </w:rPr>
        <w:t xml:space="preserve">3.5支持墙电和储能两种供电模式曝光； </w:t>
      </w:r>
    </w:p>
    <w:p w14:paraId="745D3F71">
      <w:pPr>
        <w:spacing w:line="360" w:lineRule="auto"/>
        <w:rPr>
          <w:rFonts w:hint="default"/>
          <w:sz w:val="24"/>
          <w:szCs w:val="32"/>
          <w:lang w:val="en-US" w:eastAsia="zh-CN"/>
        </w:rPr>
      </w:pPr>
      <w:r>
        <w:rPr>
          <w:rFonts w:hint="default"/>
          <w:sz w:val="24"/>
          <w:szCs w:val="32"/>
          <w:lang w:val="en-US" w:eastAsia="zh-CN"/>
        </w:rPr>
        <w:t>3.6具有有线手闸曝光、无线遥控器曝光两种方式；</w:t>
      </w:r>
    </w:p>
    <w:p w14:paraId="5ADA8DAA">
      <w:pPr>
        <w:spacing w:line="360" w:lineRule="auto"/>
        <w:rPr>
          <w:rFonts w:hint="default"/>
          <w:sz w:val="24"/>
          <w:szCs w:val="32"/>
          <w:lang w:val="en-US" w:eastAsia="zh-CN"/>
        </w:rPr>
      </w:pPr>
      <w:r>
        <w:rPr>
          <w:rFonts w:hint="default"/>
          <w:sz w:val="24"/>
          <w:szCs w:val="32"/>
          <w:lang w:val="en-US" w:eastAsia="zh-CN"/>
        </w:rPr>
        <w:t>4.移动机架系统</w:t>
      </w:r>
    </w:p>
    <w:p w14:paraId="17A4CF6A">
      <w:p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4.1移动机架可折叠并收纳至航空箱；</w:t>
      </w:r>
    </w:p>
    <w:p w14:paraId="3AF28D93">
      <w:pPr>
        <w:spacing w:line="360" w:lineRule="auto"/>
        <w:rPr>
          <w:rFonts w:hint="default"/>
          <w:sz w:val="24"/>
          <w:szCs w:val="32"/>
          <w:lang w:val="en-US" w:eastAsia="zh-CN"/>
        </w:rPr>
      </w:pPr>
      <w:r>
        <w:rPr>
          <w:rFonts w:hint="default"/>
          <w:sz w:val="24"/>
          <w:szCs w:val="32"/>
          <w:lang w:val="en-US" w:eastAsia="zh-CN"/>
        </w:rPr>
        <w:t>4.2移动机架立柱可升降，最大高度≥1650mm；</w:t>
      </w:r>
    </w:p>
    <w:p w14:paraId="3B54DEA0">
      <w:pPr>
        <w:spacing w:line="360" w:lineRule="auto"/>
        <w:rPr>
          <w:rFonts w:hint="default"/>
          <w:sz w:val="24"/>
          <w:szCs w:val="32"/>
          <w:lang w:val="en-US" w:eastAsia="zh-CN"/>
        </w:rPr>
      </w:pPr>
      <w:r>
        <w:rPr>
          <w:rFonts w:hint="default"/>
          <w:sz w:val="24"/>
          <w:szCs w:val="32"/>
          <w:lang w:val="en-US" w:eastAsia="zh-CN"/>
        </w:rPr>
        <w:t>4.3移动机架具有平板收纳盒和工作站支撑架；</w:t>
      </w:r>
    </w:p>
    <w:p w14:paraId="6C689732">
      <w:pPr>
        <w:spacing w:line="360" w:lineRule="auto"/>
        <w:rPr>
          <w:rFonts w:hint="default"/>
          <w:sz w:val="24"/>
          <w:szCs w:val="32"/>
          <w:lang w:val="en-US" w:eastAsia="zh-CN"/>
        </w:rPr>
      </w:pPr>
      <w:r>
        <w:rPr>
          <w:rFonts w:hint="default"/>
          <w:sz w:val="24"/>
          <w:szCs w:val="32"/>
          <w:lang w:val="en-US" w:eastAsia="zh-CN"/>
        </w:rPr>
        <w:t>4.4收纳航空箱尺寸≤1150×600×450mm；</w:t>
      </w:r>
    </w:p>
    <w:p w14:paraId="26A0B101">
      <w:pPr>
        <w:spacing w:line="360" w:lineRule="auto"/>
        <w:rPr>
          <w:rFonts w:hint="default"/>
          <w:sz w:val="24"/>
          <w:szCs w:val="32"/>
          <w:lang w:val="en-US" w:eastAsia="zh-CN"/>
        </w:rPr>
      </w:pPr>
      <w:r>
        <w:rPr>
          <w:rFonts w:hint="default"/>
          <w:sz w:val="24"/>
          <w:szCs w:val="32"/>
          <w:lang w:val="en-US" w:eastAsia="zh-CN"/>
        </w:rPr>
        <w:t>5.数字图像处理系统</w:t>
      </w:r>
    </w:p>
    <w:p w14:paraId="0ABA2C7E">
      <w:pPr>
        <w:spacing w:line="360" w:lineRule="auto"/>
        <w:rPr>
          <w:rFonts w:hint="default"/>
          <w:sz w:val="24"/>
          <w:szCs w:val="32"/>
          <w:lang w:val="en-US" w:eastAsia="zh-CN"/>
        </w:rPr>
      </w:pPr>
      <w:r>
        <w:rPr>
          <w:rFonts w:hint="default"/>
          <w:sz w:val="24"/>
          <w:szCs w:val="32"/>
          <w:lang w:val="en-US" w:eastAsia="zh-CN"/>
        </w:rPr>
        <w:t>5.1操作系统：64位Windows 7，内存≥4 GB，硬盘≥500 GB；</w:t>
      </w:r>
    </w:p>
    <w:p w14:paraId="72471EE6">
      <w:pPr>
        <w:spacing w:line="360" w:lineRule="auto"/>
        <w:rPr>
          <w:rFonts w:hint="default"/>
          <w:sz w:val="24"/>
          <w:szCs w:val="32"/>
          <w:lang w:val="en-US" w:eastAsia="zh-CN"/>
        </w:rPr>
      </w:pPr>
      <w:r>
        <w:rPr>
          <w:rFonts w:hint="default"/>
          <w:sz w:val="24"/>
          <w:szCs w:val="32"/>
          <w:lang w:val="en-US" w:eastAsia="zh-CN"/>
        </w:rPr>
        <w:t>5.2病人登记：采集、查找病人资料，为摄影作准备；</w:t>
      </w:r>
    </w:p>
    <w:p w14:paraId="3E3A2E58">
      <w:pPr>
        <w:spacing w:line="360" w:lineRule="auto"/>
        <w:rPr>
          <w:rFonts w:hint="default"/>
          <w:sz w:val="24"/>
          <w:szCs w:val="32"/>
          <w:lang w:val="en-US" w:eastAsia="zh-CN"/>
        </w:rPr>
      </w:pPr>
      <w:r>
        <w:rPr>
          <w:rFonts w:hint="default"/>
          <w:sz w:val="24"/>
          <w:szCs w:val="32"/>
          <w:lang w:val="en-US" w:eastAsia="zh-CN"/>
        </w:rPr>
        <w:t>5.3图像浏览：对图像进行显示、分析、处理、输出到影像工作站；</w:t>
      </w:r>
    </w:p>
    <w:p w14:paraId="55BD3197">
      <w:pPr>
        <w:spacing w:line="360" w:lineRule="auto"/>
        <w:rPr>
          <w:rFonts w:hint="default"/>
          <w:sz w:val="24"/>
          <w:szCs w:val="32"/>
          <w:lang w:val="en-US" w:eastAsia="zh-CN"/>
        </w:rPr>
      </w:pPr>
      <w:r>
        <w:rPr>
          <w:rFonts w:hint="default"/>
          <w:sz w:val="24"/>
          <w:szCs w:val="32"/>
          <w:lang w:val="en-US" w:eastAsia="zh-CN"/>
        </w:rPr>
        <w:t>5.4数据管理：符合DICOM3.0标准的管理病人数据、导入、导出、批量存档、病例管理；</w:t>
      </w:r>
    </w:p>
    <w:p w14:paraId="484147B1">
      <w:pPr>
        <w:spacing w:line="360" w:lineRule="auto"/>
        <w:rPr>
          <w:rFonts w:hint="default"/>
          <w:sz w:val="24"/>
          <w:szCs w:val="32"/>
          <w:lang w:val="en-US" w:eastAsia="zh-CN"/>
        </w:rPr>
      </w:pPr>
      <w:r>
        <w:rPr>
          <w:rFonts w:hint="default"/>
          <w:sz w:val="24"/>
          <w:szCs w:val="32"/>
          <w:lang w:val="en-US" w:eastAsia="zh-CN"/>
        </w:rPr>
        <w:t>5.5系统诊断：监视系统状态、对系统故障进行诊断；</w:t>
      </w:r>
    </w:p>
    <w:p w14:paraId="4CEAEA5C">
      <w:pPr>
        <w:spacing w:line="360" w:lineRule="auto"/>
        <w:rPr>
          <w:rFonts w:hint="default"/>
          <w:sz w:val="24"/>
          <w:szCs w:val="32"/>
          <w:lang w:val="en-US" w:eastAsia="zh-CN"/>
        </w:rPr>
      </w:pPr>
      <w:r>
        <w:rPr>
          <w:rFonts w:hint="default"/>
          <w:sz w:val="24"/>
          <w:szCs w:val="32"/>
          <w:lang w:val="en-US" w:eastAsia="zh-CN"/>
        </w:rPr>
        <w:t>5.6图像打印：图像输出到胶片打印机；</w:t>
      </w:r>
    </w:p>
    <w:p w14:paraId="00C4B052">
      <w:pPr>
        <w:spacing w:line="360" w:lineRule="auto"/>
        <w:rPr>
          <w:rFonts w:hint="default"/>
          <w:sz w:val="24"/>
          <w:szCs w:val="32"/>
          <w:lang w:val="en-US" w:eastAsia="zh-CN"/>
        </w:rPr>
      </w:pPr>
      <w:r>
        <w:rPr>
          <w:rFonts w:hint="default"/>
          <w:sz w:val="24"/>
          <w:szCs w:val="32"/>
          <w:lang w:val="en-US" w:eastAsia="zh-CN"/>
        </w:rPr>
        <w:t>5.7具备高级图像处理功能，可提高图像中不同组织之间的对比度，提供软件著作权证书证明；</w:t>
      </w:r>
    </w:p>
    <w:p w14:paraId="44541503">
      <w:pPr>
        <w:spacing w:line="360" w:lineRule="auto"/>
        <w:rPr>
          <w:rFonts w:hint="default"/>
          <w:sz w:val="24"/>
          <w:szCs w:val="32"/>
          <w:lang w:val="en-US" w:eastAsia="zh-CN"/>
        </w:rPr>
      </w:pPr>
      <w:r>
        <w:rPr>
          <w:rFonts w:hint="default"/>
          <w:sz w:val="24"/>
          <w:szCs w:val="32"/>
          <w:lang w:val="en-US" w:eastAsia="zh-CN"/>
        </w:rPr>
        <w:t>6.移动胸片架</w:t>
      </w:r>
    </w:p>
    <w:p w14:paraId="31F02FF5">
      <w:pPr>
        <w:spacing w:line="360" w:lineRule="auto"/>
        <w:rPr>
          <w:rFonts w:hint="default"/>
          <w:sz w:val="24"/>
          <w:szCs w:val="32"/>
          <w:lang w:val="en-US" w:eastAsia="zh-CN"/>
        </w:rPr>
      </w:pPr>
      <w:r>
        <w:rPr>
          <w:rFonts w:hint="default"/>
          <w:sz w:val="24"/>
          <w:szCs w:val="32"/>
          <w:lang w:val="en-US" w:eastAsia="zh-CN"/>
        </w:rPr>
        <w:t>6.1移动胸片架具备万向轮，可轻松移动便捷使用；</w:t>
      </w:r>
    </w:p>
    <w:p w14:paraId="5E2289EE">
      <w:pPr>
        <w:spacing w:line="360" w:lineRule="auto"/>
        <w:rPr>
          <w:rFonts w:hint="default"/>
          <w:sz w:val="24"/>
          <w:szCs w:val="32"/>
          <w:lang w:val="en-US" w:eastAsia="zh-CN"/>
        </w:rPr>
      </w:pPr>
      <w:r>
        <w:rPr>
          <w:rFonts w:hint="default"/>
          <w:sz w:val="24"/>
          <w:szCs w:val="32"/>
          <w:lang w:val="en-US" w:eastAsia="zh-CN"/>
        </w:rPr>
        <w:t>6.2平板探测器支撑架可上下左右旋转，满足不同角度的拍摄需求，提供图片证明；</w:t>
      </w:r>
    </w:p>
    <w:p w14:paraId="32355D5B">
      <w:pPr>
        <w:spacing w:line="360" w:lineRule="auto"/>
        <w:rPr>
          <w:rFonts w:hint="default"/>
          <w:sz w:val="24"/>
          <w:szCs w:val="32"/>
          <w:lang w:val="en-US" w:eastAsia="zh-CN"/>
        </w:rPr>
      </w:pPr>
      <w:r>
        <w:rPr>
          <w:rFonts w:hint="default"/>
          <w:sz w:val="24"/>
          <w:szCs w:val="32"/>
          <w:lang w:val="en-US" w:eastAsia="zh-CN"/>
        </w:rPr>
        <w:t>6.3 移动胸片架的重量≤15kg。</w:t>
      </w:r>
    </w:p>
    <w:p w14:paraId="76A9F76C">
      <w:pPr>
        <w:spacing w:line="360" w:lineRule="auto"/>
        <w:rPr>
          <w:rFonts w:hint="default"/>
          <w:sz w:val="24"/>
          <w:szCs w:val="32"/>
          <w:lang w:val="en-US" w:eastAsia="zh-CN"/>
        </w:rPr>
      </w:pPr>
      <w:r>
        <w:rPr>
          <w:rFonts w:hint="default"/>
          <w:sz w:val="24"/>
          <w:szCs w:val="32"/>
          <w:lang w:val="en-US" w:eastAsia="zh-CN"/>
        </w:rPr>
        <w:t>7.设备整体要求</w:t>
      </w:r>
    </w:p>
    <w:p w14:paraId="45C79383">
      <w:pPr>
        <w:spacing w:line="360" w:lineRule="auto"/>
        <w:rPr>
          <w:rFonts w:hint="default"/>
          <w:sz w:val="24"/>
          <w:szCs w:val="32"/>
          <w:lang w:val="en-US" w:eastAsia="zh-CN"/>
        </w:rPr>
      </w:pPr>
      <w:r>
        <w:rPr>
          <w:rFonts w:hint="default"/>
          <w:sz w:val="24"/>
          <w:szCs w:val="32"/>
          <w:lang w:val="en-US" w:eastAsia="zh-CN"/>
        </w:rPr>
        <w:t>7.1所投产品的厂家需具备CE证书，提供相关证书证明；</w:t>
      </w:r>
    </w:p>
    <w:p w14:paraId="49E06E2C">
      <w:pPr>
        <w:spacing w:line="360" w:lineRule="auto"/>
        <w:rPr>
          <w:rFonts w:hint="eastAsia"/>
          <w:b/>
          <w:bCs/>
          <w:sz w:val="32"/>
          <w:szCs w:val="40"/>
          <w:lang w:val="en-US" w:eastAsia="zh-CN"/>
        </w:rPr>
      </w:pPr>
      <w:r>
        <w:rPr>
          <w:rFonts w:hint="eastAsia"/>
          <w:b/>
          <w:bCs/>
          <w:sz w:val="32"/>
          <w:szCs w:val="40"/>
          <w:lang w:val="en-US" w:eastAsia="zh-CN"/>
        </w:rPr>
        <w:t>3.</w:t>
      </w:r>
      <w:r>
        <w:rPr>
          <w:rFonts w:hint="default"/>
          <w:b/>
          <w:bCs/>
          <w:sz w:val="32"/>
          <w:szCs w:val="40"/>
          <w:lang w:val="en-US" w:eastAsia="zh-CN"/>
        </w:rPr>
        <w:t>心电图机</w:t>
      </w:r>
    </w:p>
    <w:p w14:paraId="555CE889">
      <w:pPr>
        <w:spacing w:line="360" w:lineRule="auto"/>
        <w:rPr>
          <w:rFonts w:hint="default"/>
          <w:sz w:val="24"/>
          <w:szCs w:val="32"/>
          <w:lang w:val="en-US" w:eastAsia="zh-CN"/>
        </w:rPr>
      </w:pPr>
      <w:r>
        <w:rPr>
          <w:rFonts w:hint="default"/>
          <w:sz w:val="24"/>
          <w:szCs w:val="32"/>
          <w:lang w:val="en-US" w:eastAsia="zh-CN"/>
        </w:rPr>
        <w:t xml:space="preserve">一、基本要求 </w:t>
      </w:r>
    </w:p>
    <w:p w14:paraId="07FCB655">
      <w:pPr>
        <w:spacing w:line="360" w:lineRule="auto"/>
        <w:rPr>
          <w:rFonts w:hint="default"/>
          <w:sz w:val="24"/>
          <w:szCs w:val="32"/>
          <w:lang w:val="en-US" w:eastAsia="zh-CN"/>
        </w:rPr>
      </w:pPr>
      <w:r>
        <w:rPr>
          <w:rFonts w:hint="default"/>
          <w:sz w:val="24"/>
          <w:szCs w:val="32"/>
          <w:lang w:val="en-US" w:eastAsia="zh-CN"/>
        </w:rPr>
        <w:t>1.1 10英寸彩色触摸屏，支持全屏操作和背景网格显示，屏幕亮度可调；</w:t>
      </w:r>
    </w:p>
    <w:p w14:paraId="6819DF0A">
      <w:pPr>
        <w:spacing w:line="360" w:lineRule="auto"/>
        <w:rPr>
          <w:rFonts w:hint="default"/>
          <w:sz w:val="24"/>
          <w:szCs w:val="32"/>
          <w:lang w:val="en-US" w:eastAsia="zh-CN"/>
        </w:rPr>
      </w:pPr>
      <w:r>
        <w:rPr>
          <w:rFonts w:hint="default"/>
          <w:sz w:val="24"/>
          <w:szCs w:val="32"/>
          <w:lang w:val="en-US" w:eastAsia="zh-CN"/>
        </w:rPr>
        <w:t>1.2 标准12导联心电信号同步采集，支持标准威尔逊、Cabrera导联体系；</w:t>
      </w:r>
    </w:p>
    <w:p w14:paraId="67074BF5">
      <w:pPr>
        <w:spacing w:line="360" w:lineRule="auto"/>
        <w:rPr>
          <w:rFonts w:hint="default"/>
          <w:sz w:val="24"/>
          <w:szCs w:val="32"/>
          <w:lang w:val="en-US" w:eastAsia="zh-CN"/>
        </w:rPr>
      </w:pPr>
      <w:r>
        <w:rPr>
          <w:rFonts w:hint="default"/>
          <w:sz w:val="24"/>
          <w:szCs w:val="32"/>
          <w:lang w:val="en-US" w:eastAsia="zh-CN"/>
        </w:rPr>
        <w:t>1.3 提供手动输入、条码扫描、身份证读取、快速预约下载等多种患者信息录入方式；</w:t>
      </w:r>
    </w:p>
    <w:p w14:paraId="1E63FB99">
      <w:pPr>
        <w:spacing w:line="360" w:lineRule="auto"/>
        <w:rPr>
          <w:rFonts w:hint="default"/>
          <w:sz w:val="24"/>
          <w:szCs w:val="32"/>
          <w:lang w:val="en-US" w:eastAsia="zh-CN"/>
        </w:rPr>
      </w:pPr>
      <w:r>
        <w:rPr>
          <w:rFonts w:hint="default"/>
          <w:sz w:val="24"/>
          <w:szCs w:val="32"/>
          <w:lang w:val="en-US" w:eastAsia="zh-CN"/>
        </w:rPr>
        <w:t>1.4 支持通过有线、无线、移动网络的方式进行联网，可支持2.4GHz/5GHz双频带传输；</w:t>
      </w:r>
    </w:p>
    <w:p w14:paraId="06B7CC93">
      <w:pPr>
        <w:spacing w:line="360" w:lineRule="auto"/>
        <w:rPr>
          <w:rFonts w:hint="default"/>
          <w:sz w:val="24"/>
          <w:szCs w:val="32"/>
          <w:lang w:val="en-US" w:eastAsia="zh-CN"/>
        </w:rPr>
      </w:pPr>
      <w:r>
        <w:rPr>
          <w:rFonts w:hint="default"/>
          <w:sz w:val="24"/>
          <w:szCs w:val="32"/>
          <w:lang w:val="en-US" w:eastAsia="zh-CN"/>
        </w:rPr>
        <w:t>1.5 支持心电数据双向传输，可上传心电数据至心电网络平台并接收、打印诊断报告；</w:t>
      </w:r>
    </w:p>
    <w:p w14:paraId="0835AEDD">
      <w:pPr>
        <w:spacing w:line="360" w:lineRule="auto"/>
        <w:rPr>
          <w:rFonts w:hint="default"/>
          <w:sz w:val="24"/>
          <w:szCs w:val="32"/>
          <w:lang w:val="en-US" w:eastAsia="zh-CN"/>
        </w:rPr>
      </w:pPr>
      <w:r>
        <w:rPr>
          <w:rFonts w:hint="default"/>
          <w:sz w:val="24"/>
          <w:szCs w:val="32"/>
          <w:lang w:val="en-US" w:eastAsia="zh-CN"/>
        </w:rPr>
        <w:t>1.6 支持多种数据格式（PDF、JPG、BMP、PNG、XML、DICOM-PDF等）及传输协议（FTP、HTTP、SAMBA、DICOM、HL7等）；</w:t>
      </w:r>
    </w:p>
    <w:p w14:paraId="73BE4952">
      <w:pPr>
        <w:spacing w:line="360" w:lineRule="auto"/>
        <w:rPr>
          <w:rFonts w:hint="default"/>
          <w:sz w:val="24"/>
          <w:szCs w:val="32"/>
          <w:lang w:val="en-US" w:eastAsia="zh-CN"/>
        </w:rPr>
      </w:pPr>
      <w:r>
        <w:rPr>
          <w:rFonts w:hint="default"/>
          <w:sz w:val="24"/>
          <w:szCs w:val="32"/>
          <w:lang w:val="en-US" w:eastAsia="zh-CN"/>
        </w:rPr>
        <w:t>1.7 内置热敏点阵打印机，并支持通过有线/无线方式外接激光打印机打印A4报告，具备在无网格纸上打印网格功能；</w:t>
      </w:r>
    </w:p>
    <w:p w14:paraId="5A098FFA">
      <w:pPr>
        <w:spacing w:line="360" w:lineRule="auto"/>
        <w:rPr>
          <w:rFonts w:hint="default"/>
          <w:sz w:val="24"/>
          <w:szCs w:val="32"/>
          <w:lang w:val="en-US" w:eastAsia="zh-CN"/>
        </w:rPr>
      </w:pPr>
      <w:r>
        <w:rPr>
          <w:rFonts w:hint="default"/>
          <w:sz w:val="24"/>
          <w:szCs w:val="32"/>
          <w:lang w:val="en-US" w:eastAsia="zh-CN"/>
        </w:rPr>
        <w:t>1.8 内置存储器，存储容量≥10000例，支持扩展存储及数据导出；</w:t>
      </w:r>
    </w:p>
    <w:p w14:paraId="27B07E45">
      <w:pPr>
        <w:spacing w:line="360" w:lineRule="auto"/>
        <w:rPr>
          <w:rFonts w:hint="default"/>
          <w:sz w:val="24"/>
          <w:szCs w:val="32"/>
          <w:lang w:val="en-US" w:eastAsia="zh-CN"/>
        </w:rPr>
      </w:pPr>
      <w:r>
        <w:rPr>
          <w:rFonts w:hint="default"/>
          <w:sz w:val="24"/>
          <w:szCs w:val="32"/>
          <w:lang w:val="en-US" w:eastAsia="zh-CN"/>
        </w:rPr>
        <w:t>1.9支持电源线防脱落卡扣，避免不当脱线，影响设备的持续使用。</w:t>
      </w:r>
    </w:p>
    <w:p w14:paraId="260190C6">
      <w:pPr>
        <w:spacing w:line="360" w:lineRule="auto"/>
        <w:rPr>
          <w:rFonts w:hint="default"/>
          <w:sz w:val="24"/>
          <w:szCs w:val="32"/>
          <w:lang w:val="en-US" w:eastAsia="zh-CN"/>
        </w:rPr>
      </w:pPr>
      <w:r>
        <w:rPr>
          <w:rFonts w:hint="default"/>
          <w:sz w:val="24"/>
          <w:szCs w:val="32"/>
          <w:lang w:val="en-US" w:eastAsia="zh-CN"/>
        </w:rPr>
        <w:t>二、性能要求</w:t>
      </w:r>
    </w:p>
    <w:p w14:paraId="4633E94B">
      <w:pPr>
        <w:spacing w:line="360" w:lineRule="auto"/>
        <w:rPr>
          <w:rFonts w:hint="default"/>
          <w:sz w:val="24"/>
          <w:szCs w:val="32"/>
          <w:lang w:val="en-US" w:eastAsia="zh-CN"/>
        </w:rPr>
      </w:pPr>
      <w:r>
        <w:rPr>
          <w:rFonts w:hint="default"/>
          <w:sz w:val="24"/>
          <w:szCs w:val="32"/>
          <w:lang w:val="en-US" w:eastAsia="zh-CN"/>
        </w:rPr>
        <w:t>2.1 A/D转换：24位；</w:t>
      </w:r>
    </w:p>
    <w:p w14:paraId="49117153">
      <w:pPr>
        <w:spacing w:line="360" w:lineRule="auto"/>
        <w:rPr>
          <w:rFonts w:hint="default"/>
          <w:sz w:val="24"/>
          <w:szCs w:val="32"/>
          <w:lang w:val="en-US" w:eastAsia="zh-CN"/>
        </w:rPr>
      </w:pPr>
      <w:r>
        <w:rPr>
          <w:rFonts w:hint="default"/>
          <w:sz w:val="24"/>
          <w:szCs w:val="32"/>
          <w:lang w:val="en-US" w:eastAsia="zh-CN"/>
        </w:rPr>
        <w:t>2.2输入阻抗：≥110MΩ（10HZ）；</w:t>
      </w:r>
    </w:p>
    <w:p w14:paraId="5B8F6BF5">
      <w:pPr>
        <w:spacing w:line="360" w:lineRule="auto"/>
        <w:rPr>
          <w:rFonts w:hint="default"/>
          <w:sz w:val="24"/>
          <w:szCs w:val="32"/>
          <w:lang w:val="en-US" w:eastAsia="zh-CN"/>
        </w:rPr>
      </w:pPr>
      <w:r>
        <w:rPr>
          <w:rFonts w:hint="default"/>
          <w:sz w:val="24"/>
          <w:szCs w:val="32"/>
          <w:lang w:val="en-US" w:eastAsia="zh-CN"/>
        </w:rPr>
        <w:t>2.3采样率：60000 Hz；</w:t>
      </w:r>
    </w:p>
    <w:p w14:paraId="1C09CF55">
      <w:pPr>
        <w:spacing w:line="360" w:lineRule="auto"/>
        <w:rPr>
          <w:rFonts w:hint="default"/>
          <w:sz w:val="24"/>
          <w:szCs w:val="32"/>
          <w:lang w:val="en-US" w:eastAsia="zh-CN"/>
        </w:rPr>
      </w:pPr>
      <w:r>
        <w:rPr>
          <w:rFonts w:hint="default"/>
          <w:sz w:val="24"/>
          <w:szCs w:val="32"/>
          <w:lang w:val="en-US" w:eastAsia="zh-CN"/>
        </w:rPr>
        <w:t>2.4独立起搏通道，起搏采样率60000 Hz；</w:t>
      </w:r>
    </w:p>
    <w:p w14:paraId="2CDB0CE8">
      <w:p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2.5频率响应：0.01 Hz 至 510 Hz；（提供检测报告证明）</w:t>
      </w:r>
    </w:p>
    <w:p w14:paraId="23D923B5">
      <w:pPr>
        <w:spacing w:line="360" w:lineRule="auto"/>
        <w:rPr>
          <w:rFonts w:hint="default"/>
          <w:sz w:val="24"/>
          <w:szCs w:val="32"/>
          <w:lang w:val="en-US" w:eastAsia="zh-CN"/>
        </w:rPr>
      </w:pPr>
      <w:r>
        <w:rPr>
          <w:rFonts w:hint="default"/>
          <w:sz w:val="24"/>
          <w:szCs w:val="32"/>
          <w:lang w:val="en-US" w:eastAsia="zh-CN"/>
        </w:rPr>
        <w:t>2.6内部噪声：≤12.5 µVp-p；</w:t>
      </w:r>
    </w:p>
    <w:p w14:paraId="17648F91">
      <w:pPr>
        <w:spacing w:line="360" w:lineRule="auto"/>
        <w:rPr>
          <w:rFonts w:hint="default"/>
          <w:sz w:val="24"/>
          <w:szCs w:val="32"/>
          <w:lang w:val="en-US" w:eastAsia="zh-CN"/>
        </w:rPr>
      </w:pPr>
      <w:r>
        <w:rPr>
          <w:rFonts w:hint="default"/>
          <w:sz w:val="24"/>
          <w:szCs w:val="32"/>
          <w:lang w:val="en-US" w:eastAsia="zh-CN"/>
        </w:rPr>
        <w:t>2.7时间常数：≥8 s；</w:t>
      </w:r>
    </w:p>
    <w:p w14:paraId="7C14D4BC">
      <w:pPr>
        <w:spacing w:line="360" w:lineRule="auto"/>
        <w:rPr>
          <w:rFonts w:hint="default"/>
          <w:sz w:val="24"/>
          <w:szCs w:val="32"/>
          <w:lang w:val="en-US" w:eastAsia="zh-CN"/>
        </w:rPr>
      </w:pPr>
      <w:r>
        <w:rPr>
          <w:rFonts w:hint="default"/>
          <w:sz w:val="24"/>
          <w:szCs w:val="32"/>
          <w:lang w:val="en-US" w:eastAsia="zh-CN"/>
        </w:rPr>
        <w:t>2.8共模抑制比:≥140dB（AC 滤波开启）；≥123dB（AC 滤波关闭）；</w:t>
      </w:r>
    </w:p>
    <w:p w14:paraId="1C206296">
      <w:p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2.9耐极化电压：±1050 mV；（提供检测报告证明）</w:t>
      </w:r>
    </w:p>
    <w:p w14:paraId="5724C619">
      <w:pPr>
        <w:spacing w:line="360" w:lineRule="auto"/>
        <w:rPr>
          <w:rFonts w:hint="default"/>
          <w:sz w:val="24"/>
          <w:szCs w:val="32"/>
          <w:lang w:val="en-US" w:eastAsia="zh-CN"/>
        </w:rPr>
      </w:pPr>
      <w:r>
        <w:rPr>
          <w:rFonts w:hint="default"/>
          <w:sz w:val="24"/>
          <w:szCs w:val="32"/>
          <w:lang w:val="en-US" w:eastAsia="zh-CN"/>
        </w:rPr>
        <w:t>2.10抗干扰滤波:具有交流滤波、肌电滤波、基线漂移滤波、低通滤波功能；</w:t>
      </w:r>
    </w:p>
    <w:p w14:paraId="67D535E5">
      <w:pPr>
        <w:spacing w:line="360" w:lineRule="auto"/>
        <w:rPr>
          <w:rFonts w:hint="default"/>
          <w:sz w:val="24"/>
          <w:szCs w:val="32"/>
          <w:lang w:val="en-US" w:eastAsia="zh-CN"/>
        </w:rPr>
      </w:pPr>
      <w:r>
        <w:rPr>
          <w:rFonts w:hint="default"/>
          <w:sz w:val="24"/>
          <w:szCs w:val="32"/>
          <w:lang w:val="en-US" w:eastAsia="zh-CN"/>
        </w:rPr>
        <w:t>三、功能要求</w:t>
      </w:r>
    </w:p>
    <w:p w14:paraId="0F240F8D">
      <w:pPr>
        <w:spacing w:line="360" w:lineRule="auto"/>
        <w:rPr>
          <w:rFonts w:hint="default"/>
          <w:sz w:val="24"/>
          <w:szCs w:val="32"/>
          <w:lang w:val="en-US" w:eastAsia="zh-CN"/>
        </w:rPr>
      </w:pPr>
      <w:r>
        <w:rPr>
          <w:rFonts w:hint="default"/>
          <w:sz w:val="24"/>
          <w:szCs w:val="32"/>
          <w:lang w:val="en-US" w:eastAsia="zh-CN"/>
        </w:rPr>
        <w:t>3.1 手动、自动、节律等工作模式可供选择；</w:t>
      </w:r>
    </w:p>
    <w:p w14:paraId="12EF5C13">
      <w:pPr>
        <w:spacing w:line="360" w:lineRule="auto"/>
        <w:rPr>
          <w:rFonts w:hint="default"/>
          <w:sz w:val="24"/>
          <w:szCs w:val="32"/>
          <w:lang w:val="en-US" w:eastAsia="zh-CN"/>
        </w:rPr>
      </w:pPr>
      <w:r>
        <w:rPr>
          <w:rFonts w:hint="default"/>
          <w:sz w:val="24"/>
          <w:szCs w:val="32"/>
          <w:lang w:val="en-US" w:eastAsia="zh-CN"/>
        </w:rPr>
        <w:t>3.2 支持30分钟数据采集，便于医生精确选择和记录特定时间段的心电波形；</w:t>
      </w:r>
    </w:p>
    <w:p w14:paraId="2AD57B98">
      <w:pPr>
        <w:spacing w:line="360" w:lineRule="auto"/>
        <w:rPr>
          <w:rFonts w:hint="default"/>
          <w:sz w:val="24"/>
          <w:szCs w:val="32"/>
          <w:lang w:val="en-US" w:eastAsia="zh-CN"/>
        </w:rPr>
      </w:pPr>
      <w:r>
        <w:rPr>
          <w:rFonts w:hint="default"/>
          <w:sz w:val="24"/>
          <w:szCs w:val="32"/>
          <w:lang w:val="en-US" w:eastAsia="zh-CN"/>
        </w:rPr>
        <w:t>3.3 支持快速模式，采集与打印同步，减少等待采集时间，提高出报告效率；</w:t>
      </w:r>
    </w:p>
    <w:p w14:paraId="3ECAE0A2">
      <w:pPr>
        <w:spacing w:line="360" w:lineRule="auto"/>
        <w:rPr>
          <w:rFonts w:hint="default"/>
          <w:sz w:val="24"/>
          <w:szCs w:val="32"/>
          <w:lang w:val="en-US" w:eastAsia="zh-CN"/>
        </w:rPr>
      </w:pPr>
      <w:r>
        <w:rPr>
          <w:rFonts w:hint="default"/>
          <w:sz w:val="24"/>
          <w:szCs w:val="32"/>
          <w:lang w:val="en-US" w:eastAsia="zh-CN"/>
        </w:rPr>
        <w:t>3.4 可同屏显示12导同步心电波形，同时支持3*4、3*4+1R、3*4+3R、6*2、6*2+1R、6*2+3R、12*1等多种显示布局;</w:t>
      </w:r>
    </w:p>
    <w:p w14:paraId="11EE158D">
      <w:pPr>
        <w:spacing w:line="360" w:lineRule="auto"/>
        <w:rPr>
          <w:rFonts w:hint="default"/>
          <w:sz w:val="24"/>
          <w:szCs w:val="32"/>
          <w:lang w:val="en-US" w:eastAsia="zh-CN"/>
        </w:rPr>
      </w:pPr>
      <w:r>
        <w:rPr>
          <w:rFonts w:hint="default"/>
          <w:sz w:val="24"/>
          <w:szCs w:val="32"/>
          <w:lang w:val="en-US" w:eastAsia="zh-CN"/>
        </w:rPr>
        <w:t>3.5 支持自动异常报警功能，可自动对异常心率、导联脱落、外设连接进行实时监测报警;</w:t>
      </w:r>
    </w:p>
    <w:p w14:paraId="4F062F4C">
      <w:pPr>
        <w:spacing w:line="360" w:lineRule="auto"/>
        <w:rPr>
          <w:rFonts w:hint="default"/>
          <w:sz w:val="24"/>
          <w:szCs w:val="32"/>
          <w:lang w:val="en-US" w:eastAsia="zh-CN"/>
        </w:rPr>
      </w:pPr>
      <w:r>
        <w:rPr>
          <w:rFonts w:hint="default"/>
          <w:sz w:val="24"/>
          <w:szCs w:val="32"/>
          <w:lang w:val="en-US" w:eastAsia="zh-CN"/>
        </w:rPr>
        <w:t>3.6具有导联信号质量检测功能，以不同颜色标记信号质量，提醒医生对相应导联进行处理;</w:t>
      </w:r>
    </w:p>
    <w:p w14:paraId="47CE166E">
      <w:pPr>
        <w:spacing w:line="360" w:lineRule="auto"/>
        <w:rPr>
          <w:rFonts w:hint="default"/>
          <w:sz w:val="24"/>
          <w:szCs w:val="32"/>
          <w:lang w:val="en-US" w:eastAsia="zh-CN"/>
        </w:rPr>
      </w:pPr>
      <w:r>
        <w:rPr>
          <w:rFonts w:hint="default"/>
          <w:sz w:val="24"/>
          <w:szCs w:val="32"/>
          <w:lang w:val="en-US" w:eastAsia="zh-CN"/>
        </w:rPr>
        <w:t>3.7具有在屏诊断功能，可在屏幕上进行报告查看、报告编辑、波形放大、数据测量、波形对比等操作;</w:t>
      </w:r>
    </w:p>
    <w:p w14:paraId="0578D35E">
      <w:pPr>
        <w:spacing w:line="360" w:lineRule="auto"/>
        <w:rPr>
          <w:rFonts w:hint="default"/>
          <w:sz w:val="24"/>
          <w:szCs w:val="32"/>
          <w:lang w:val="en-US" w:eastAsia="zh-CN"/>
        </w:rPr>
      </w:pPr>
      <w:r>
        <w:rPr>
          <w:rFonts w:hint="default"/>
          <w:sz w:val="24"/>
          <w:szCs w:val="32"/>
          <w:lang w:val="en-US" w:eastAsia="zh-CN"/>
        </w:rPr>
        <w:t>3.8支持电极反转功能，可进行肢导联或胸导联的纠正；</w:t>
      </w:r>
    </w:p>
    <w:p w14:paraId="598A90ED">
      <w:pPr>
        <w:spacing w:line="360" w:lineRule="auto"/>
        <w:rPr>
          <w:rFonts w:hint="default"/>
          <w:sz w:val="24"/>
          <w:szCs w:val="32"/>
          <w:lang w:val="en-US" w:eastAsia="zh-CN"/>
        </w:rPr>
      </w:pPr>
      <w:r>
        <w:rPr>
          <w:rFonts w:hint="default"/>
          <w:sz w:val="24"/>
          <w:szCs w:val="32"/>
          <w:lang w:val="en-US" w:eastAsia="zh-CN"/>
        </w:rPr>
        <w:t>3.9支持不同层级的用户账号登录，可设置不同权限，防止误操作。</w:t>
      </w:r>
    </w:p>
    <w:p w14:paraId="0C51F9DD">
      <w:pPr>
        <w:spacing w:line="360" w:lineRule="auto"/>
        <w:rPr>
          <w:rFonts w:hint="default"/>
          <w:sz w:val="24"/>
          <w:szCs w:val="32"/>
          <w:lang w:val="en-US" w:eastAsia="zh-CN"/>
        </w:rPr>
      </w:pPr>
      <w:r>
        <w:rPr>
          <w:rFonts w:hint="default"/>
          <w:sz w:val="24"/>
          <w:szCs w:val="32"/>
          <w:lang w:val="en-US" w:eastAsia="zh-CN"/>
        </w:rPr>
        <w:t>四、电源</w:t>
      </w:r>
    </w:p>
    <w:p w14:paraId="7AEA1F49">
      <w:pPr>
        <w:spacing w:line="360" w:lineRule="auto"/>
        <w:rPr>
          <w:rFonts w:hint="default"/>
          <w:sz w:val="24"/>
          <w:szCs w:val="32"/>
          <w:lang w:val="en-US" w:eastAsia="zh-CN"/>
        </w:rPr>
      </w:pPr>
      <w:r>
        <w:rPr>
          <w:rFonts w:hint="default"/>
          <w:sz w:val="24"/>
          <w:szCs w:val="32"/>
          <w:lang w:val="en-US" w:eastAsia="zh-CN"/>
        </w:rPr>
        <w:t>4.1交直流两用且自动转换，电源要求100-240V（50/60Hz），内置锂电池充满电后可连续工作5小时以上。</w:t>
      </w:r>
    </w:p>
    <w:p w14:paraId="60043C9B">
      <w:pPr>
        <w:spacing w:line="360" w:lineRule="auto"/>
        <w:rPr>
          <w:rFonts w:hint="default"/>
          <w:sz w:val="24"/>
          <w:szCs w:val="32"/>
          <w:lang w:val="en-US" w:eastAsia="zh-CN"/>
        </w:rPr>
      </w:pPr>
      <w:r>
        <w:rPr>
          <w:rFonts w:hint="default"/>
          <w:sz w:val="24"/>
          <w:szCs w:val="32"/>
          <w:lang w:val="en-US" w:eastAsia="zh-CN"/>
        </w:rPr>
        <w:t>五、配置</w:t>
      </w:r>
    </w:p>
    <w:p w14:paraId="0A137969">
      <w:pPr>
        <w:spacing w:line="360" w:lineRule="auto"/>
        <w:rPr>
          <w:rFonts w:hint="default"/>
          <w:sz w:val="24"/>
          <w:szCs w:val="32"/>
          <w:lang w:val="en-US" w:eastAsia="zh-CN"/>
        </w:rPr>
      </w:pPr>
      <w:r>
        <w:rPr>
          <w:rFonts w:hint="default"/>
          <w:sz w:val="24"/>
          <w:szCs w:val="32"/>
          <w:lang w:val="en-US" w:eastAsia="zh-CN"/>
        </w:rPr>
        <w:t>5.1主机1台，导联线1条，肢电极4个，胸电极6个，热敏打印纸1本，电源线1根，接地线1根，其它必要辅件一套。</w:t>
      </w:r>
    </w:p>
    <w:p w14:paraId="13E429A1">
      <w:pPr>
        <w:spacing w:line="360" w:lineRule="auto"/>
        <w:rPr>
          <w:rFonts w:hint="eastAsia"/>
          <w:b/>
          <w:bCs/>
          <w:sz w:val="32"/>
          <w:szCs w:val="40"/>
          <w:lang w:val="en-US" w:eastAsia="zh-CN"/>
        </w:rPr>
      </w:pPr>
      <w:r>
        <w:rPr>
          <w:rFonts w:hint="eastAsia"/>
          <w:b/>
          <w:bCs/>
          <w:sz w:val="32"/>
          <w:szCs w:val="40"/>
          <w:lang w:val="en-US" w:eastAsia="zh-CN"/>
        </w:rPr>
        <w:t>4.血常规分析仪</w:t>
      </w:r>
    </w:p>
    <w:p w14:paraId="4F7F77AE">
      <w:pPr>
        <w:spacing w:line="360" w:lineRule="auto"/>
        <w:rPr>
          <w:rFonts w:hint="default"/>
          <w:sz w:val="24"/>
          <w:szCs w:val="32"/>
          <w:lang w:val="en-US" w:eastAsia="zh-CN"/>
        </w:rPr>
      </w:pPr>
      <w:r>
        <w:rPr>
          <w:rFonts w:hint="default"/>
          <w:sz w:val="24"/>
          <w:szCs w:val="32"/>
          <w:lang w:val="en-US" w:eastAsia="zh-CN"/>
        </w:rPr>
        <w:t>1、检测原理：白细胞三分群，阻抗法检测WBC、RBC、PLT，比色法测量HGB</w:t>
      </w:r>
    </w:p>
    <w:p w14:paraId="3B073730">
      <w:pPr>
        <w:spacing w:line="360" w:lineRule="auto"/>
        <w:rPr>
          <w:rFonts w:hint="default"/>
          <w:sz w:val="24"/>
          <w:szCs w:val="32"/>
          <w:lang w:val="en-US" w:eastAsia="zh-CN"/>
        </w:rPr>
      </w:pPr>
      <w:r>
        <w:rPr>
          <w:rFonts w:hint="default"/>
          <w:sz w:val="24"/>
          <w:szCs w:val="32"/>
          <w:lang w:val="en-US" w:eastAsia="zh-CN"/>
        </w:rPr>
        <w:t>2、测试项目：≥22项参数，3个直方图</w:t>
      </w:r>
    </w:p>
    <w:p w14:paraId="365470EE">
      <w:pPr>
        <w:spacing w:line="360" w:lineRule="auto"/>
        <w:rPr>
          <w:rFonts w:hint="default"/>
          <w:sz w:val="24"/>
          <w:szCs w:val="32"/>
          <w:lang w:val="en-US" w:eastAsia="zh-CN"/>
        </w:rPr>
      </w:pPr>
      <w:r>
        <w:rPr>
          <w:rFonts w:hint="default"/>
          <w:sz w:val="24"/>
          <w:szCs w:val="32"/>
          <w:lang w:val="en-US" w:eastAsia="zh-CN"/>
        </w:rPr>
        <w:t>3、检测速度：≥40个样本/小时</w:t>
      </w:r>
    </w:p>
    <w:p w14:paraId="0661A14F">
      <w:pPr>
        <w:spacing w:line="360" w:lineRule="auto"/>
        <w:rPr>
          <w:rFonts w:hint="default"/>
          <w:sz w:val="24"/>
          <w:szCs w:val="32"/>
          <w:lang w:val="en-US" w:eastAsia="zh-CN"/>
        </w:rPr>
      </w:pPr>
      <w:r>
        <w:rPr>
          <w:rFonts w:hint="default"/>
          <w:sz w:val="24"/>
          <w:szCs w:val="32"/>
          <w:lang w:val="en-US" w:eastAsia="zh-CN"/>
        </w:rPr>
        <w:t>4、样本用量：静脉全血/末梢全血≤8.5μL，预稀释末梢血≤20μL</w:t>
      </w:r>
    </w:p>
    <w:p w14:paraId="053D5C06">
      <w:pPr>
        <w:spacing w:line="360" w:lineRule="auto"/>
        <w:rPr>
          <w:rFonts w:hint="default"/>
          <w:sz w:val="24"/>
          <w:szCs w:val="32"/>
          <w:lang w:val="en-US" w:eastAsia="zh-CN"/>
        </w:rPr>
      </w:pPr>
      <w:r>
        <w:rPr>
          <w:rFonts w:hint="default"/>
          <w:sz w:val="24"/>
          <w:szCs w:val="32"/>
          <w:lang w:val="en-US" w:eastAsia="zh-CN"/>
        </w:rPr>
        <w:t>5、屏幕显示：≥10.4英寸彩色触摸屏</w:t>
      </w:r>
    </w:p>
    <w:p w14:paraId="44E4DC5C">
      <w:pPr>
        <w:spacing w:line="360" w:lineRule="auto"/>
        <w:rPr>
          <w:rFonts w:hint="default"/>
          <w:sz w:val="24"/>
          <w:szCs w:val="32"/>
          <w:lang w:val="en-US" w:eastAsia="zh-CN"/>
        </w:rPr>
      </w:pPr>
      <w:r>
        <w:rPr>
          <w:rFonts w:hint="default"/>
          <w:sz w:val="24"/>
          <w:szCs w:val="32"/>
          <w:lang w:val="en-US" w:eastAsia="zh-CN"/>
        </w:rPr>
        <w:t>6、溶血剂内置：溶血剂可放置于仪器内部</w:t>
      </w:r>
    </w:p>
    <w:p w14:paraId="1A91A56F">
      <w:pPr>
        <w:spacing w:line="360" w:lineRule="auto"/>
        <w:rPr>
          <w:rFonts w:hint="default"/>
          <w:sz w:val="24"/>
          <w:szCs w:val="32"/>
          <w:lang w:val="en-US" w:eastAsia="zh-CN"/>
        </w:rPr>
      </w:pPr>
      <w:r>
        <w:rPr>
          <w:rFonts w:hint="default"/>
          <w:sz w:val="24"/>
          <w:szCs w:val="32"/>
          <w:lang w:val="en-US" w:eastAsia="zh-CN"/>
        </w:rPr>
        <w:t>7、试剂种类：仪器测试时，只使用溶血剂与稀释液</w:t>
      </w:r>
    </w:p>
    <w:p w14:paraId="0ADABFFB">
      <w:pPr>
        <w:spacing w:line="360" w:lineRule="auto"/>
        <w:rPr>
          <w:rFonts w:hint="default"/>
          <w:sz w:val="24"/>
          <w:szCs w:val="32"/>
          <w:lang w:val="en-US" w:eastAsia="zh-CN"/>
        </w:rPr>
      </w:pPr>
      <w:r>
        <w:rPr>
          <w:rFonts w:hint="default"/>
          <w:sz w:val="24"/>
          <w:szCs w:val="32"/>
          <w:lang w:val="en-US" w:eastAsia="zh-CN"/>
        </w:rPr>
        <w:t>8、试剂预热功能：具有稀释液加热功能，使溶血反应温控在25℃左右</w:t>
      </w:r>
    </w:p>
    <w:p w14:paraId="5708D2E5">
      <w:pPr>
        <w:spacing w:line="360" w:lineRule="auto"/>
        <w:rPr>
          <w:rFonts w:hint="default"/>
          <w:sz w:val="24"/>
          <w:szCs w:val="32"/>
          <w:lang w:val="en-US" w:eastAsia="zh-CN"/>
        </w:rPr>
      </w:pPr>
      <w:r>
        <w:rPr>
          <w:rFonts w:hint="default"/>
          <w:sz w:val="24"/>
          <w:szCs w:val="32"/>
          <w:lang w:val="en-US" w:eastAsia="zh-CN"/>
        </w:rPr>
        <w:t>9、浮动界标技术：采用浮动界标技术辅助白细胞分类</w:t>
      </w:r>
    </w:p>
    <w:p w14:paraId="2ECD4A5D">
      <w:pPr>
        <w:spacing w:line="360" w:lineRule="auto"/>
        <w:rPr>
          <w:rFonts w:hint="default"/>
          <w:sz w:val="24"/>
          <w:szCs w:val="32"/>
          <w:lang w:val="en-US" w:eastAsia="zh-CN"/>
        </w:rPr>
      </w:pPr>
      <w:r>
        <w:rPr>
          <w:rFonts w:hint="default"/>
          <w:sz w:val="24"/>
          <w:szCs w:val="32"/>
          <w:lang w:val="en-US" w:eastAsia="zh-CN"/>
        </w:rPr>
        <w:t>10、测试数据储存：≥100万个</w:t>
      </w:r>
    </w:p>
    <w:p w14:paraId="65182C9C">
      <w:pPr>
        <w:spacing w:line="360" w:lineRule="auto"/>
        <w:rPr>
          <w:rFonts w:hint="default"/>
          <w:sz w:val="24"/>
          <w:szCs w:val="32"/>
          <w:lang w:val="en-US" w:eastAsia="zh-CN"/>
        </w:rPr>
      </w:pPr>
      <w:r>
        <w:rPr>
          <w:rFonts w:hint="default"/>
          <w:sz w:val="24"/>
          <w:szCs w:val="32"/>
          <w:lang w:val="en-US" w:eastAsia="zh-CN"/>
        </w:rPr>
        <w:t>11、线性范围：WBC：（0～300）×109/L，RBC：（0～8.00）×1012/L，HGB：（0 ～280）g/L，PLT：（0～4000）×109/L</w:t>
      </w:r>
    </w:p>
    <w:p w14:paraId="05C65B1B">
      <w:pPr>
        <w:spacing w:line="360" w:lineRule="auto"/>
        <w:rPr>
          <w:rFonts w:hint="default"/>
          <w:sz w:val="24"/>
          <w:szCs w:val="32"/>
          <w:lang w:val="en-US" w:eastAsia="zh-CN"/>
        </w:rPr>
      </w:pPr>
      <w:r>
        <w:rPr>
          <w:rFonts w:hint="default"/>
          <w:sz w:val="24"/>
          <w:szCs w:val="32"/>
          <w:lang w:val="en-US" w:eastAsia="zh-CN"/>
        </w:rPr>
        <w:t>12、精密度：WBC≤2.0%；RBC≤1.5%；HGB≤1.5%；PLT≤4.0%；MCV≤1.0%；HCT≤2.0%</w:t>
      </w:r>
    </w:p>
    <w:p w14:paraId="22633D83">
      <w:pPr>
        <w:spacing w:line="360" w:lineRule="auto"/>
        <w:rPr>
          <w:rFonts w:hint="default"/>
          <w:sz w:val="24"/>
          <w:szCs w:val="32"/>
          <w:lang w:val="en-US" w:eastAsia="zh-CN"/>
        </w:rPr>
      </w:pPr>
      <w:r>
        <w:rPr>
          <w:rFonts w:hint="default"/>
          <w:sz w:val="24"/>
          <w:szCs w:val="32"/>
          <w:lang w:val="en-US" w:eastAsia="zh-CN"/>
        </w:rPr>
        <w:t>13、携带污染率：WBC≤0.5%，RBC≤0.5%，HGB≤0.6%，PLT≤1.0%</w:t>
      </w:r>
    </w:p>
    <w:p w14:paraId="5B7BF5DD">
      <w:pPr>
        <w:spacing w:line="360" w:lineRule="auto"/>
        <w:rPr>
          <w:rFonts w:hint="default"/>
          <w:sz w:val="24"/>
          <w:szCs w:val="32"/>
          <w:lang w:val="en-US" w:eastAsia="zh-CN"/>
        </w:rPr>
      </w:pPr>
      <w:r>
        <w:rPr>
          <w:rFonts w:hint="default"/>
          <w:sz w:val="24"/>
          <w:szCs w:val="32"/>
          <w:lang w:val="en-US" w:eastAsia="zh-CN"/>
        </w:rPr>
        <w:t>14、维护与保养：采样针自动清洗、液路定时自动清洗维护；具备高压灼烧、正负压反冲、浸泡及智能反冲的排堵功能</w:t>
      </w:r>
    </w:p>
    <w:p w14:paraId="0B881F69">
      <w:pPr>
        <w:spacing w:line="360" w:lineRule="auto"/>
        <w:rPr>
          <w:rFonts w:hint="default"/>
          <w:sz w:val="24"/>
          <w:szCs w:val="32"/>
          <w:lang w:val="en-US" w:eastAsia="zh-CN"/>
        </w:rPr>
      </w:pPr>
      <w:r>
        <w:rPr>
          <w:rFonts w:hint="default"/>
          <w:sz w:val="24"/>
          <w:szCs w:val="32"/>
          <w:lang w:val="en-US" w:eastAsia="zh-CN"/>
        </w:rPr>
        <w:t>15、校准与质控：三种测试模式各自独立的校准系统；具备自动校准模式；具备L-J、X、X-B、X-R质控模式</w:t>
      </w:r>
    </w:p>
    <w:p w14:paraId="2FE3C57E">
      <w:pPr>
        <w:spacing w:line="360" w:lineRule="auto"/>
        <w:rPr>
          <w:rFonts w:hint="default"/>
          <w:sz w:val="24"/>
          <w:szCs w:val="32"/>
          <w:lang w:val="en-US" w:eastAsia="zh-CN"/>
        </w:rPr>
      </w:pPr>
      <w:r>
        <w:rPr>
          <w:rFonts w:hint="default"/>
          <w:sz w:val="24"/>
          <w:szCs w:val="32"/>
          <w:lang w:val="en-US" w:eastAsia="zh-CN"/>
        </w:rPr>
        <w:t>16、单位转换：WBC、RBC、PLT、HGB具有两种单位转换</w:t>
      </w:r>
    </w:p>
    <w:p w14:paraId="456E1E85">
      <w:pPr>
        <w:spacing w:line="360" w:lineRule="auto"/>
        <w:rPr>
          <w:rFonts w:hint="default"/>
          <w:sz w:val="24"/>
          <w:szCs w:val="32"/>
          <w:lang w:val="en-US" w:eastAsia="zh-CN"/>
        </w:rPr>
      </w:pPr>
      <w:r>
        <w:rPr>
          <w:rFonts w:hint="default"/>
          <w:sz w:val="24"/>
          <w:szCs w:val="32"/>
          <w:lang w:val="en-US" w:eastAsia="zh-CN"/>
        </w:rPr>
        <w:t>17、异常报警：参数异常报警、试剂检测报警、异常细胞提示报警、故障提示报警、分析系统自我诊断故障提示；能提供一键消除故障的功能</w:t>
      </w:r>
    </w:p>
    <w:p w14:paraId="4DE46E1D">
      <w:pPr>
        <w:numPr>
          <w:ilvl w:val="0"/>
          <w:numId w:val="1"/>
        </w:numPr>
        <w:spacing w:line="360" w:lineRule="auto"/>
        <w:rPr>
          <w:rFonts w:hint="eastAsia"/>
          <w:b/>
          <w:bCs/>
          <w:sz w:val="32"/>
          <w:szCs w:val="40"/>
          <w:lang w:val="en-US" w:eastAsia="zh-CN"/>
        </w:rPr>
      </w:pPr>
      <w:r>
        <w:rPr>
          <w:rFonts w:hint="default"/>
          <w:b/>
          <w:bCs/>
          <w:sz w:val="32"/>
          <w:szCs w:val="40"/>
          <w:lang w:val="en-US" w:eastAsia="zh-CN"/>
        </w:rPr>
        <w:t>尿</w:t>
      </w:r>
      <w:r>
        <w:rPr>
          <w:rFonts w:hint="eastAsia"/>
          <w:b/>
          <w:bCs/>
          <w:sz w:val="32"/>
          <w:szCs w:val="40"/>
          <w:lang w:val="en-US" w:eastAsia="zh-CN"/>
        </w:rPr>
        <w:t>常规分析仪</w:t>
      </w:r>
    </w:p>
    <w:p w14:paraId="59744C58">
      <w:pPr>
        <w:numPr>
          <w:ilvl w:val="0"/>
          <w:numId w:val="0"/>
        </w:numPr>
        <w:spacing w:line="360" w:lineRule="auto"/>
        <w:rPr>
          <w:rFonts w:hint="eastAsia"/>
          <w:b/>
          <w:bCs/>
          <w:sz w:val="32"/>
          <w:szCs w:val="40"/>
          <w:lang w:val="en-US" w:eastAsia="zh-CN"/>
        </w:rPr>
      </w:pPr>
    </w:p>
    <w:p w14:paraId="0E3480B9">
      <w:pPr>
        <w:numPr>
          <w:ilvl w:val="0"/>
          <w:numId w:val="2"/>
        </w:numPr>
        <w:bidi w:val="0"/>
        <w:rPr>
          <w:rFonts w:hint="default"/>
          <w:lang w:val="en-US" w:eastAsia="zh-CN"/>
        </w:rPr>
      </w:pPr>
      <w:r>
        <w:rPr>
          <w:rFonts w:hint="default"/>
          <w:lang w:val="en-US" w:eastAsia="zh-CN"/>
        </w:rPr>
        <w:t>测定原理：反射光电比色法</w:t>
      </w:r>
    </w:p>
    <w:p w14:paraId="546D1800">
      <w:pPr>
        <w:numPr>
          <w:ilvl w:val="0"/>
          <w:numId w:val="0"/>
        </w:num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2、测定速度：≥500条/小时</w:t>
      </w:r>
    </w:p>
    <w:p w14:paraId="5DF2B82A">
      <w:pPr>
        <w:spacing w:line="360" w:lineRule="auto"/>
        <w:rPr>
          <w:rFonts w:hint="default"/>
          <w:sz w:val="24"/>
          <w:szCs w:val="32"/>
          <w:lang w:val="en-US" w:eastAsia="zh-CN"/>
        </w:rPr>
      </w:pPr>
      <w:r>
        <w:rPr>
          <w:rFonts w:hint="default"/>
          <w:sz w:val="24"/>
          <w:szCs w:val="32"/>
          <w:lang w:val="en-US" w:eastAsia="zh-CN"/>
        </w:rPr>
        <w:t>3、可测试纸项目：14项、13项、11项、10项</w:t>
      </w:r>
    </w:p>
    <w:p w14:paraId="461362F5">
      <w:pPr>
        <w:spacing w:line="360" w:lineRule="auto"/>
        <w:rPr>
          <w:rFonts w:hint="default"/>
          <w:sz w:val="24"/>
          <w:szCs w:val="32"/>
          <w:lang w:val="en-US" w:eastAsia="zh-CN"/>
        </w:rPr>
      </w:pPr>
      <w:r>
        <w:rPr>
          <w:rFonts w:hint="eastAsia" w:ascii="微软雅黑" w:hAnsi="微软雅黑" w:eastAsia="微软雅黑" w:cs="微软雅黑"/>
          <w:sz w:val="24"/>
          <w:szCs w:val="32"/>
          <w:lang w:val="en-US" w:eastAsia="zh-CN"/>
        </w:rPr>
        <w:t>★</w:t>
      </w:r>
      <w:r>
        <w:rPr>
          <w:rFonts w:hint="default"/>
          <w:sz w:val="24"/>
          <w:szCs w:val="32"/>
          <w:lang w:val="en-US" w:eastAsia="zh-CN"/>
        </w:rPr>
        <w:t>4、可测项目：白细胞、酮体、亚硝酸盐、尿胆原、胆红素、尿蛋白、葡萄糖、比重、隐血、pH、维生素C、肌酐、尿钙、微白蛋白</w:t>
      </w:r>
    </w:p>
    <w:p w14:paraId="423D0FF2">
      <w:pPr>
        <w:spacing w:line="360" w:lineRule="auto"/>
        <w:rPr>
          <w:rFonts w:hint="default"/>
          <w:sz w:val="24"/>
          <w:szCs w:val="32"/>
          <w:lang w:val="en-US" w:eastAsia="zh-CN"/>
        </w:rPr>
      </w:pPr>
      <w:r>
        <w:rPr>
          <w:rFonts w:hint="default"/>
          <w:sz w:val="24"/>
          <w:szCs w:val="32"/>
          <w:lang w:val="en-US" w:eastAsia="zh-CN"/>
        </w:rPr>
        <w:t>5、工作方式：可选择单条测试或连续测试</w:t>
      </w:r>
    </w:p>
    <w:p w14:paraId="6E1B4E0E">
      <w:pPr>
        <w:spacing w:line="360" w:lineRule="auto"/>
        <w:rPr>
          <w:rFonts w:hint="default"/>
          <w:sz w:val="24"/>
          <w:szCs w:val="32"/>
          <w:lang w:val="en-US" w:eastAsia="zh-CN"/>
        </w:rPr>
      </w:pPr>
      <w:r>
        <w:rPr>
          <w:rFonts w:hint="default"/>
          <w:sz w:val="24"/>
          <w:szCs w:val="32"/>
          <w:lang w:val="en-US" w:eastAsia="zh-CN"/>
        </w:rPr>
        <w:t>6、显示：≥5.5英寸触摸液晶显示屏</w:t>
      </w:r>
    </w:p>
    <w:p w14:paraId="54791EB5">
      <w:pPr>
        <w:spacing w:line="360" w:lineRule="auto"/>
        <w:rPr>
          <w:rFonts w:hint="default"/>
          <w:sz w:val="24"/>
          <w:szCs w:val="32"/>
          <w:lang w:val="en-US" w:eastAsia="zh-CN"/>
        </w:rPr>
      </w:pPr>
      <w:r>
        <w:rPr>
          <w:rFonts w:hint="default"/>
          <w:sz w:val="24"/>
          <w:szCs w:val="32"/>
          <w:lang w:val="en-US" w:eastAsia="zh-CN"/>
        </w:rPr>
        <w:t>7、仪器能准确感应尿试纸条的数量</w:t>
      </w:r>
    </w:p>
    <w:p w14:paraId="1CCAD794">
      <w:pPr>
        <w:spacing w:line="360" w:lineRule="auto"/>
        <w:rPr>
          <w:rFonts w:hint="default"/>
          <w:sz w:val="24"/>
          <w:szCs w:val="32"/>
          <w:lang w:val="en-US" w:eastAsia="zh-CN"/>
        </w:rPr>
      </w:pPr>
      <w:r>
        <w:rPr>
          <w:rFonts w:hint="default"/>
          <w:sz w:val="24"/>
          <w:szCs w:val="32"/>
          <w:lang w:val="en-US" w:eastAsia="zh-CN"/>
        </w:rPr>
        <w:t>8、自动卸条功能：能自动将测试过的试纸条卸到废料盒内</w:t>
      </w:r>
    </w:p>
    <w:p w14:paraId="5FD65818">
      <w:pPr>
        <w:spacing w:line="360" w:lineRule="auto"/>
        <w:rPr>
          <w:rFonts w:hint="default"/>
          <w:sz w:val="24"/>
          <w:szCs w:val="32"/>
          <w:lang w:val="en-US" w:eastAsia="zh-CN"/>
        </w:rPr>
      </w:pPr>
      <w:r>
        <w:rPr>
          <w:rFonts w:hint="default"/>
          <w:sz w:val="24"/>
          <w:szCs w:val="32"/>
          <w:lang w:val="en-US" w:eastAsia="zh-CN"/>
        </w:rPr>
        <w:t>9、重复性：分析仪反射率测试结果的变异系数≤0.8%</w:t>
      </w:r>
    </w:p>
    <w:p w14:paraId="6B0EF861">
      <w:pPr>
        <w:spacing w:line="360" w:lineRule="auto"/>
        <w:rPr>
          <w:rFonts w:hint="default"/>
          <w:sz w:val="24"/>
          <w:szCs w:val="32"/>
          <w:lang w:val="en-US" w:eastAsia="zh-CN"/>
        </w:rPr>
      </w:pPr>
      <w:r>
        <w:rPr>
          <w:rFonts w:hint="default"/>
          <w:sz w:val="24"/>
          <w:szCs w:val="32"/>
          <w:lang w:val="en-US" w:eastAsia="zh-CN"/>
        </w:rPr>
        <w:t>10、稳定性：分析仪开机8h内，反射率测试结果的变异系数≤0.8%</w:t>
      </w:r>
    </w:p>
    <w:p w14:paraId="2CEB8C08">
      <w:pPr>
        <w:spacing w:line="360" w:lineRule="auto"/>
        <w:rPr>
          <w:rFonts w:hint="default"/>
          <w:sz w:val="24"/>
          <w:szCs w:val="32"/>
          <w:lang w:val="en-US" w:eastAsia="zh-CN"/>
        </w:rPr>
      </w:pPr>
      <w:r>
        <w:rPr>
          <w:rFonts w:hint="default"/>
          <w:sz w:val="24"/>
          <w:szCs w:val="32"/>
          <w:lang w:val="en-US" w:eastAsia="zh-CN"/>
        </w:rPr>
        <w:t>11、携带污染：检测除比重和PH外各测试项目最高浓度结果的阳性样本，随后检测阴性样本，阴性样本的结果不得出阳性</w:t>
      </w:r>
    </w:p>
    <w:p w14:paraId="676A2CBC">
      <w:pPr>
        <w:spacing w:line="360" w:lineRule="auto"/>
        <w:rPr>
          <w:rFonts w:hint="default"/>
          <w:sz w:val="24"/>
          <w:szCs w:val="32"/>
          <w:lang w:val="en-US" w:eastAsia="zh-CN"/>
        </w:rPr>
      </w:pPr>
      <w:r>
        <w:rPr>
          <w:rFonts w:hint="default"/>
          <w:sz w:val="24"/>
          <w:szCs w:val="32"/>
          <w:lang w:val="en-US" w:eastAsia="zh-CN"/>
        </w:rPr>
        <w:t>12、打印：内置热敏打印机打印测试结果</w:t>
      </w:r>
    </w:p>
    <w:p w14:paraId="0F52375C">
      <w:pPr>
        <w:spacing w:line="360" w:lineRule="auto"/>
        <w:rPr>
          <w:rFonts w:hint="default"/>
          <w:sz w:val="24"/>
          <w:szCs w:val="32"/>
          <w:lang w:val="en-US" w:eastAsia="zh-CN"/>
        </w:rPr>
      </w:pPr>
      <w:r>
        <w:rPr>
          <w:rFonts w:hint="default"/>
          <w:sz w:val="24"/>
          <w:szCs w:val="32"/>
          <w:lang w:val="en-US" w:eastAsia="zh-CN"/>
        </w:rPr>
        <w:t>13、故障识别功能：能自动识别打印机错误、测试项目不正确等故障</w:t>
      </w:r>
    </w:p>
    <w:p w14:paraId="68261B42">
      <w:pPr>
        <w:spacing w:line="360" w:lineRule="auto"/>
        <w:rPr>
          <w:rFonts w:hint="default"/>
          <w:sz w:val="24"/>
          <w:szCs w:val="32"/>
          <w:lang w:val="en-US" w:eastAsia="zh-CN"/>
        </w:rPr>
      </w:pPr>
      <w:r>
        <w:rPr>
          <w:rFonts w:hint="default"/>
          <w:sz w:val="24"/>
          <w:szCs w:val="32"/>
          <w:lang w:val="en-US" w:eastAsia="zh-CN"/>
        </w:rPr>
        <w:t>14、仪器能自动感应试纸条，将感应到得试纸条送入仪器内部</w:t>
      </w:r>
    </w:p>
    <w:p w14:paraId="59474497">
      <w:pPr>
        <w:spacing w:line="360" w:lineRule="auto"/>
        <w:rPr>
          <w:rFonts w:hint="default"/>
          <w:sz w:val="24"/>
          <w:szCs w:val="32"/>
          <w:lang w:val="en-US" w:eastAsia="zh-CN"/>
        </w:rPr>
      </w:pPr>
      <w:r>
        <w:rPr>
          <w:rFonts w:hint="default"/>
          <w:sz w:val="24"/>
          <w:szCs w:val="32"/>
          <w:lang w:val="en-US" w:eastAsia="zh-CN"/>
        </w:rPr>
        <w:t>15、条形码识别：可选配条形码扫描器识别条形码</w:t>
      </w:r>
    </w:p>
    <w:p w14:paraId="744B06F1">
      <w:pPr>
        <w:spacing w:line="360" w:lineRule="auto"/>
        <w:rPr>
          <w:rFonts w:hint="default"/>
          <w:sz w:val="24"/>
          <w:szCs w:val="32"/>
          <w:lang w:val="en-US" w:eastAsia="zh-CN"/>
        </w:rPr>
      </w:pPr>
      <w:r>
        <w:rPr>
          <w:rFonts w:hint="default"/>
          <w:sz w:val="24"/>
          <w:szCs w:val="32"/>
          <w:lang w:val="en-US" w:eastAsia="zh-CN"/>
        </w:rPr>
        <w:t>16、存储功能：≥9000个测量结果</w:t>
      </w:r>
    </w:p>
    <w:p w14:paraId="413D4879">
      <w:pPr>
        <w:spacing w:line="360" w:lineRule="auto"/>
        <w:rPr>
          <w:rFonts w:hint="default"/>
          <w:sz w:val="24"/>
          <w:szCs w:val="32"/>
          <w:lang w:val="en-US" w:eastAsia="zh-CN"/>
        </w:rPr>
      </w:pPr>
      <w:r>
        <w:rPr>
          <w:rFonts w:hint="default"/>
          <w:sz w:val="24"/>
          <w:szCs w:val="32"/>
          <w:lang w:val="en-US" w:eastAsia="zh-CN"/>
        </w:rPr>
        <w:t>17、校准功能：仪器配有试纸条校准功能</w:t>
      </w:r>
    </w:p>
    <w:p w14:paraId="37A7B0F4">
      <w:pPr>
        <w:spacing w:line="360" w:lineRule="auto"/>
        <w:rPr>
          <w:rFonts w:hint="default"/>
          <w:sz w:val="24"/>
          <w:szCs w:val="32"/>
          <w:lang w:val="en-US" w:eastAsia="zh-CN"/>
        </w:rPr>
      </w:pPr>
      <w:r>
        <w:rPr>
          <w:rFonts w:hint="default"/>
          <w:sz w:val="24"/>
          <w:szCs w:val="32"/>
          <w:lang w:val="en-US" w:eastAsia="zh-CN"/>
        </w:rPr>
        <w:t>18、输出接口：仪器有串口，并口、USB端口</w:t>
      </w:r>
    </w:p>
    <w:p w14:paraId="48C52647">
      <w:pPr>
        <w:spacing w:line="360" w:lineRule="auto"/>
        <w:rPr>
          <w:rFonts w:hint="default"/>
          <w:b/>
          <w:bCs/>
          <w:sz w:val="32"/>
          <w:szCs w:val="40"/>
          <w:lang w:val="en-US" w:eastAsia="zh-CN"/>
        </w:rPr>
      </w:pPr>
      <w:r>
        <w:rPr>
          <w:rFonts w:hint="eastAsia"/>
          <w:b/>
          <w:bCs/>
          <w:sz w:val="32"/>
          <w:szCs w:val="40"/>
          <w:lang w:val="en-US" w:eastAsia="zh-CN"/>
        </w:rPr>
        <w:t>6.</w:t>
      </w:r>
      <w:r>
        <w:rPr>
          <w:rFonts w:hint="default"/>
          <w:b/>
          <w:bCs/>
          <w:sz w:val="32"/>
          <w:szCs w:val="40"/>
          <w:lang w:val="en-US" w:eastAsia="zh-CN"/>
        </w:rPr>
        <w:t>救护车</w:t>
      </w:r>
    </w:p>
    <w:p w14:paraId="3224AE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一、</w:t>
      </w:r>
      <w:r>
        <w:rPr>
          <w:rFonts w:hint="eastAsia"/>
        </w:rPr>
        <w:t>尺寸和质量</w:t>
      </w:r>
    </w:p>
    <w:p w14:paraId="66D5EF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w:t>
      </w:r>
      <w:r>
        <w:rPr>
          <w:rFonts w:hint="eastAsia"/>
        </w:rPr>
        <w:tab/>
      </w:r>
      <w:r>
        <w:rPr>
          <w:rFonts w:hint="eastAsia"/>
        </w:rPr>
        <w:t>轴距mm：≥3050</w:t>
      </w:r>
    </w:p>
    <w:p w14:paraId="5679C4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w:t>
      </w:r>
      <w:r>
        <w:rPr>
          <w:rFonts w:hint="eastAsia"/>
        </w:rPr>
        <w:tab/>
      </w:r>
      <w:r>
        <w:rPr>
          <w:rFonts w:hint="eastAsia"/>
        </w:rPr>
        <w:t>轮距mm：≥前1400/后1400</w:t>
      </w:r>
    </w:p>
    <w:p w14:paraId="031942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rPr>
        <w:t>3</w:t>
      </w:r>
      <w:r>
        <w:rPr>
          <w:rFonts w:hint="eastAsia"/>
        </w:rPr>
        <w:tab/>
      </w:r>
      <w:r>
        <w:rPr>
          <w:rFonts w:hint="eastAsia"/>
        </w:rPr>
        <w:t>总质量kg：≥28</w:t>
      </w:r>
      <w:r>
        <w:rPr>
          <w:rFonts w:hint="eastAsia"/>
          <w:lang w:val="en-US" w:eastAsia="zh-CN"/>
        </w:rPr>
        <w:t>00</w:t>
      </w:r>
    </w:p>
    <w:p w14:paraId="403755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w:t>
      </w:r>
      <w:r>
        <w:rPr>
          <w:rFonts w:hint="eastAsia"/>
        </w:rPr>
        <w:tab/>
      </w:r>
      <w:r>
        <w:rPr>
          <w:rFonts w:hint="eastAsia"/>
        </w:rPr>
        <w:t>乘员数：7人</w:t>
      </w:r>
    </w:p>
    <w:p w14:paraId="22CABD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w:t>
      </w:r>
      <w:r>
        <w:rPr>
          <w:rFonts w:hint="eastAsia"/>
        </w:rPr>
        <w:tab/>
      </w:r>
      <w:r>
        <w:rPr>
          <w:rFonts w:hint="eastAsia"/>
        </w:rPr>
        <w:t>最高时速Km/h：≥150</w:t>
      </w:r>
    </w:p>
    <w:p w14:paraId="188511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w:t>
      </w:r>
      <w:r>
        <w:rPr>
          <w:rFonts w:hint="eastAsia"/>
        </w:rPr>
        <w:tab/>
      </w:r>
      <w:r>
        <w:rPr>
          <w:rFonts w:hint="eastAsia"/>
        </w:rPr>
        <w:t>★车体尺寸（长宽高）mm：≥53</w:t>
      </w:r>
      <w:r>
        <w:rPr>
          <w:rFonts w:hint="eastAsia"/>
          <w:lang w:val="en-US" w:eastAsia="zh-CN"/>
        </w:rPr>
        <w:t>00</w:t>
      </w:r>
      <w:r>
        <w:rPr>
          <w:rFonts w:hint="eastAsia"/>
        </w:rPr>
        <w:t>×16</w:t>
      </w:r>
      <w:r>
        <w:rPr>
          <w:rFonts w:hint="eastAsia"/>
          <w:lang w:val="en-US" w:eastAsia="zh-CN"/>
        </w:rPr>
        <w:t>50</w:t>
      </w:r>
      <w:r>
        <w:rPr>
          <w:rFonts w:hint="eastAsia"/>
        </w:rPr>
        <w:t>×24</w:t>
      </w:r>
      <w:r>
        <w:rPr>
          <w:rFonts w:hint="eastAsia"/>
          <w:lang w:val="en-US" w:eastAsia="zh-CN"/>
        </w:rPr>
        <w:t>5</w:t>
      </w:r>
      <w:r>
        <w:rPr>
          <w:rFonts w:hint="eastAsia"/>
        </w:rPr>
        <w:t>0</w:t>
      </w:r>
    </w:p>
    <w:p w14:paraId="572434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二、</w:t>
      </w:r>
      <w:r>
        <w:rPr>
          <w:rFonts w:hint="eastAsia"/>
        </w:rPr>
        <w:t>发动机</w:t>
      </w:r>
    </w:p>
    <w:p w14:paraId="574843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w:t>
      </w:r>
      <w:r>
        <w:rPr>
          <w:rFonts w:hint="eastAsia"/>
        </w:rPr>
        <w:tab/>
      </w:r>
      <w:r>
        <w:rPr>
          <w:rFonts w:hint="eastAsia"/>
        </w:rPr>
        <w:t>排气量L：≥2300</w:t>
      </w:r>
    </w:p>
    <w:p w14:paraId="141F35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w:t>
      </w:r>
      <w:r>
        <w:rPr>
          <w:rFonts w:hint="eastAsia"/>
        </w:rPr>
        <w:tab/>
      </w:r>
      <w:r>
        <w:rPr>
          <w:rFonts w:hint="eastAsia"/>
        </w:rPr>
        <w:t>排放标准：国Ⅵ</w:t>
      </w:r>
    </w:p>
    <w:p w14:paraId="34446B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w:t>
      </w:r>
      <w:r>
        <w:rPr>
          <w:rFonts w:hint="eastAsia"/>
        </w:rPr>
        <w:tab/>
      </w:r>
      <w:r>
        <w:rPr>
          <w:rFonts w:hint="eastAsia"/>
        </w:rPr>
        <w:t>燃油种类：汽油</w:t>
      </w:r>
    </w:p>
    <w:p w14:paraId="638A6A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C</w:t>
      </w:r>
      <w:r>
        <w:rPr>
          <w:rFonts w:hint="eastAsia"/>
        </w:rPr>
        <w:tab/>
      </w:r>
      <w:r>
        <w:rPr>
          <w:rFonts w:hint="eastAsia"/>
        </w:rPr>
        <w:t>悬架型式与制动</w:t>
      </w:r>
    </w:p>
    <w:p w14:paraId="1553D7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w:t>
      </w:r>
      <w:r>
        <w:rPr>
          <w:rFonts w:hint="eastAsia"/>
        </w:rPr>
        <w:tab/>
      </w:r>
      <w:r>
        <w:rPr>
          <w:rFonts w:hint="eastAsia"/>
        </w:rPr>
        <w:t>变速器： MT手动五挡机械式</w:t>
      </w:r>
    </w:p>
    <w:p w14:paraId="177D18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w:t>
      </w:r>
      <w:r>
        <w:rPr>
          <w:rFonts w:hint="eastAsia"/>
        </w:rPr>
        <w:tab/>
      </w:r>
      <w:r>
        <w:rPr>
          <w:rFonts w:hint="eastAsia"/>
        </w:rPr>
        <w:t>接近角/离去角(°)≥15/16</w:t>
      </w:r>
    </w:p>
    <w:p w14:paraId="7A137B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w:t>
      </w:r>
      <w:r>
        <w:rPr>
          <w:rFonts w:hint="eastAsia"/>
        </w:rPr>
        <w:tab/>
      </w:r>
      <w:r>
        <w:rPr>
          <w:rFonts w:hint="eastAsia"/>
        </w:rPr>
        <w:t>轴数</w:t>
      </w:r>
      <w:r>
        <w:rPr>
          <w:rFonts w:hint="eastAsia"/>
          <w:lang w:eastAsia="zh-CN"/>
        </w:rPr>
        <w:t>：</w:t>
      </w:r>
      <w:r>
        <w:rPr>
          <w:rFonts w:hint="eastAsia"/>
        </w:rPr>
        <w:t>2</w:t>
      </w:r>
    </w:p>
    <w:p w14:paraId="087C8D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w:t>
      </w:r>
      <w:r>
        <w:rPr>
          <w:rFonts w:hint="eastAsia"/>
        </w:rPr>
        <w:tab/>
      </w:r>
      <w:r>
        <w:rPr>
          <w:rFonts w:hint="eastAsia"/>
        </w:rPr>
        <w:t>轮胎数（个）</w:t>
      </w:r>
      <w:r>
        <w:rPr>
          <w:rFonts w:hint="eastAsia"/>
          <w:lang w:eastAsia="zh-CN"/>
        </w:rPr>
        <w:t>：</w:t>
      </w:r>
      <w:r>
        <w:rPr>
          <w:rFonts w:hint="eastAsia"/>
        </w:rPr>
        <w:t>4</w:t>
      </w:r>
    </w:p>
    <w:p w14:paraId="0445F1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三、</w:t>
      </w:r>
      <w:r>
        <w:rPr>
          <w:rFonts w:hint="eastAsia"/>
        </w:rPr>
        <w:t>车辆标准配置</w:t>
      </w:r>
    </w:p>
    <w:p w14:paraId="18667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w:t>
      </w:r>
      <w:r>
        <w:rPr>
          <w:rFonts w:hint="eastAsia"/>
        </w:rPr>
        <w:tab/>
      </w:r>
      <w:r>
        <w:rPr>
          <w:rFonts w:hint="eastAsia"/>
        </w:rPr>
        <w:t>内后视镜手动调节+防眩目功能</w:t>
      </w:r>
    </w:p>
    <w:p w14:paraId="65AA2F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w:t>
      </w:r>
      <w:r>
        <w:rPr>
          <w:rFonts w:hint="eastAsia"/>
        </w:rPr>
        <w:tab/>
      </w:r>
      <w:r>
        <w:rPr>
          <w:rFonts w:hint="eastAsia"/>
        </w:rPr>
        <w:t>机械锁</w:t>
      </w:r>
    </w:p>
    <w:p w14:paraId="2BD97B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w:t>
      </w:r>
      <w:r>
        <w:rPr>
          <w:rFonts w:hint="eastAsia"/>
        </w:rPr>
        <w:tab/>
      </w:r>
      <w:r>
        <w:rPr>
          <w:rFonts w:hint="eastAsia"/>
        </w:rPr>
        <w:t>驾驶室二座椅</w:t>
      </w:r>
    </w:p>
    <w:p w14:paraId="37A983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w:t>
      </w:r>
      <w:r>
        <w:rPr>
          <w:rFonts w:hint="eastAsia"/>
        </w:rPr>
        <w:tab/>
      </w:r>
      <w:r>
        <w:rPr>
          <w:rFonts w:hint="eastAsia"/>
        </w:rPr>
        <w:t>ABS+EBD</w:t>
      </w:r>
    </w:p>
    <w:p w14:paraId="3B5CCF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w:t>
      </w:r>
      <w:r>
        <w:rPr>
          <w:rFonts w:hint="eastAsia"/>
        </w:rPr>
        <w:tab/>
      </w:r>
      <w:r>
        <w:rPr>
          <w:rFonts w:hint="eastAsia"/>
        </w:rPr>
        <w:t>前后独立暖风空调</w:t>
      </w:r>
    </w:p>
    <w:p w14:paraId="113D3C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四、</w:t>
      </w:r>
      <w:r>
        <w:rPr>
          <w:rFonts w:hint="eastAsia"/>
        </w:rPr>
        <w:t>救护车改装配置</w:t>
      </w:r>
    </w:p>
    <w:p w14:paraId="6330EF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rPr>
        <w:t>1</w:t>
      </w:r>
      <w:r>
        <w:rPr>
          <w:rFonts w:hint="eastAsia"/>
        </w:rPr>
        <w:tab/>
      </w:r>
      <w:r>
        <w:rPr>
          <w:rFonts w:hint="eastAsia"/>
        </w:rPr>
        <w:t>医疗舱内安装12V直流电源插座，布局合理便于医护人员使用2</w:t>
      </w:r>
      <w:r>
        <w:rPr>
          <w:rFonts w:hint="eastAsia"/>
          <w:lang w:val="en-US" w:eastAsia="zh-CN"/>
        </w:rPr>
        <w:t>套</w:t>
      </w:r>
    </w:p>
    <w:p w14:paraId="03D05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w:t>
      </w:r>
      <w:r>
        <w:rPr>
          <w:rFonts w:hint="eastAsia"/>
        </w:rPr>
        <w:tab/>
      </w:r>
      <w:r>
        <w:rPr>
          <w:rFonts w:hint="eastAsia"/>
        </w:rPr>
        <w:t>医疗舱内安装220V交流电源插座，布局合理便于医护人员使用2</w:t>
      </w:r>
      <w:r>
        <w:rPr>
          <w:rFonts w:hint="eastAsia"/>
          <w:lang w:val="en-US" w:eastAsia="zh-CN"/>
        </w:rPr>
        <w:t>套</w:t>
      </w:r>
    </w:p>
    <w:p w14:paraId="241DCB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w:t>
      </w:r>
      <w:r>
        <w:rPr>
          <w:rFonts w:hint="eastAsia"/>
        </w:rPr>
        <w:tab/>
      </w:r>
      <w:r>
        <w:rPr>
          <w:rFonts w:hint="eastAsia"/>
        </w:rPr>
        <w:t>医疗舱安装1000W逆变电源1</w:t>
      </w:r>
      <w:r>
        <w:rPr>
          <w:rFonts w:hint="eastAsia"/>
          <w:lang w:val="en-US" w:eastAsia="zh-CN"/>
        </w:rPr>
        <w:t>套</w:t>
      </w:r>
    </w:p>
    <w:p w14:paraId="2B66FA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w:t>
      </w:r>
      <w:r>
        <w:rPr>
          <w:rFonts w:hint="eastAsia"/>
        </w:rPr>
        <w:tab/>
      </w:r>
      <w:r>
        <w:rPr>
          <w:rFonts w:hint="eastAsia"/>
        </w:rPr>
        <w:t>急救舱顶部安装LED照明灯2</w:t>
      </w:r>
      <w:r>
        <w:rPr>
          <w:rFonts w:hint="eastAsia"/>
          <w:lang w:val="en-US" w:eastAsia="zh-CN"/>
        </w:rPr>
        <w:t>套</w:t>
      </w:r>
    </w:p>
    <w:p w14:paraId="22D258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w:t>
      </w:r>
      <w:r>
        <w:rPr>
          <w:rFonts w:hint="eastAsia"/>
        </w:rPr>
        <w:tab/>
      </w:r>
      <w:r>
        <w:rPr>
          <w:rFonts w:hint="eastAsia"/>
        </w:rPr>
        <w:t>长条紫外线消毒灯1</w:t>
      </w:r>
      <w:r>
        <w:rPr>
          <w:rFonts w:hint="eastAsia"/>
          <w:lang w:val="en-US" w:eastAsia="zh-CN"/>
        </w:rPr>
        <w:t>套</w:t>
      </w:r>
    </w:p>
    <w:p w14:paraId="0E577D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w:t>
      </w:r>
      <w:r>
        <w:rPr>
          <w:rFonts w:hint="eastAsia"/>
        </w:rPr>
        <w:tab/>
      </w:r>
      <w:r>
        <w:rPr>
          <w:rFonts w:hint="eastAsia"/>
        </w:rPr>
        <w:t>警灯系统(长排警灯+圆柱爆闪）1</w:t>
      </w:r>
      <w:r>
        <w:rPr>
          <w:rFonts w:hint="eastAsia"/>
          <w:lang w:val="en-US" w:eastAsia="zh-CN"/>
        </w:rPr>
        <w:t>套</w:t>
      </w:r>
    </w:p>
    <w:p w14:paraId="42EAE0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w:t>
      </w:r>
      <w:r>
        <w:rPr>
          <w:rFonts w:hint="eastAsia"/>
        </w:rPr>
        <w:tab/>
      </w:r>
      <w:r>
        <w:rPr>
          <w:rFonts w:hint="eastAsia"/>
        </w:rPr>
        <w:t>驾驶室安装警灯警报控制器含喊话器，警报及汽车喇叭互联互通系统，采用编程控制，可高效的集成警报及汽车喇叭控制。按下控制手柄开关，汽车喇叭可控制警报器发出短促的警笛声，避免频繁操作警报器，大大提高驾驶安全性能。关闭手柄开关，汽车喇叭恢复原厂状态，可自由切换。提供实物照片及技术方案，详尽说明警报及汽车喇叭互联互通系统基本原理、施工方式及具体功能。</w:t>
      </w:r>
      <w:r>
        <w:rPr>
          <w:rFonts w:hint="eastAsia"/>
        </w:rPr>
        <w:tab/>
      </w:r>
      <w:r>
        <w:rPr>
          <w:rFonts w:hint="eastAsia"/>
        </w:rPr>
        <w:t>1</w:t>
      </w:r>
    </w:p>
    <w:p w14:paraId="61C17D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rPr>
        <w:t>★8</w:t>
      </w:r>
      <w:r>
        <w:rPr>
          <w:rFonts w:hint="eastAsia"/>
        </w:rPr>
        <w:tab/>
      </w:r>
      <w:r>
        <w:rPr>
          <w:rFonts w:hint="eastAsia"/>
        </w:rPr>
        <w:t>采用汽车线束总成：符合国家汽车行业标准QC/T 29106，提供证明文件（第三方检测机构出具的检验报告）1</w:t>
      </w:r>
      <w:r>
        <w:rPr>
          <w:rFonts w:hint="eastAsia"/>
          <w:lang w:val="en-US" w:eastAsia="zh-CN"/>
        </w:rPr>
        <w:t>套</w:t>
      </w:r>
    </w:p>
    <w:p w14:paraId="2DFBDF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Times New Roman" w:cs="Times New Roman"/>
        </w:rPr>
      </w:pPr>
      <w:r>
        <w:rPr>
          <w:rFonts w:hint="eastAsia" w:hAnsi="Times New Roman" w:cs="Times New Roman"/>
          <w:lang w:val="en-US" w:eastAsia="zh-CN"/>
        </w:rPr>
        <w:t>★9</w:t>
      </w:r>
      <w:r>
        <w:rPr>
          <w:rFonts w:hint="eastAsia"/>
        </w:rPr>
        <w:tab/>
      </w:r>
      <w:r>
        <w:rPr>
          <w:rFonts w:hint="eastAsia" w:hAnsi="Times New Roman" w:cs="Times New Roman"/>
          <w:lang w:val="en-US" w:eastAsia="zh-CN"/>
        </w:rPr>
        <w:t>等离子空气消毒机设备检测指标必须符合中华人民共和国国家卫生健康委员会发布《WS/T648-2019空气消毒机通用卫生要求》中6.1.4循环风量：依靠循环风量来实现消毒目的的空气消毒机，循环风量应大于适用体积的8倍以上。6.1.5适用体积：体积不得小于30m³。6.4.2等离子体空气消毒机内部不得装有中、高效过滤器和紫外线杀菌灯。灭菌空间：30m³。（须出具CMA检测机构所有检测报告上全部使用的实验舱为20m³或30 m³）；等离子体模块电子密度值：6.29X1015m-3～1.06X10 16m-3（须出具检测报告）</w:t>
      </w:r>
    </w:p>
    <w:p w14:paraId="3E92CF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w:t>
      </w:r>
      <w:r>
        <w:rPr>
          <w:rFonts w:hint="eastAsia"/>
        </w:rPr>
        <w:tab/>
      </w:r>
      <w:r>
        <w:rPr>
          <w:rFonts w:hint="eastAsia"/>
        </w:rPr>
        <w:t>医疗舱原车内饰1</w:t>
      </w:r>
      <w:r>
        <w:rPr>
          <w:rFonts w:hint="eastAsia"/>
          <w:lang w:val="en-US" w:eastAsia="zh-CN"/>
        </w:rPr>
        <w:t>套</w:t>
      </w:r>
    </w:p>
    <w:p w14:paraId="573791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w:t>
      </w:r>
      <w:r>
        <w:rPr>
          <w:rFonts w:hint="eastAsia"/>
        </w:rPr>
        <w:tab/>
      </w:r>
      <w:r>
        <w:rPr>
          <w:rFonts w:hint="eastAsia"/>
        </w:rPr>
        <w:t>医疗舱地板铺面采用耐磨、耐酸、耐碱、阻燃、防滑、防霉、易清洗医疗专用非同质塑胶聚氯乙烯卷材地板，符合GB/T 11982.1-2015及GB8410-2006《汽车内饰材料的燃烧特性》要求。1</w:t>
      </w:r>
      <w:r>
        <w:rPr>
          <w:rFonts w:hint="eastAsia"/>
          <w:lang w:val="en-US" w:eastAsia="zh-CN"/>
        </w:rPr>
        <w:t>套</w:t>
      </w:r>
    </w:p>
    <w:p w14:paraId="56C7FA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w:t>
      </w:r>
      <w:r>
        <w:rPr>
          <w:rFonts w:hint="eastAsia"/>
        </w:rPr>
        <w:tab/>
      </w:r>
      <w:r>
        <w:rPr>
          <w:rFonts w:hint="eastAsia"/>
        </w:rPr>
        <w:t>驾驶室与医疗舱安装PVC材料分隔墙（含一体式高安全性、高强度、高热稳定性钢化玻璃推拉窗，玻璃透明供前后车厢观望）1</w:t>
      </w:r>
      <w:r>
        <w:rPr>
          <w:rFonts w:hint="eastAsia"/>
          <w:lang w:val="en-US" w:eastAsia="zh-CN"/>
        </w:rPr>
        <w:t>套</w:t>
      </w:r>
    </w:p>
    <w:p w14:paraId="1C0381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w:t>
      </w:r>
      <w:r>
        <w:rPr>
          <w:rFonts w:hint="eastAsia"/>
        </w:rPr>
        <w:tab/>
      </w:r>
      <w:r>
        <w:rPr>
          <w:rFonts w:hint="eastAsia"/>
        </w:rPr>
        <w:t>中隔墙后从左往右以此为可固定2个湿化瓶的氧气瓶柜，含湿化瓶两个，医疗柜，反向座箱1</w:t>
      </w:r>
      <w:r>
        <w:rPr>
          <w:rFonts w:hint="eastAsia"/>
          <w:lang w:val="en-US" w:eastAsia="zh-CN"/>
        </w:rPr>
        <w:t>套</w:t>
      </w:r>
    </w:p>
    <w:p w14:paraId="3D2AEE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w:t>
      </w:r>
      <w:r>
        <w:rPr>
          <w:rFonts w:hint="eastAsia"/>
        </w:rPr>
        <w:tab/>
      </w:r>
      <w:r>
        <w:rPr>
          <w:rFonts w:hint="eastAsia"/>
        </w:rPr>
        <w:t>隔墙上安装前后对讲系统（带喊话器）1</w:t>
      </w:r>
      <w:r>
        <w:rPr>
          <w:rFonts w:hint="eastAsia"/>
          <w:lang w:val="en-US" w:eastAsia="zh-CN"/>
        </w:rPr>
        <w:t>套</w:t>
      </w:r>
    </w:p>
    <w:p w14:paraId="0B8E85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w:t>
      </w:r>
      <w:r>
        <w:rPr>
          <w:rFonts w:hint="eastAsia"/>
        </w:rPr>
        <w:tab/>
      </w:r>
      <w:r>
        <w:rPr>
          <w:rFonts w:hint="eastAsia"/>
        </w:rPr>
        <w:t>车顶安装换气扇1</w:t>
      </w:r>
      <w:r>
        <w:rPr>
          <w:rFonts w:hint="eastAsia"/>
          <w:lang w:val="en-US" w:eastAsia="zh-CN"/>
        </w:rPr>
        <w:t>套</w:t>
      </w:r>
    </w:p>
    <w:p w14:paraId="092A89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w:t>
      </w:r>
      <w:r>
        <w:rPr>
          <w:rFonts w:hint="eastAsia"/>
        </w:rPr>
        <w:tab/>
      </w:r>
      <w:r>
        <w:rPr>
          <w:rFonts w:hint="eastAsia"/>
        </w:rPr>
        <w:t>医疗舱左侧安装简易医疗器械柜高分子环保阻燃材料（与窗框下沿平齐），布置合理，便于医护人员存取必要的药品、简易医疗器械和其他必要的急救医疗设施、并摆放稳定可靠。1</w:t>
      </w:r>
      <w:r>
        <w:rPr>
          <w:rFonts w:hint="eastAsia"/>
          <w:lang w:val="en-US" w:eastAsia="zh-CN"/>
        </w:rPr>
        <w:t>套</w:t>
      </w:r>
    </w:p>
    <w:p w14:paraId="3825F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rPr>
        <w:t>8</w:t>
      </w:r>
      <w:r>
        <w:rPr>
          <w:rFonts w:hint="eastAsia"/>
        </w:rPr>
        <w:tab/>
      </w:r>
      <w:r>
        <w:rPr>
          <w:rFonts w:hint="eastAsia"/>
        </w:rPr>
        <w:t>中隔墙后安装10L氧气瓶2</w:t>
      </w:r>
      <w:r>
        <w:rPr>
          <w:rFonts w:hint="eastAsia"/>
          <w:lang w:val="en-US" w:eastAsia="zh-CN"/>
        </w:rPr>
        <w:t>套</w:t>
      </w:r>
    </w:p>
    <w:p w14:paraId="0785E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9</w:t>
      </w:r>
      <w:r>
        <w:rPr>
          <w:rFonts w:hint="eastAsia"/>
        </w:rPr>
        <w:tab/>
      </w:r>
      <w:r>
        <w:rPr>
          <w:rFonts w:hint="eastAsia"/>
        </w:rPr>
        <w:t>医疗舱顶部担架正上方安装滑轨式输液挂架（含2个输液挂架）1</w:t>
      </w:r>
      <w:r>
        <w:rPr>
          <w:rFonts w:hint="eastAsia"/>
          <w:lang w:val="en-US" w:eastAsia="zh-CN"/>
        </w:rPr>
        <w:t>套</w:t>
      </w:r>
    </w:p>
    <w:p w14:paraId="3D934E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10</w:t>
      </w:r>
      <w:r>
        <w:rPr>
          <w:rFonts w:hint="eastAsia"/>
        </w:rPr>
        <w:tab/>
      </w:r>
      <w:r>
        <w:rPr>
          <w:rFonts w:hint="eastAsia"/>
        </w:rPr>
        <w:t>医疗舱内右侧安装长排柜式床及单人朝前座椅1</w:t>
      </w:r>
      <w:r>
        <w:rPr>
          <w:rFonts w:hint="eastAsia"/>
          <w:lang w:val="en-US" w:eastAsia="zh-CN"/>
        </w:rPr>
        <w:t>套</w:t>
      </w:r>
    </w:p>
    <w:p w14:paraId="0A9776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11</w:t>
      </w:r>
      <w:r>
        <w:rPr>
          <w:rFonts w:hint="eastAsia"/>
        </w:rPr>
        <w:tab/>
      </w:r>
      <w:r>
        <w:rPr>
          <w:rFonts w:hint="eastAsia"/>
        </w:rPr>
        <w:t>车顶安装安全扶手1</w:t>
      </w:r>
      <w:r>
        <w:rPr>
          <w:rFonts w:hint="eastAsia"/>
          <w:lang w:val="en-US" w:eastAsia="zh-CN"/>
        </w:rPr>
        <w:t>套</w:t>
      </w:r>
    </w:p>
    <w:p w14:paraId="56AD72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12</w:t>
      </w:r>
      <w:r>
        <w:rPr>
          <w:rFonts w:hint="eastAsia"/>
        </w:rPr>
        <w:tab/>
      </w:r>
      <w:r>
        <w:rPr>
          <w:rFonts w:hint="eastAsia"/>
        </w:rPr>
        <w:t>医疗舱安装自动上车担架1</w:t>
      </w:r>
      <w:r>
        <w:rPr>
          <w:rFonts w:hint="eastAsia"/>
          <w:lang w:val="en-US" w:eastAsia="zh-CN"/>
        </w:rPr>
        <w:t>套</w:t>
      </w:r>
    </w:p>
    <w:p w14:paraId="1B74B2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13</w:t>
      </w:r>
      <w:r>
        <w:rPr>
          <w:rFonts w:hint="eastAsia"/>
        </w:rPr>
        <w:tab/>
      </w:r>
      <w:r>
        <w:rPr>
          <w:rFonts w:hint="eastAsia"/>
        </w:rPr>
        <w:t>不锈钢担架底部导滑护板1</w:t>
      </w:r>
      <w:r>
        <w:rPr>
          <w:rFonts w:hint="eastAsia"/>
          <w:lang w:val="en-US" w:eastAsia="zh-CN"/>
        </w:rPr>
        <w:t>套</w:t>
      </w:r>
    </w:p>
    <w:p w14:paraId="23C7BF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14</w:t>
      </w:r>
      <w:r>
        <w:rPr>
          <w:rFonts w:hint="eastAsia"/>
        </w:rPr>
        <w:tab/>
      </w:r>
      <w:r>
        <w:rPr>
          <w:rFonts w:hint="eastAsia"/>
        </w:rPr>
        <w:t>医疗舱左右两侧2/3高透光性磨砂膜，保证医疗舱与外部隔离，保护病人隐私。1</w:t>
      </w:r>
      <w:r>
        <w:rPr>
          <w:rFonts w:hint="eastAsia"/>
          <w:lang w:val="en-US" w:eastAsia="zh-CN"/>
        </w:rPr>
        <w:t>套</w:t>
      </w:r>
    </w:p>
    <w:p w14:paraId="7FAB5A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US" w:eastAsia="zh-CN"/>
        </w:rPr>
      </w:pPr>
      <w:r>
        <w:rPr>
          <w:rFonts w:hint="eastAsia"/>
        </w:rPr>
        <w:t>15</w:t>
      </w:r>
      <w:r>
        <w:rPr>
          <w:rFonts w:hint="eastAsia"/>
        </w:rPr>
        <w:tab/>
      </w:r>
      <w:r>
        <w:rPr>
          <w:rFonts w:hint="eastAsia"/>
        </w:rPr>
        <w:t>不锈钢污物桶1</w:t>
      </w:r>
      <w:r>
        <w:rPr>
          <w:rFonts w:hint="eastAsia"/>
          <w:lang w:val="en-US" w:eastAsia="zh-CN"/>
        </w:rPr>
        <w:t>套</w:t>
      </w:r>
    </w:p>
    <w:p w14:paraId="3F31CA44">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16</w:t>
      </w:r>
      <w:r>
        <w:rPr>
          <w:rFonts w:hint="eastAsia"/>
        </w:rPr>
        <w:tab/>
      </w:r>
      <w:r>
        <w:rPr>
          <w:rFonts w:hint="eastAsia"/>
        </w:rPr>
        <w:t>灭火器，能从固定机构上顺利取下使用1</w:t>
      </w:r>
      <w:r>
        <w:rPr>
          <w:rFonts w:hint="eastAsia"/>
          <w:lang w:val="en-US" w:eastAsia="zh-CN"/>
        </w:rPr>
        <w:t>套</w:t>
      </w:r>
    </w:p>
    <w:p w14:paraId="59E030CE">
      <w:pPr>
        <w:widowControl/>
        <w:spacing w:line="360" w:lineRule="auto"/>
        <w:jc w:val="center"/>
        <w:rPr>
          <w:rFonts w:hint="eastAsia" w:ascii="方正小标宋简体" w:hAnsi="方正小标宋简体" w:eastAsia="方正小标宋简体" w:cs="方正小标宋简体"/>
          <w:b w:val="0"/>
          <w:bCs w:val="0"/>
          <w:sz w:val="44"/>
          <w:szCs w:val="44"/>
        </w:rPr>
      </w:pPr>
    </w:p>
    <w:p w14:paraId="3FCE5978">
      <w:pPr>
        <w:pStyle w:val="2"/>
        <w:rPr>
          <w:rFonts w:hint="eastAsia"/>
        </w:rPr>
      </w:pPr>
    </w:p>
    <w:p w14:paraId="0C9AE515">
      <w:pPr>
        <w:widowControl/>
        <w:spacing w:line="360" w:lineRule="auto"/>
        <w:jc w:val="both"/>
        <w:rPr>
          <w:rFonts w:hint="eastAsia" w:ascii="方正小标宋简体" w:hAnsi="方正小标宋简体" w:eastAsia="方正小标宋简体" w:cs="方正小标宋简体"/>
          <w:b w:val="0"/>
          <w:bCs w:val="0"/>
          <w:sz w:val="44"/>
          <w:szCs w:val="44"/>
        </w:rPr>
      </w:pPr>
    </w:p>
    <w:p w14:paraId="76F581A0">
      <w:pPr>
        <w:widowControl/>
        <w:spacing w:line="360" w:lineRule="auto"/>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商务要求</w:t>
      </w:r>
    </w:p>
    <w:p w14:paraId="601EB75B">
      <w:pPr>
        <w:spacing w:line="360" w:lineRule="auto"/>
        <w:rPr>
          <w:rFonts w:hint="eastAsia"/>
          <w:sz w:val="24"/>
          <w:szCs w:val="32"/>
          <w:lang w:val="en-US" w:eastAsia="zh-CN"/>
        </w:rPr>
      </w:pPr>
      <w:r>
        <w:rPr>
          <w:rFonts w:hint="eastAsia"/>
          <w:sz w:val="24"/>
          <w:szCs w:val="32"/>
          <w:lang w:val="en-US" w:eastAsia="zh-CN"/>
        </w:rPr>
        <w:t>一、服务期限及地点</w:t>
      </w:r>
    </w:p>
    <w:p w14:paraId="3B4A46DD">
      <w:pPr>
        <w:spacing w:line="360" w:lineRule="auto"/>
        <w:rPr>
          <w:rFonts w:hint="eastAsia"/>
          <w:sz w:val="24"/>
          <w:szCs w:val="32"/>
          <w:lang w:val="en-US" w:eastAsia="zh-CN"/>
        </w:rPr>
      </w:pPr>
      <w:r>
        <w:rPr>
          <w:rFonts w:hint="eastAsia"/>
          <w:sz w:val="24"/>
          <w:szCs w:val="32"/>
          <w:lang w:val="en-US" w:eastAsia="zh-CN"/>
        </w:rPr>
        <w:t>1、合同履行期限：自合同签订之日起90天内。</w:t>
      </w:r>
    </w:p>
    <w:p w14:paraId="43F5F758">
      <w:pPr>
        <w:spacing w:line="360" w:lineRule="auto"/>
        <w:rPr>
          <w:rFonts w:hint="eastAsia"/>
          <w:sz w:val="24"/>
          <w:szCs w:val="32"/>
          <w:lang w:val="en-US" w:eastAsia="zh-CN"/>
        </w:rPr>
      </w:pPr>
      <w:r>
        <w:rPr>
          <w:rFonts w:hint="eastAsia"/>
          <w:sz w:val="24"/>
          <w:szCs w:val="32"/>
          <w:lang w:val="en-US" w:eastAsia="zh-CN"/>
        </w:rPr>
        <w:t>2、供货地点：延川县-采购人指定地点</w:t>
      </w:r>
    </w:p>
    <w:p w14:paraId="689DBBFD">
      <w:pPr>
        <w:spacing w:line="360" w:lineRule="auto"/>
        <w:rPr>
          <w:rFonts w:hint="eastAsia"/>
          <w:sz w:val="24"/>
          <w:szCs w:val="32"/>
          <w:lang w:val="en-US" w:eastAsia="zh-CN"/>
        </w:rPr>
      </w:pPr>
      <w:r>
        <w:rPr>
          <w:rFonts w:hint="eastAsia"/>
          <w:sz w:val="24"/>
          <w:szCs w:val="32"/>
          <w:lang w:val="en-US" w:eastAsia="zh-CN"/>
        </w:rPr>
        <w:t>二、付款方式</w:t>
      </w:r>
    </w:p>
    <w:p w14:paraId="4AC8DCD1">
      <w:pPr>
        <w:spacing w:line="360" w:lineRule="auto"/>
        <w:rPr>
          <w:rFonts w:hint="eastAsia"/>
          <w:sz w:val="24"/>
          <w:szCs w:val="32"/>
          <w:lang w:val="en-US" w:eastAsia="zh-CN"/>
        </w:rPr>
      </w:pPr>
      <w:r>
        <w:rPr>
          <w:rFonts w:hint="eastAsia"/>
          <w:sz w:val="24"/>
          <w:szCs w:val="32"/>
          <w:lang w:val="en-US" w:eastAsia="zh-CN"/>
        </w:rPr>
        <w:t>甲乙双方在合同中自行协商。</w:t>
      </w:r>
    </w:p>
    <w:p w14:paraId="7967BD47">
      <w:pPr>
        <w:spacing w:line="360" w:lineRule="auto"/>
        <w:rPr>
          <w:rFonts w:hint="eastAsia"/>
          <w:sz w:val="24"/>
          <w:szCs w:val="32"/>
          <w:lang w:val="en-US" w:eastAsia="zh-CN"/>
        </w:rPr>
      </w:pPr>
      <w:r>
        <w:rPr>
          <w:rFonts w:hint="eastAsia"/>
          <w:sz w:val="24"/>
          <w:szCs w:val="32"/>
          <w:lang w:val="en-US" w:eastAsia="zh-CN"/>
        </w:rPr>
        <w:t xml:space="preserve">三、质量保证 </w:t>
      </w:r>
    </w:p>
    <w:p w14:paraId="68417463">
      <w:pPr>
        <w:spacing w:line="360" w:lineRule="auto"/>
        <w:rPr>
          <w:rFonts w:hint="eastAsia"/>
          <w:sz w:val="24"/>
          <w:szCs w:val="32"/>
          <w:lang w:val="en-US" w:eastAsia="zh-CN"/>
        </w:rPr>
      </w:pPr>
      <w:r>
        <w:rPr>
          <w:rFonts w:hint="eastAsia"/>
          <w:sz w:val="24"/>
          <w:szCs w:val="32"/>
          <w:lang w:val="en-US" w:eastAsia="zh-CN"/>
        </w:rPr>
        <w:t>1、成交供应商应当保证医疗设备质量符合国家、行业等标准要求及采购人要求的相关标准。</w:t>
      </w:r>
    </w:p>
    <w:p w14:paraId="2394165D">
      <w:pPr>
        <w:spacing w:line="360" w:lineRule="auto"/>
        <w:rPr>
          <w:rFonts w:hint="eastAsia"/>
          <w:sz w:val="24"/>
          <w:szCs w:val="32"/>
          <w:lang w:val="en-US" w:eastAsia="zh-CN"/>
        </w:rPr>
      </w:pPr>
      <w:r>
        <w:rPr>
          <w:rFonts w:hint="eastAsia"/>
          <w:sz w:val="24"/>
          <w:szCs w:val="32"/>
          <w:lang w:val="en-US" w:eastAsia="zh-CN"/>
        </w:rPr>
        <w:t xml:space="preserve">2、如果发现供应商所提供的质量、数量等与合同中任何一项不符，采购人应在最短时间内，以书面形式向成交供应商提出索赔，同时通告采购代理机构。            </w:t>
      </w:r>
    </w:p>
    <w:p w14:paraId="4FBB3800">
      <w:pPr>
        <w:spacing w:line="360" w:lineRule="auto"/>
        <w:rPr>
          <w:rFonts w:hint="eastAsia"/>
          <w:sz w:val="24"/>
          <w:szCs w:val="32"/>
          <w:lang w:val="en-US" w:eastAsia="zh-CN"/>
        </w:rPr>
      </w:pPr>
      <w:r>
        <w:rPr>
          <w:rFonts w:hint="eastAsia"/>
          <w:sz w:val="24"/>
          <w:szCs w:val="32"/>
          <w:lang w:val="en-US" w:eastAsia="zh-CN"/>
        </w:rPr>
        <w:t xml:space="preserve">3、保证期：自验收合格之日起1 年。售后服务：对售后服务需求提供 2 小时响应，24 小时内到达现场实施维修。 </w:t>
      </w:r>
    </w:p>
    <w:p w14:paraId="1C442550">
      <w:pPr>
        <w:spacing w:line="360" w:lineRule="auto"/>
        <w:rPr>
          <w:rFonts w:hint="eastAsia"/>
          <w:sz w:val="24"/>
          <w:szCs w:val="32"/>
          <w:lang w:val="en-US" w:eastAsia="zh-CN"/>
        </w:rPr>
      </w:pPr>
      <w:r>
        <w:rPr>
          <w:rFonts w:hint="eastAsia"/>
          <w:sz w:val="24"/>
          <w:szCs w:val="32"/>
          <w:lang w:val="en-US" w:eastAsia="zh-CN"/>
        </w:rPr>
        <w:t>四、其他事项</w:t>
      </w:r>
    </w:p>
    <w:p w14:paraId="1BFF0963">
      <w:pPr>
        <w:spacing w:line="360" w:lineRule="auto"/>
        <w:rPr>
          <w:rFonts w:hint="eastAsia"/>
          <w:sz w:val="24"/>
          <w:szCs w:val="32"/>
          <w:lang w:val="en-US" w:eastAsia="zh-CN"/>
        </w:rPr>
      </w:pPr>
      <w:r>
        <w:rPr>
          <w:rFonts w:hint="eastAsia"/>
          <w:sz w:val="24"/>
          <w:szCs w:val="32"/>
          <w:lang w:val="en-US" w:eastAsia="zh-CN"/>
        </w:rPr>
        <w:t>1、招标、投标活动受国家法律保护和约束。招标投标双方遵守法律、法规和职业道德，凡在磋商过程中弄虚作假，一经查出，追究责任方的法律、经济责任。</w:t>
      </w:r>
    </w:p>
    <w:p w14:paraId="32AD37BB">
      <w:pPr>
        <w:spacing w:line="360" w:lineRule="auto"/>
        <w:rPr>
          <w:rFonts w:hint="eastAsia"/>
          <w:sz w:val="24"/>
          <w:szCs w:val="32"/>
          <w:lang w:val="en-US" w:eastAsia="zh-CN"/>
        </w:rPr>
      </w:pPr>
      <w:r>
        <w:rPr>
          <w:rFonts w:hint="eastAsia"/>
          <w:sz w:val="24"/>
          <w:szCs w:val="32"/>
          <w:lang w:val="en-US" w:eastAsia="zh-CN"/>
        </w:rPr>
        <w:t>2、双方发生合同争议时，应友好协商解决，不能达成协议时，及时向有关部门要求调解、仲裁或诉讼，发生索赔按现行法律、法规和合同执行。</w:t>
      </w:r>
    </w:p>
    <w:p w14:paraId="2768AA94">
      <w:pPr>
        <w:spacing w:line="360" w:lineRule="auto"/>
        <w:rPr>
          <w:rFonts w:hint="eastAsia"/>
          <w:sz w:val="24"/>
          <w:szCs w:val="32"/>
          <w:lang w:val="en-US" w:eastAsia="zh-CN"/>
        </w:rPr>
      </w:pPr>
      <w:r>
        <w:rPr>
          <w:rFonts w:hint="eastAsia"/>
          <w:sz w:val="24"/>
          <w:szCs w:val="32"/>
          <w:lang w:val="en-US" w:eastAsia="zh-CN"/>
        </w:rPr>
        <w:t>3、本文件未尽事宜按《中华人民共和国政府采购法》《中华人民共和国政府采购法实施条例》及相关规定执行。</w:t>
      </w:r>
    </w:p>
    <w:p w14:paraId="17A0EC28">
      <w:pPr>
        <w:spacing w:line="360" w:lineRule="auto"/>
        <w:rPr>
          <w:rFonts w:hint="eastAsia"/>
          <w:sz w:val="24"/>
          <w:szCs w:val="32"/>
          <w:lang w:val="en-US" w:eastAsia="zh-CN"/>
        </w:rPr>
      </w:pPr>
      <w:r>
        <w:rPr>
          <w:rFonts w:hint="eastAsia"/>
          <w:sz w:val="24"/>
          <w:szCs w:val="32"/>
          <w:lang w:val="en-US" w:eastAsia="zh-CN"/>
        </w:rPr>
        <w:t>4、成交单位不得对采购项目业务分包或转包。否则采购人有权终止合同，成交单位要承担由此造成的一切经济损失。</w:t>
      </w:r>
    </w:p>
    <w:p w14:paraId="3F671F82">
      <w:pPr>
        <w:spacing w:line="360" w:lineRule="auto"/>
        <w:rPr>
          <w:rFonts w:hint="eastAsia"/>
          <w:sz w:val="24"/>
          <w:szCs w:val="32"/>
          <w:lang w:val="en-US" w:eastAsia="zh-CN"/>
        </w:rPr>
      </w:pPr>
      <w:r>
        <w:rPr>
          <w:rFonts w:hint="eastAsia"/>
          <w:sz w:val="24"/>
          <w:szCs w:val="32"/>
          <w:lang w:val="en-US" w:eastAsia="zh-CN"/>
        </w:rPr>
        <w:t>5、成交单位不得在项目实施期间对项目负责人进行更换，如遇特殊情况须经采购人同意；采购人发现项目负责人工作不力时，有权提出更换人员，更换的人员必须及时到场。</w:t>
      </w:r>
    </w:p>
    <w:p w14:paraId="0112132F">
      <w:pPr>
        <w:spacing w:line="360" w:lineRule="auto"/>
        <w:rPr>
          <w:rFonts w:hint="eastAsia"/>
          <w:sz w:val="24"/>
          <w:szCs w:val="32"/>
          <w:lang w:val="en-US" w:eastAsia="zh-CN"/>
        </w:rPr>
      </w:pPr>
      <w:r>
        <w:rPr>
          <w:rFonts w:hint="eastAsia"/>
          <w:sz w:val="24"/>
          <w:szCs w:val="32"/>
          <w:lang w:val="en-US" w:eastAsia="zh-CN"/>
        </w:rPr>
        <w:t>五、违约责任</w:t>
      </w:r>
    </w:p>
    <w:p w14:paraId="1F4441B0">
      <w:pPr>
        <w:spacing w:line="360" w:lineRule="auto"/>
        <w:rPr>
          <w:rFonts w:hint="eastAsia"/>
          <w:sz w:val="24"/>
          <w:szCs w:val="32"/>
          <w:lang w:val="en-US" w:eastAsia="zh-CN"/>
        </w:rPr>
      </w:pPr>
      <w:r>
        <w:rPr>
          <w:rFonts w:hint="eastAsia"/>
          <w:sz w:val="24"/>
          <w:szCs w:val="32"/>
          <w:lang w:val="en-US" w:eastAsia="zh-CN"/>
        </w:rPr>
        <w:t>1、按《中华人民共和国民法典》中的相关条款执行。</w:t>
      </w:r>
    </w:p>
    <w:p w14:paraId="1CDD20EB">
      <w:pPr>
        <w:spacing w:line="360" w:lineRule="auto"/>
        <w:rPr>
          <w:rFonts w:hint="eastAsia" w:ascii="方正仿宋_GB2312" w:hAnsi="方正仿宋_GB2312" w:eastAsia="方正仿宋_GB2312" w:cs="方正仿宋_GB2312"/>
          <w:sz w:val="32"/>
          <w:szCs w:val="32"/>
        </w:rPr>
      </w:pPr>
      <w:r>
        <w:rPr>
          <w:rFonts w:hint="eastAsia"/>
          <w:sz w:val="24"/>
          <w:szCs w:val="32"/>
          <w:lang w:val="en-US" w:eastAsia="zh-CN"/>
        </w:rPr>
        <w:t>2、未按合同要求提供服务或服务质量不能满足技术要求，采购人有权终止合同，并对成交供应商违约行为进行追究，同时按《中华人民共和国政府采购法》的有关规定。</w:t>
      </w:r>
    </w:p>
    <w:p w14:paraId="776EF6E9">
      <w:pPr>
        <w:numPr>
          <w:ilvl w:val="0"/>
          <w:numId w:val="0"/>
        </w:numPr>
        <w:tabs>
          <w:tab w:val="left" w:pos="737"/>
        </w:tabs>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14:paraId="0BA3203F">
      <w:pPr>
        <w:numPr>
          <w:ilvl w:val="0"/>
          <w:numId w:val="0"/>
        </w:numPr>
        <w:tabs>
          <w:tab w:val="left" w:pos="737"/>
        </w:tabs>
        <w:bidi w:val="0"/>
        <w:jc w:val="left"/>
        <w:rPr>
          <w:rFonts w:hint="eastAsia" w:ascii="黑体" w:hAnsi="黑体" w:eastAsia="黑体" w:cs="黑体"/>
          <w:b w:val="0"/>
          <w:bCs w:val="0"/>
          <w:sz w:val="32"/>
          <w:szCs w:val="32"/>
          <w:lang w:val="en-US" w:eastAsia="zh-CN"/>
        </w:rPr>
      </w:pPr>
    </w:p>
    <w:p w14:paraId="296F73CA">
      <w:pPr>
        <w:numPr>
          <w:ilvl w:val="0"/>
          <w:numId w:val="0"/>
        </w:numPr>
        <w:tabs>
          <w:tab w:val="left" w:pos="737"/>
        </w:tabs>
        <w:bidi w:val="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14:paraId="3ACFD446">
      <w:pPr>
        <w:numPr>
          <w:ilvl w:val="0"/>
          <w:numId w:val="0"/>
        </w:numPr>
        <w:tabs>
          <w:tab w:val="left" w:pos="737"/>
        </w:tabs>
        <w:bidi w:val="0"/>
        <w:jc w:val="left"/>
        <w:rPr>
          <w:rFonts w:hint="default" w:ascii="黑体" w:hAnsi="黑体" w:eastAsia="黑体" w:cs="黑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3000509000000000000"/>
    <w:charset w:val="86"/>
    <w:family w:val="auto"/>
    <w:pitch w:val="default"/>
    <w:sig w:usb0="00000001" w:usb1="00000000" w:usb2="00000000" w:usb3="00000000" w:csb0="00040001" w:csb1="00000000"/>
  </w:font>
  <w:font w:name="KSOFE8859BCF">
    <w:panose1 w:val="03000509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AB46B"/>
    <w:multiLevelType w:val="singleLevel"/>
    <w:tmpl w:val="D11AB46B"/>
    <w:lvl w:ilvl="0" w:tentative="0">
      <w:start w:val="5"/>
      <w:numFmt w:val="decimal"/>
      <w:lvlText w:val="%1."/>
      <w:lvlJc w:val="left"/>
      <w:pPr>
        <w:tabs>
          <w:tab w:val="left" w:pos="312"/>
        </w:tabs>
      </w:pPr>
    </w:lvl>
  </w:abstractNum>
  <w:abstractNum w:abstractNumId="1">
    <w:nsid w:val="5A8DB628"/>
    <w:multiLevelType w:val="singleLevel"/>
    <w:tmpl w:val="5A8DB62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MTZlNTM3ZGE5M2EyMmY0MWNkYWY4NTA0ODI0M2EifQ=="/>
  </w:docVars>
  <w:rsids>
    <w:rsidRoot w:val="65D4148F"/>
    <w:rsid w:val="049B394B"/>
    <w:rsid w:val="13823BD6"/>
    <w:rsid w:val="239D567C"/>
    <w:rsid w:val="2D483DC1"/>
    <w:rsid w:val="44A8366B"/>
    <w:rsid w:val="4B257098"/>
    <w:rsid w:val="4BA9472E"/>
    <w:rsid w:val="65D4148F"/>
    <w:rsid w:val="6CED1CB3"/>
    <w:rsid w:val="6D5835D1"/>
    <w:rsid w:val="6E313E22"/>
    <w:rsid w:val="7AE6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表格文字"/>
    <w:basedOn w:val="3"/>
    <w:next w:val="4"/>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styleId="3">
    <w:name w:val="Plain Text"/>
    <w:basedOn w:val="1"/>
    <w:next w:val="1"/>
    <w:qFormat/>
    <w:uiPriority w:val="0"/>
    <w:rPr>
      <w:rFonts w:hAnsi="Courier New"/>
      <w:kern w:val="2"/>
      <w:sz w:val="21"/>
    </w:rPr>
  </w:style>
  <w:style w:type="paragraph" w:styleId="4">
    <w:name w:val="Body Text"/>
    <w:basedOn w:val="1"/>
    <w:next w:val="1"/>
    <w:qFormat/>
    <w:uiPriority w:val="0"/>
    <w:pPr>
      <w:spacing w:after="120"/>
    </w:pPr>
    <w:rPr>
      <w:rFonts w:ascii="Times New Roman"/>
      <w:kern w:val="2"/>
      <w:sz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1445</Words>
  <Characters>1740</Characters>
  <Lines>0</Lines>
  <Paragraphs>0</Paragraphs>
  <TotalTime>10</TotalTime>
  <ScaleCrop>false</ScaleCrop>
  <LinksUpToDate>false</LinksUpToDate>
  <CharactersWithSpaces>1879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2025-11-12T07:12:00Z</dcterms:created>
  <dc:creator>六一爸爸</dc:creator>
  <cp:lastModifiedBy>Mr.wang</cp:lastModifiedBy>
  <dcterms:modified xsi:type="dcterms:W3CDTF">2025-11-13T08:11:47Z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53663E1F95DB443AAD5CABA9473F9DAF_13</vt:lpwstr>
  </property>
  <property fmtid="{D5CDD505-2E9C-101B-9397-08002B2CF9AE}" pid="4" name="KSOTemplateDocerSaveRecord">
    <vt:lpwstr>eyJoZGlkIjoiNjQ4MzA2MWI0MzQzOTg4NjI4MjM2ZWY1OGFiY2M5NGQiLCJ1c2VySWQiOiIzMzA0MTE2NzMifQ==</vt:lpwstr>
  </property>
</Properties>
</file>