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rPr>
          <w:rFonts w:ascii="宋体" w:hAnsi="宋体" w:cs="宋体"/>
          <w:sz w:val="32"/>
          <w:szCs w:val="32"/>
        </w:rPr>
      </w:pPr>
      <w:r>
        <w:rPr>
          <w:rFonts w:hint="eastAsia" w:ascii="宋体" w:hAnsi="宋体" w:cs="宋体"/>
          <w:sz w:val="32"/>
          <w:szCs w:val="32"/>
        </w:rPr>
        <w:t>磋商内容及服务要求</w:t>
      </w:r>
    </w:p>
    <w:p>
      <w:pPr>
        <w:spacing w:line="360" w:lineRule="auto"/>
        <w:ind w:firstLine="482" w:firstLineChars="200"/>
        <w:rPr>
          <w:rFonts w:hint="eastAsia" w:ascii="宋体" w:hAnsi="宋体" w:cs="宋体"/>
          <w:sz w:val="24"/>
          <w:lang w:eastAsia="zh-CN"/>
        </w:rPr>
      </w:pPr>
      <w:r>
        <w:rPr>
          <w:rFonts w:hint="eastAsia" w:ascii="宋体" w:hAnsi="宋体" w:cs="宋体"/>
          <w:b/>
          <w:bCs/>
          <w:sz w:val="24"/>
          <w:lang w:val="en-US" w:eastAsia="zh-CN"/>
        </w:rPr>
        <w:t>一、</w:t>
      </w:r>
      <w:r>
        <w:rPr>
          <w:rFonts w:hint="eastAsia" w:ascii="宋体" w:hAnsi="宋体" w:cs="宋体"/>
          <w:b/>
          <w:bCs/>
          <w:sz w:val="24"/>
          <w:lang w:eastAsia="zh-CN"/>
        </w:rPr>
        <w:t>项目名称</w:t>
      </w:r>
    </w:p>
    <w:p>
      <w:pPr>
        <w:spacing w:line="360" w:lineRule="auto"/>
        <w:ind w:firstLine="480" w:firstLineChars="200"/>
        <w:rPr>
          <w:rFonts w:hint="eastAsia" w:ascii="宋体" w:hAnsi="宋体" w:cs="宋体"/>
          <w:sz w:val="24"/>
          <w:lang w:eastAsia="zh-CN"/>
        </w:rPr>
      </w:pPr>
      <w:bookmarkStart w:id="0" w:name="_GoBack"/>
      <w:r>
        <w:rPr>
          <w:rFonts w:hint="eastAsia" w:ascii="宋体" w:hAnsi="宋体" w:cs="宋体"/>
          <w:sz w:val="24"/>
          <w:lang w:eastAsia="zh-CN"/>
        </w:rPr>
        <w:t>西安石油大学继续教育学院学籍档案信息化服务</w:t>
      </w:r>
    </w:p>
    <w:bookmarkEnd w:id="0"/>
    <w:p>
      <w:pPr>
        <w:spacing w:line="360" w:lineRule="auto"/>
        <w:ind w:firstLine="482" w:firstLineChars="200"/>
        <w:rPr>
          <w:rFonts w:hint="eastAsia" w:ascii="宋体" w:hAnsi="宋体" w:cs="宋体"/>
          <w:sz w:val="24"/>
          <w:lang w:val="en-US" w:eastAsia="zh-CN"/>
        </w:rPr>
      </w:pPr>
      <w:r>
        <w:rPr>
          <w:rFonts w:hint="eastAsia" w:ascii="宋体" w:hAnsi="宋体" w:cs="宋体"/>
          <w:b/>
          <w:bCs/>
          <w:sz w:val="24"/>
          <w:lang w:val="en-US" w:eastAsia="zh-CN"/>
        </w:rPr>
        <w:t>二、项目内容及服务要求</w:t>
      </w:r>
    </w:p>
    <w:p>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1.</w:t>
      </w:r>
      <w:r>
        <w:rPr>
          <w:rFonts w:hint="eastAsia" w:ascii="宋体" w:hAnsi="宋体" w:cs="宋体"/>
          <w:sz w:val="24"/>
          <w:lang w:eastAsia="zh-CN"/>
        </w:rPr>
        <w:t>项目内容</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继续教育学院学籍档案信息化项目，数字化对象为继续教育学院学籍档案，数量约为折合A4页面</w:t>
      </w:r>
      <w:r>
        <w:rPr>
          <w:rFonts w:hint="eastAsia" w:ascii="宋体" w:hAnsi="宋体" w:cs="宋体"/>
          <w:sz w:val="24"/>
          <w:lang w:val="en-US" w:eastAsia="zh-CN"/>
        </w:rPr>
        <w:t>80</w:t>
      </w:r>
      <w:r>
        <w:rPr>
          <w:rFonts w:hint="eastAsia" w:ascii="宋体" w:hAnsi="宋体" w:cs="宋体"/>
          <w:sz w:val="24"/>
          <w:lang w:eastAsia="zh-CN"/>
        </w:rPr>
        <w:t>万页，著录条数约为</w:t>
      </w:r>
      <w:r>
        <w:rPr>
          <w:rFonts w:hint="eastAsia" w:ascii="宋体" w:hAnsi="宋体" w:cs="宋体"/>
          <w:sz w:val="24"/>
          <w:lang w:val="en-US" w:eastAsia="zh-CN"/>
        </w:rPr>
        <w:t>15</w:t>
      </w:r>
      <w:r>
        <w:rPr>
          <w:rFonts w:hint="eastAsia" w:ascii="宋体" w:hAnsi="宋体" w:cs="宋体"/>
          <w:sz w:val="24"/>
          <w:lang w:eastAsia="zh-CN"/>
        </w:rPr>
        <w:t>万条，服务期6个月。主要包括</w:t>
      </w:r>
      <w:r>
        <w:rPr>
          <w:rFonts w:hint="eastAsia" w:ascii="宋体" w:hAnsi="宋体" w:cs="宋体"/>
          <w:sz w:val="24"/>
          <w:lang w:val="en-US" w:eastAsia="zh-CN"/>
        </w:rPr>
        <w:t>档案整理、</w:t>
      </w:r>
      <w:r>
        <w:rPr>
          <w:rFonts w:hint="eastAsia" w:ascii="宋体" w:hAnsi="宋体" w:cs="宋体"/>
          <w:sz w:val="24"/>
          <w:lang w:eastAsia="zh-CN"/>
        </w:rPr>
        <w:t>调档交接、档案前处理、档案扫描、图像处理、图像存储、条目著录、著录修订、后期整理装订、质量自检、档案归还、数据备份、</w:t>
      </w:r>
      <w:r>
        <w:rPr>
          <w:rFonts w:hint="eastAsia" w:ascii="宋体" w:hAnsi="宋体" w:cs="宋体"/>
          <w:sz w:val="24"/>
          <w:lang w:val="en-US" w:eastAsia="zh-CN"/>
        </w:rPr>
        <w:t>数据移交、</w:t>
      </w:r>
      <w:r>
        <w:rPr>
          <w:rFonts w:hint="eastAsia" w:ascii="宋体" w:hAnsi="宋体" w:cs="宋体"/>
          <w:sz w:val="24"/>
          <w:lang w:eastAsia="zh-CN"/>
        </w:rPr>
        <w:t>挂接档案管理系统等，并确保整个工作环节中档案实体及其信息的安全保密。</w:t>
      </w:r>
    </w:p>
    <w:p>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lang w:eastAsia="zh-CN"/>
        </w:rPr>
        <w:t>服务要求</w:t>
      </w:r>
    </w:p>
    <w:tbl>
      <w:tblPr>
        <w:tblStyle w:val="4"/>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7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37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sz w:val="24"/>
                <w:lang w:eastAsia="zh-CN"/>
              </w:rPr>
            </w:pPr>
            <w:r>
              <w:rPr>
                <w:rFonts w:hint="eastAsia" w:ascii="宋体" w:hAnsi="宋体" w:cs="宋体"/>
                <w:sz w:val="24"/>
                <w:lang w:eastAsia="zh-CN"/>
              </w:rPr>
              <w:t>项目内容</w:t>
            </w:r>
          </w:p>
        </w:tc>
        <w:tc>
          <w:tcPr>
            <w:tcW w:w="753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sz w:val="24"/>
                <w:lang w:eastAsia="zh-CN"/>
              </w:rPr>
            </w:pPr>
            <w:r>
              <w:rPr>
                <w:rFonts w:hint="eastAsia" w:ascii="宋体" w:hAnsi="宋体" w:cs="宋体"/>
                <w:sz w:val="24"/>
                <w:lang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37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lang w:eastAsia="zh-CN"/>
              </w:rPr>
            </w:pPr>
            <w:r>
              <w:rPr>
                <w:rFonts w:hint="eastAsia" w:ascii="宋体" w:hAnsi="宋体" w:cs="宋体"/>
                <w:sz w:val="24"/>
                <w:lang w:eastAsia="zh-CN"/>
              </w:rPr>
              <w:t>档案扫描前整理</w:t>
            </w:r>
          </w:p>
        </w:tc>
        <w:tc>
          <w:tcPr>
            <w:tcW w:w="75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FF0000"/>
                <w:sz w:val="24"/>
                <w:lang w:val="en-US" w:eastAsia="zh-CN"/>
              </w:rPr>
            </w:pPr>
            <w:r>
              <w:rPr>
                <w:rFonts w:hint="eastAsia" w:ascii="宋体" w:hAnsi="宋体" w:cs="宋体"/>
                <w:color w:val="auto"/>
                <w:sz w:val="24"/>
                <w:highlight w:val="none"/>
                <w:lang w:val="en-US" w:eastAsia="zh-CN"/>
              </w:rPr>
              <w:t>分类、排序、编号、盖章、装盒、打印、粘贴、封面、背脊等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sz w:val="24"/>
                <w:lang w:eastAsia="zh-CN"/>
              </w:rPr>
            </w:pPr>
            <w:r>
              <w:rPr>
                <w:rFonts w:hint="eastAsia" w:ascii="宋体" w:hAnsi="宋体" w:cs="宋体"/>
                <w:sz w:val="24"/>
                <w:lang w:eastAsia="zh-CN"/>
              </w:rPr>
              <w:t>档案扫描</w:t>
            </w:r>
          </w:p>
        </w:tc>
        <w:tc>
          <w:tcPr>
            <w:tcW w:w="753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val="en-US" w:eastAsia="zh-CN"/>
              </w:rPr>
            </w:pPr>
            <w:r>
              <w:rPr>
                <w:rFonts w:hint="eastAsia" w:ascii="宋体" w:hAnsi="宋体" w:cs="宋体"/>
                <w:sz w:val="24"/>
                <w:lang w:val="en-US" w:eastAsia="zh-CN"/>
              </w:rPr>
              <w:t>1.扫描技术要求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val="en-US" w:eastAsia="zh-CN"/>
              </w:rPr>
            </w:pPr>
            <w:r>
              <w:rPr>
                <w:rFonts w:hint="eastAsia" w:ascii="宋体" w:hAnsi="宋体" w:cs="宋体"/>
                <w:sz w:val="24"/>
                <w:lang w:val="en-US" w:eastAsia="zh-CN"/>
              </w:rPr>
              <w:t>分辨率：300dpi及以上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val="en-US" w:eastAsia="zh-CN"/>
              </w:rPr>
            </w:pPr>
            <w:r>
              <w:rPr>
                <w:rFonts w:hint="eastAsia" w:ascii="宋体" w:hAnsi="宋体" w:cs="宋体"/>
                <w:sz w:val="24"/>
                <w:lang w:val="en-US" w:eastAsia="zh-CN"/>
              </w:rPr>
              <w:t>颜色：24Bit 真彩色</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val="en-US" w:eastAsia="zh-CN"/>
              </w:rPr>
            </w:pPr>
            <w:r>
              <w:rPr>
                <w:rFonts w:hint="eastAsia" w:ascii="宋体" w:hAnsi="宋体" w:cs="宋体"/>
                <w:sz w:val="24"/>
                <w:lang w:val="en-US" w:eastAsia="zh-CN"/>
              </w:rPr>
              <w:t>保存格式：JPEG、PDF</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val="en-US" w:eastAsia="zh-CN"/>
              </w:rPr>
            </w:pPr>
            <w:r>
              <w:rPr>
                <w:rFonts w:hint="eastAsia" w:ascii="宋体" w:hAnsi="宋体" w:cs="宋体"/>
                <w:sz w:val="24"/>
                <w:lang w:val="en-US" w:eastAsia="zh-CN"/>
              </w:rPr>
              <w:t>2.扫描加工要求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val="en-US" w:eastAsia="zh-CN"/>
              </w:rPr>
              <w:t>（1）</w:t>
            </w:r>
            <w:r>
              <w:rPr>
                <w:rFonts w:hint="eastAsia" w:ascii="宋体" w:hAnsi="宋体" w:cs="宋体"/>
                <w:sz w:val="24"/>
                <w:lang w:eastAsia="zh-CN"/>
              </w:rPr>
              <w:t>根据客户方提供的工作单核对目录，修改有错误的目录并将档案实体按照实际扫描页重新编号并填写到工作单中，作为文件文件和质检依据。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lang w:eastAsia="zh-CN"/>
              </w:rPr>
              <w:t>启钉、拆分，保证纸张的平整、抚平边角。</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val="en-US" w:eastAsia="zh-CN"/>
              </w:rPr>
              <w:t>（3）</w:t>
            </w:r>
            <w:r>
              <w:rPr>
                <w:rFonts w:hint="eastAsia" w:ascii="宋体" w:hAnsi="宋体" w:cs="宋体"/>
                <w:sz w:val="24"/>
                <w:lang w:eastAsia="zh-CN"/>
              </w:rPr>
              <w:t>采用可靠</w:t>
            </w:r>
            <w:r>
              <w:rPr>
                <w:rFonts w:hint="eastAsia" w:ascii="宋体" w:hAnsi="宋体" w:cs="宋体"/>
                <w:sz w:val="24"/>
                <w:lang w:val="en-US" w:eastAsia="zh-CN"/>
              </w:rPr>
              <w:t>安全</w:t>
            </w:r>
            <w:r>
              <w:rPr>
                <w:rFonts w:hint="eastAsia" w:ascii="宋体" w:hAnsi="宋体" w:cs="宋体"/>
                <w:sz w:val="24"/>
                <w:lang w:eastAsia="zh-CN"/>
              </w:rPr>
              <w:t>的扫描设备和扫描方式完成档案扫描，避免纸张褶皱、撕裂、破损等情况的发生。</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如遇到档案纸张质地脆弱，不适合反复拆装订的档案，采用不拆卷扫描设备和方式进行扫描。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val="en-US" w:eastAsia="zh-CN"/>
              </w:rPr>
              <w:t>（5）全</w:t>
            </w:r>
            <w:r>
              <w:rPr>
                <w:rFonts w:hint="eastAsia" w:ascii="宋体" w:hAnsi="宋体" w:cs="宋体"/>
                <w:sz w:val="24"/>
                <w:lang w:eastAsia="zh-CN"/>
              </w:rPr>
              <w:t>为更好的展现档案原貌，全部采用彩色单页JPEG的存储格式，扫描分辨率为300dpi，对于案卷中出现字迹较小、较密集、字迹模糊等情况，可适当提高分辨率。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val="en-US" w:eastAsia="zh-CN"/>
              </w:rPr>
              <w:t>（6）</w:t>
            </w:r>
            <w:r>
              <w:rPr>
                <w:rFonts w:hint="eastAsia" w:ascii="宋体" w:hAnsi="宋体" w:cs="宋体"/>
                <w:sz w:val="24"/>
                <w:lang w:eastAsia="zh-CN"/>
              </w:rPr>
              <w:t>扫描时，应根据纸张质地、底色、薄厚程度等因素，设置最佳的扫描明暗度、对比度设置，保证原始扫描图像效果与原件吻合。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val="en-US" w:eastAsia="zh-CN"/>
              </w:rPr>
            </w:pPr>
            <w:r>
              <w:rPr>
                <w:rFonts w:hint="eastAsia" w:ascii="宋体" w:hAnsi="宋体" w:cs="宋体"/>
                <w:sz w:val="24"/>
                <w:lang w:val="en-US" w:eastAsia="zh-CN"/>
              </w:rPr>
              <w:t>（7）</w:t>
            </w:r>
            <w:r>
              <w:rPr>
                <w:rFonts w:hint="eastAsia" w:ascii="宋体" w:hAnsi="宋体" w:cs="宋体"/>
                <w:sz w:val="24"/>
                <w:lang w:eastAsia="zh-CN"/>
              </w:rPr>
              <w:t>采用平板进纸方式扫描，尽量确保纸张扫描时放置端正，从而保证原始扫描图像无歪斜，减少后期处理可能带来的图像失真。</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val="en-US" w:eastAsia="zh-CN"/>
              </w:rPr>
            </w:pPr>
            <w:r>
              <w:rPr>
                <w:rFonts w:hint="eastAsia" w:ascii="宋体" w:hAnsi="宋体" w:cs="宋体"/>
                <w:sz w:val="24"/>
                <w:lang w:val="en-US" w:eastAsia="zh-CN"/>
              </w:rPr>
              <w:t>（8）对筒子页实施分段扫描与数字拼接，折子页采用连续采集模式，超长幅面档案通过定位标记实现无缝拼接。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sz w:val="24"/>
                <w:lang w:eastAsia="zh-CN"/>
              </w:rPr>
            </w:pPr>
            <w:r>
              <w:rPr>
                <w:rFonts w:hint="eastAsia" w:ascii="宋体" w:hAnsi="宋体" w:cs="宋体"/>
                <w:sz w:val="24"/>
                <w:lang w:eastAsia="zh-CN"/>
              </w:rPr>
              <w:t>扫描图像处理</w:t>
            </w:r>
          </w:p>
        </w:tc>
        <w:tc>
          <w:tcPr>
            <w:tcW w:w="753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扫描后的原始图像需要进行优化处理，使得成品图像清晰、端正。根据档案扫描后的具体情况，要进行如下图像处理：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1.图像歪斜：采用自动或手动纠偏功能，调整图像角度。图像偏斜度不超过2度，对方向不正确的图像应进行旋转还原，以符合阅读习惯。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lang w:eastAsia="zh-CN"/>
              </w:rPr>
              <w:t>.图像脏点、脏斑：对图像页面中出现的影响图像质量的杂质如黑点、黑线、黑框、黑边等应进行去污处理。处理过程中应遵循保持档案原貌的原则。为了节省存储空间，应对图像进行裁边处理，去除多余白边。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3.字迹洇透：采用字迹锐化的功能，清晰字迹笔画。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4.图像深浅不一：采用平衡功能，调整图像深浅一致。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5.图像拼接处信息要完整，不能缺少信息。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6.原始JPEG (300dpi)格式的图像文件转换为PDF格式，最终向用户提供档案数据JPEG格式和转换后PDF格式，并将上述两种格式数据存入移动硬盘，保证图像清晰。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sz w:val="24"/>
                <w:lang w:eastAsia="zh-CN"/>
              </w:rPr>
            </w:pPr>
            <w:r>
              <w:rPr>
                <w:rFonts w:hint="eastAsia" w:ascii="宋体" w:hAnsi="宋体" w:cs="宋体"/>
                <w:sz w:val="24"/>
                <w:lang w:eastAsia="zh-CN"/>
              </w:rPr>
              <w:t>档案整理、装订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sz w:val="24"/>
                <w:lang w:eastAsia="zh-CN"/>
              </w:rPr>
            </w:pPr>
          </w:p>
        </w:tc>
        <w:tc>
          <w:tcPr>
            <w:tcW w:w="753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档案扫描完成后，要进行细致认真的装订，具体装订要求如下：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1.遵循保持档案原貌的原则，对扫描后的档案进行装订。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2.档案装订应按照历史档案原有的装订方向进行，不可更换装订的位置（如：改右装订为左装订）。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3.对于装订时某些页面必须进行折叠的情况，应以尽可能地减少折痕数为原则，能不折叠就不折叠。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4.档案装订必须采用专业装订线进行装订，不可使用金属装订物；如原始档案中发现金属装订物，应予以剔除。</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5.档案装订，应遵循“两对齐”要求，即装订线一侧边缘对齐，档案内页下边缘对齐。</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6.档案装订应按照原来的装订孔位进行穿线装订，不要新打孔装订，力求保护原件。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sz w:val="24"/>
                <w:lang w:eastAsia="zh-CN"/>
              </w:rPr>
            </w:pPr>
            <w:r>
              <w:rPr>
                <w:rFonts w:hint="eastAsia" w:ascii="宋体" w:hAnsi="宋体" w:cs="宋体"/>
                <w:sz w:val="24"/>
                <w:lang w:eastAsia="zh-CN"/>
              </w:rPr>
              <w:t>扫描成果导入挂接</w:t>
            </w:r>
          </w:p>
        </w:tc>
        <w:tc>
          <w:tcPr>
            <w:tcW w:w="753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 xml:space="preserve"> 为确保数据挂接的正确性，服务方应确保档案目录数据与档案扫描图像的一一对应，确保加工扫描成果在客户方所使用的档案管理系统中有效检索和显示。确保扫描图像与目录100%正确挂接至西安石油大学档案馆综合档案管理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lang w:eastAsia="zh-CN"/>
              </w:rPr>
            </w:pPr>
            <w:r>
              <w:rPr>
                <w:rFonts w:hint="eastAsia" w:ascii="宋体" w:hAnsi="宋体" w:cs="宋体"/>
                <w:sz w:val="24"/>
                <w:lang w:eastAsia="zh-CN"/>
              </w:rPr>
              <w:t>档条目著录</w:t>
            </w:r>
          </w:p>
        </w:tc>
        <w:tc>
          <w:tcPr>
            <w:tcW w:w="75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sz w:val="24"/>
                <w:lang w:eastAsia="zh-CN"/>
              </w:rPr>
            </w:pPr>
            <w:r>
              <w:rPr>
                <w:rFonts w:hint="eastAsia" w:ascii="宋体" w:hAnsi="宋体" w:cs="宋体"/>
                <w:sz w:val="24"/>
                <w:lang w:eastAsia="zh-CN"/>
              </w:rPr>
              <w:t>在档案管理系统中进行档案条目著录，做到字段完整、内容准确。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sz w:val="24"/>
                <w:lang w:eastAsia="zh-CN"/>
              </w:rPr>
            </w:pPr>
            <w:r>
              <w:rPr>
                <w:rFonts w:hint="eastAsia" w:ascii="宋体" w:hAnsi="宋体" w:cs="宋体"/>
                <w:sz w:val="24"/>
                <w:lang w:eastAsia="zh-CN"/>
              </w:rPr>
              <w:t>电子档案备份</w:t>
            </w:r>
          </w:p>
        </w:tc>
        <w:tc>
          <w:tcPr>
            <w:tcW w:w="753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1.提交原始扫描图像（JPEG 300dpi）及转换后的图像（PDF）数据、档案目录存入移动硬盘提供给用户，保证图像清晰。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lang w:eastAsia="zh-CN"/>
              </w:rPr>
            </w:pPr>
            <w:r>
              <w:rPr>
                <w:rFonts w:hint="eastAsia" w:ascii="宋体" w:hAnsi="宋体" w:cs="宋体"/>
                <w:sz w:val="24"/>
                <w:lang w:eastAsia="zh-CN"/>
              </w:rPr>
              <w:t>2.移动硬盘需按规范标准做好标签，便于查找和管理。</w:t>
            </w:r>
          </w:p>
        </w:tc>
      </w:tr>
    </w:tbl>
    <w:p>
      <w:pPr>
        <w:spacing w:line="360" w:lineRule="auto"/>
        <w:ind w:firstLine="482" w:firstLineChars="200"/>
        <w:rPr>
          <w:rFonts w:hint="eastAsia" w:ascii="宋体" w:hAnsi="宋体" w:cs="宋体"/>
          <w:sz w:val="24"/>
          <w:lang w:val="en-US" w:eastAsia="zh-CN"/>
        </w:rPr>
      </w:pPr>
      <w:r>
        <w:rPr>
          <w:rFonts w:hint="eastAsia" w:ascii="宋体" w:hAnsi="宋体" w:cs="宋体"/>
          <w:b/>
          <w:bCs/>
          <w:sz w:val="24"/>
          <w:lang w:val="en-US" w:eastAsia="zh-CN"/>
        </w:rPr>
        <w:t>三、信息安全</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1</w:t>
      </w:r>
      <w:r>
        <w:rPr>
          <w:rFonts w:hint="eastAsia" w:ascii="宋体" w:hAnsi="宋体" w:cs="宋体"/>
          <w:sz w:val="24"/>
          <w:lang w:val="en-US" w:eastAsia="zh-CN"/>
        </w:rPr>
        <w:t>.</w:t>
      </w:r>
      <w:r>
        <w:rPr>
          <w:rFonts w:hint="eastAsia" w:ascii="宋体" w:hAnsi="宋体" w:cs="宋体"/>
          <w:sz w:val="24"/>
          <w:lang w:eastAsia="zh-CN"/>
        </w:rPr>
        <w:t>服务方应严格遵守有关保密、档案法律法规和用户的有关规定。数字化加工工作必须在指定的场所内进行，确保场所正常秩序和安全。不得遗失、损坏档案，如有违反有关法律法规的，将追究相关责任人责任。</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2</w:t>
      </w:r>
      <w:r>
        <w:rPr>
          <w:rFonts w:hint="eastAsia" w:ascii="宋体" w:hAnsi="宋体" w:cs="宋体"/>
          <w:sz w:val="24"/>
          <w:lang w:val="en-US" w:eastAsia="zh-CN"/>
        </w:rPr>
        <w:t>.</w:t>
      </w:r>
      <w:r>
        <w:rPr>
          <w:rFonts w:hint="eastAsia" w:ascii="宋体" w:hAnsi="宋体" w:cs="宋体"/>
          <w:sz w:val="24"/>
          <w:lang w:eastAsia="zh-CN"/>
        </w:rPr>
        <w:t>服务方在签订合同时成立项目组，服务方项目负责人必须为服务方公司级负责人，并列出具体的项目操作标准及流程、项目实施计划、人员及保证措施。</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3</w:t>
      </w:r>
      <w:r>
        <w:rPr>
          <w:rFonts w:hint="eastAsia" w:ascii="宋体" w:hAnsi="宋体" w:cs="宋体"/>
          <w:sz w:val="24"/>
          <w:lang w:val="en-US" w:eastAsia="zh-CN"/>
        </w:rPr>
        <w:t>.</w:t>
      </w:r>
      <w:r>
        <w:rPr>
          <w:rFonts w:hint="eastAsia" w:ascii="宋体" w:hAnsi="宋体" w:cs="宋体"/>
          <w:sz w:val="24"/>
          <w:lang w:eastAsia="zh-CN"/>
        </w:rPr>
        <w:t>项目工作人员必须具备一定的档案业务知识和档案整理操作能力及档案数字化加工的实际操作经验。</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4</w:t>
      </w:r>
      <w:r>
        <w:rPr>
          <w:rFonts w:hint="eastAsia" w:ascii="宋体" w:hAnsi="宋体" w:cs="宋体"/>
          <w:sz w:val="24"/>
          <w:lang w:val="en-US" w:eastAsia="zh-CN"/>
        </w:rPr>
        <w:t>.</w:t>
      </w:r>
      <w:r>
        <w:rPr>
          <w:rFonts w:hint="eastAsia" w:ascii="宋体" w:hAnsi="宋体" w:cs="宋体"/>
          <w:sz w:val="24"/>
          <w:lang w:eastAsia="zh-CN"/>
        </w:rPr>
        <w:t>服务方应与项目实施人员签订保密协议，加强对工作人员的保密教育。</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5</w:t>
      </w:r>
      <w:r>
        <w:rPr>
          <w:rFonts w:hint="eastAsia" w:ascii="宋体" w:hAnsi="宋体" w:cs="宋体"/>
          <w:sz w:val="24"/>
          <w:lang w:val="en-US" w:eastAsia="zh-CN"/>
        </w:rPr>
        <w:t>.</w:t>
      </w:r>
      <w:r>
        <w:rPr>
          <w:rFonts w:hint="eastAsia" w:ascii="宋体" w:hAnsi="宋体" w:cs="宋体"/>
          <w:sz w:val="24"/>
          <w:lang w:eastAsia="zh-CN"/>
        </w:rPr>
        <w:t>服务方应建立严格的保密制度，加强管理，杜绝工作人员对档案及档案信息的私自复制行为。</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6</w:t>
      </w:r>
      <w:r>
        <w:rPr>
          <w:rFonts w:hint="eastAsia" w:ascii="宋体" w:hAnsi="宋体" w:cs="宋体"/>
          <w:sz w:val="24"/>
          <w:lang w:val="en-US" w:eastAsia="zh-CN"/>
        </w:rPr>
        <w:t>.</w:t>
      </w:r>
      <w:r>
        <w:rPr>
          <w:rFonts w:hint="eastAsia" w:ascii="宋体" w:hAnsi="宋体" w:cs="宋体"/>
          <w:sz w:val="24"/>
          <w:lang w:eastAsia="zh-CN"/>
        </w:rPr>
        <w:t>不同的工序之间采取不同的措施，杜绝泄密事故发生。</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7</w:t>
      </w:r>
      <w:r>
        <w:rPr>
          <w:rFonts w:hint="eastAsia" w:ascii="宋体" w:hAnsi="宋体" w:cs="宋体"/>
          <w:sz w:val="24"/>
          <w:lang w:val="en-US" w:eastAsia="zh-CN"/>
        </w:rPr>
        <w:t>.</w:t>
      </w:r>
      <w:r>
        <w:rPr>
          <w:rFonts w:hint="eastAsia" w:ascii="宋体" w:hAnsi="宋体" w:cs="宋体"/>
          <w:sz w:val="24"/>
          <w:lang w:eastAsia="zh-CN"/>
        </w:rPr>
        <w:t>服务方在扫描加工场地要做好安全及保密，具备保密设施，保证档案原件的安全和保密。在工作平台上建立监管系统，实时监控工作人员的操作过程，统一记录保存。</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8</w:t>
      </w:r>
      <w:r>
        <w:rPr>
          <w:rFonts w:hint="eastAsia" w:ascii="宋体" w:hAnsi="宋体" w:cs="宋体"/>
          <w:sz w:val="24"/>
          <w:lang w:val="en-US" w:eastAsia="zh-CN"/>
        </w:rPr>
        <w:t>.</w:t>
      </w:r>
      <w:r>
        <w:rPr>
          <w:rFonts w:hint="eastAsia" w:ascii="宋体" w:hAnsi="宋体" w:cs="宋体"/>
          <w:sz w:val="24"/>
          <w:lang w:eastAsia="zh-CN"/>
        </w:rPr>
        <w:t>服务方应保证加工现场不出现移动存储设备，任何加工数据不能带出工作区域，加工设备不允许接入互联网。</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9</w:t>
      </w:r>
      <w:r>
        <w:rPr>
          <w:rFonts w:hint="eastAsia" w:ascii="宋体" w:hAnsi="宋体" w:cs="宋体"/>
          <w:sz w:val="24"/>
          <w:lang w:val="en-US" w:eastAsia="zh-CN"/>
        </w:rPr>
        <w:t>.</w:t>
      </w:r>
      <w:r>
        <w:rPr>
          <w:rFonts w:hint="eastAsia" w:ascii="宋体" w:hAnsi="宋体" w:cs="宋体"/>
          <w:sz w:val="24"/>
          <w:lang w:eastAsia="zh-CN"/>
        </w:rPr>
        <w:t>加工过程中的废弃光盘和纸张必须销毁，在指定地点处理。</w:t>
      </w:r>
    </w:p>
    <w:p>
      <w:pPr>
        <w:spacing w:line="360" w:lineRule="auto"/>
        <w:ind w:firstLine="480" w:firstLineChars="200"/>
        <w:rPr>
          <w:rFonts w:ascii="宋体" w:hAnsi="宋体" w:cs="宋体"/>
          <w:sz w:val="32"/>
          <w:szCs w:val="32"/>
        </w:rPr>
      </w:pPr>
      <w:r>
        <w:rPr>
          <w:rFonts w:hint="eastAsia" w:ascii="宋体" w:hAnsi="宋体" w:cs="宋体"/>
          <w:sz w:val="24"/>
          <w:lang w:eastAsia="zh-CN"/>
        </w:rPr>
        <w:t>10</w:t>
      </w:r>
      <w:r>
        <w:rPr>
          <w:rFonts w:hint="eastAsia" w:ascii="宋体" w:hAnsi="宋体" w:cs="宋体"/>
          <w:sz w:val="24"/>
          <w:lang w:val="en-US" w:eastAsia="zh-CN"/>
        </w:rPr>
        <w:t>.</w:t>
      </w:r>
      <w:r>
        <w:rPr>
          <w:rFonts w:hint="eastAsia" w:ascii="宋体" w:hAnsi="宋体" w:cs="宋体"/>
          <w:sz w:val="24"/>
          <w:lang w:eastAsia="zh-CN"/>
        </w:rPr>
        <w:t>在数据调用接口程序中必须有保证信息安全的设计。</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Y2I3OGQyNTNjYjFkMjU4OGJlYzM3MmRmNTBhNDIifQ=="/>
  </w:docVars>
  <w:rsids>
    <w:rsidRoot w:val="00000000"/>
    <w:rsid w:val="583E7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after="120" w:line="360" w:lineRule="auto"/>
      <w:jc w:val="center"/>
      <w:outlineLvl w:val="0"/>
    </w:pPr>
    <w:rPr>
      <w:b/>
      <w:bCs/>
      <w:kern w:val="44"/>
      <w:sz w:val="30"/>
      <w:szCs w:val="44"/>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Words>
  <Characters>21</Characters>
  <Lines>0</Lines>
  <Paragraphs>0</Paragraphs>
  <TotalTime>1</TotalTime>
  <ScaleCrop>false</ScaleCrop>
  <LinksUpToDate>false</LinksUpToDate>
  <CharactersWithSpaces>21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2025-11-20T09:25:02Z</dcterms:created>
  <dc:creator>hp</dc:creator>
  <cp:lastModifiedBy>hp</cp:lastModifiedBy>
  <dcterms:modified xsi:type="dcterms:W3CDTF">2025-11-20T09:26:21Z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59DBB71CA10F462BAF13A05CBCBC4C16</vt:lpwstr>
  </property>
</Properties>
</file>