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6FF33">
      <w:pPr>
        <w:pStyle w:val="8"/>
        <w:outlineLvl w:val="9"/>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w:t>
      </w:r>
      <w:r>
        <w:rPr>
          <w:rFonts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技术要求</w:t>
      </w:r>
    </w:p>
    <w:p w14:paraId="6D50F8CD">
      <w:pPr>
        <w:pStyle w:val="8"/>
        <w:rPr>
          <w:rFonts w:ascii="宋体" w:hAnsi="宋体" w:eastAsia="宋体" w:cs="宋体"/>
          <w:color w:val="auto"/>
          <w:sz w:val="24"/>
          <w:szCs w:val="24"/>
          <w:lang w:eastAsia="zh-CN"/>
        </w:rPr>
      </w:pPr>
      <w:r>
        <w:rPr>
          <w:rFonts w:ascii="宋体" w:hAnsi="宋体" w:eastAsia="宋体" w:cs="宋体"/>
          <w:b/>
          <w:bCs/>
          <w:color w:val="auto"/>
          <w:sz w:val="24"/>
          <w:szCs w:val="24"/>
          <w:lang w:eastAsia="zh-CN"/>
        </w:rPr>
        <w:t>（一）产教融合供需适配服务平台软件系统（1套）</w:t>
      </w:r>
    </w:p>
    <w:p w14:paraId="02FE373B">
      <w:pPr>
        <w:rPr>
          <w:rFonts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w:t>
      </w:r>
      <w:r>
        <w:rPr>
          <w:rFonts w:hint="eastAsia" w:ascii="宋体" w:hAnsi="宋体" w:eastAsia="宋体" w:cs="宋体"/>
          <w:b/>
          <w:bCs/>
          <w:color w:val="auto"/>
          <w:sz w:val="24"/>
          <w:highlight w:val="none"/>
          <w:lang w:val="en-US" w:eastAsia="zh-CN"/>
        </w:rPr>
        <w:t>产教融合数据中心</w:t>
      </w:r>
      <w:r>
        <w:rPr>
          <w:rFonts w:hint="eastAsia" w:ascii="宋体" w:hAnsi="宋体" w:eastAsia="宋体" w:cs="宋体"/>
          <w:b/>
          <w:bCs/>
          <w:color w:val="auto"/>
          <w:sz w:val="24"/>
        </w:rPr>
        <w:t>】</w:t>
      </w:r>
    </w:p>
    <w:p w14:paraId="30F28900">
      <w:pPr>
        <w:rPr>
          <w:rFonts w:hint="eastAsia" w:ascii="宋体" w:hAnsi="宋体" w:eastAsia="宋体" w:cs="宋体"/>
          <w:color w:val="auto"/>
          <w:sz w:val="24"/>
        </w:rPr>
      </w:pPr>
      <w:r>
        <w:rPr>
          <w:rFonts w:hint="eastAsia" w:ascii="宋体" w:hAnsi="宋体" w:eastAsia="宋体" w:cs="宋体"/>
          <w:color w:val="auto"/>
          <w:sz w:val="24"/>
        </w:rPr>
        <w:t>（1）实现数据总量所占空间、数据总条目数、本月新增数据量、下载次数统计等集中显示。</w:t>
      </w:r>
      <w:bookmarkStart w:id="0" w:name="_GoBack"/>
      <w:bookmarkEnd w:id="0"/>
    </w:p>
    <w:p w14:paraId="3A5CA15F">
      <w:pPr>
        <w:rPr>
          <w:rFonts w:hint="eastAsia" w:ascii="宋体" w:hAnsi="宋体" w:eastAsia="宋体" w:cs="宋体"/>
          <w:b/>
          <w:bCs/>
          <w:color w:val="auto"/>
          <w:sz w:val="24"/>
          <w:highlight w:val="yellow"/>
          <w:lang w:eastAsia="zh-CN"/>
        </w:rPr>
      </w:pPr>
      <w:r>
        <w:rPr>
          <w:rFonts w:hint="eastAsia" w:ascii="宋体" w:hAnsi="宋体" w:eastAsia="宋体" w:cs="宋体"/>
          <w:color w:val="auto"/>
          <w:sz w:val="24"/>
        </w:rPr>
        <w:t>（2）支持以接口或其他方式将校园监控、巡检小车、巡检无人机等监控及航拍数据回传到存储服务器中</w:t>
      </w:r>
      <w:r>
        <w:rPr>
          <w:rFonts w:hint="eastAsia" w:ascii="宋体" w:hAnsi="宋体" w:eastAsia="宋体" w:cs="宋体"/>
          <w:color w:val="auto"/>
          <w:sz w:val="24"/>
          <w:lang w:eastAsia="zh-CN"/>
        </w:rPr>
        <w:t>。</w:t>
      </w:r>
      <w:r>
        <w:rPr>
          <w:rFonts w:hint="eastAsia" w:ascii="宋体" w:hAnsi="宋体" w:eastAsia="宋体" w:cs="宋体"/>
          <w:color w:val="auto"/>
          <w:sz w:val="24"/>
          <w:highlight w:val="none"/>
        </w:rPr>
        <w:t>所有视频流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图片及元数据需支持标准协议。系统需提供标准API接口，供外部系统主动推送数据</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供应商负责确保其系统满足以上接口和协议要求</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供应商需</w:t>
      </w:r>
      <w:r>
        <w:rPr>
          <w:rFonts w:hint="eastAsia" w:ascii="宋体" w:hAnsi="宋体" w:eastAsia="宋体" w:cs="宋体"/>
          <w:b/>
          <w:bCs/>
          <w:color w:val="auto"/>
          <w:sz w:val="24"/>
          <w:highlight w:val="none"/>
          <w:lang w:eastAsia="zh-CN"/>
        </w:rPr>
        <w:t>提供其系统完整的《API接口技术规范文档》草案，项目最终验收前，供应商必须提供正式的、与系统实际运行版本一致的接口文档）。</w:t>
      </w:r>
    </w:p>
    <w:p w14:paraId="4A12C4EF">
      <w:pP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系统需具备完整的数据管理功能，涵盖多个业务模块，支持数据集的存储、展示、上传、下载及权限管理，确保数据集安全性、完整性与易用性。应提供统一的数据管理平台，支持多类型数据的集成与管理。支持数据分类、标签管理等功能。支持多种数据格式的存储与实时展示。</w:t>
      </w:r>
    </w:p>
    <w:p w14:paraId="46676ED6">
      <w:pP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提供数据存储与显示、数据类型（文本数据、图片数据、视频数据、音频数据）分布、数据增长趋势、数据预览、数据集所占内存大小统计展示、图表展示、数据导出等功能。支持数据集的上传与下载，具备断点续传、批量操作能力。</w:t>
      </w:r>
    </w:p>
    <w:p w14:paraId="07089124">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宋体" w:hAnsi="宋体" w:eastAsia="宋体" w:cs="宋体"/>
          <w:color w:val="auto"/>
          <w:sz w:val="24"/>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w:t>
      </w:r>
      <w:r>
        <w:rPr>
          <w:rFonts w:hint="eastAsia" w:ascii="宋体" w:hAnsi="宋体" w:eastAsia="宋体" w:cs="宋体"/>
          <w:color w:val="auto"/>
          <w:sz w:val="24"/>
          <w:highlight w:val="none"/>
        </w:rPr>
        <w:t>系统须提供智能制造产业链图谱展示案例，支持查看完整智能制造产业链→上中下游→产业节点→企业/（岗位→岗位技能）的全部节点数据信息内容。系统须能够展示产业企业数量区域分布图：需内嵌所选区域地图，以地图的方式展示所选地区各区各产业节点企业数量，支持数据轮播展示和选择区域单独展示。</w:t>
      </w:r>
      <w:r>
        <w:rPr>
          <w:rFonts w:hint="default" w:ascii="宋体" w:hAnsi="宋体" w:eastAsia="宋体" w:cs="宋体"/>
          <w:b/>
          <w:color w:val="auto"/>
          <w:sz w:val="24"/>
          <w:highlight w:val="none"/>
        </w:rPr>
        <w:t>（此项需要提供演示视频）</w:t>
      </w:r>
    </w:p>
    <w:p w14:paraId="4DE98880">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default" w:ascii="宋体" w:hAnsi="宋体" w:eastAsia="宋体" w:cs="宋体"/>
          <w:color w:val="auto"/>
          <w:sz w:val="24"/>
        </w:rPr>
        <w:t>6</w:t>
      </w:r>
      <w:r>
        <w:rPr>
          <w:rFonts w:hint="eastAsia" w:ascii="宋体" w:hAnsi="宋体" w:eastAsia="宋体" w:cs="宋体"/>
          <w:color w:val="auto"/>
          <w:sz w:val="24"/>
          <w:lang w:eastAsia="zh-CN"/>
        </w:rPr>
        <w:t>）</w:t>
      </w:r>
      <w:r>
        <w:rPr>
          <w:rFonts w:hint="eastAsia" w:ascii="宋体" w:hAnsi="宋体" w:eastAsia="宋体" w:cs="宋体"/>
          <w:color w:val="auto"/>
          <w:sz w:val="24"/>
        </w:rPr>
        <w:t>系统须支持区域筛选，提供地方行政单位库，可按省/市/区进行联级筛选，筛选出所选区域的企业数据内容进行展示。内嵌所选区域地图，以地图的方式展示所选地区企业数量，支持数据轮播展示和选择区域单独展示，并能体现所选地区企业</w:t>
      </w:r>
      <w:r>
        <w:rPr>
          <w:rFonts w:hint="default" w:ascii="宋体" w:hAnsi="宋体" w:eastAsia="宋体" w:cs="宋体"/>
          <w:color w:val="auto"/>
          <w:sz w:val="24"/>
        </w:rPr>
        <w:t>注册</w:t>
      </w:r>
      <w:r>
        <w:rPr>
          <w:rFonts w:hint="eastAsia" w:ascii="宋体" w:hAnsi="宋体" w:eastAsia="宋体" w:cs="宋体"/>
          <w:color w:val="auto"/>
          <w:sz w:val="24"/>
        </w:rPr>
        <w:t>增长情况。（</w:t>
      </w:r>
      <w:r>
        <w:rPr>
          <w:rFonts w:hint="eastAsia" w:ascii="宋体" w:hAnsi="宋体" w:eastAsia="宋体" w:cs="宋体"/>
          <w:color w:val="auto"/>
          <w:sz w:val="24"/>
          <w:lang w:val="en-US" w:eastAsia="zh-CN"/>
        </w:rPr>
        <w:t>7</w:t>
      </w:r>
      <w:r>
        <w:rPr>
          <w:rFonts w:hint="eastAsia" w:ascii="宋体" w:hAnsi="宋体" w:eastAsia="宋体" w:cs="宋体"/>
          <w:color w:val="auto"/>
          <w:sz w:val="24"/>
        </w:rPr>
        <w:t>）系统须支持区域筛选，提供地方行政单位库，可按省/市/区进行联级筛选，同时可以选择时间范围，筛选出所选区域的数据内容进行展示。支持</w:t>
      </w:r>
      <w:r>
        <w:rPr>
          <w:rFonts w:hint="default" w:ascii="宋体" w:hAnsi="宋体" w:eastAsia="宋体" w:cs="宋体"/>
          <w:color w:val="auto"/>
          <w:sz w:val="24"/>
        </w:rPr>
        <w:t>查看</w:t>
      </w:r>
      <w:r>
        <w:rPr>
          <w:rFonts w:hint="eastAsia" w:ascii="宋体" w:hAnsi="宋体" w:eastAsia="宋体" w:cs="宋体"/>
          <w:color w:val="auto"/>
          <w:sz w:val="24"/>
        </w:rPr>
        <w:t>全国岗位需求的分布，</w:t>
      </w:r>
      <w:r>
        <w:rPr>
          <w:rFonts w:hint="default" w:ascii="宋体" w:hAnsi="宋体" w:eastAsia="宋体" w:cs="宋体"/>
          <w:color w:val="auto"/>
          <w:sz w:val="24"/>
        </w:rPr>
        <w:t>以</w:t>
      </w:r>
      <w:r>
        <w:rPr>
          <w:rFonts w:hint="eastAsia" w:ascii="宋体" w:hAnsi="宋体" w:eastAsia="宋体" w:cs="宋体"/>
          <w:color w:val="auto"/>
          <w:sz w:val="24"/>
        </w:rPr>
        <w:t>地图热力图的方式展示不同省份的岗位招聘热度，并用条形图展示招聘数量排行前10的省份及其招聘数量。</w:t>
      </w:r>
    </w:p>
    <w:p w14:paraId="04D388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【供需智能决策系统】</w:t>
      </w:r>
    </w:p>
    <w:p w14:paraId="17562CD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rPr>
        <w:t>（1）</w:t>
      </w:r>
      <w:r>
        <w:rPr>
          <w:rFonts w:hint="eastAsia" w:ascii="宋体" w:hAnsi="宋体" w:eastAsia="宋体" w:cs="宋体"/>
          <w:color w:val="auto"/>
          <w:sz w:val="24"/>
          <w:szCs w:val="24"/>
          <w:highlight w:val="none"/>
          <w:lang w:eastAsia="zh-CN"/>
        </w:rPr>
        <w:t>系统须支持生成人才供需报告，为新专业设置和开设提供参考依据。报告生成功能支持参数配置，可选择和配置包括统计地区、要分析的专业、相关产业、报告模板等。支持添加需要重点关注的岗位，并且预提供不少于10个关联度较高的工作岗位信息，包括岗位名称、关联度（须展示关联度百分比）、社会需求量，可根据需要选择相关岗位，同时支持一键全选。</w:t>
      </w:r>
      <w:r>
        <w:rPr>
          <w:rFonts w:hint="eastAsia" w:ascii="宋体" w:hAnsi="宋体" w:eastAsia="宋体" w:cs="宋体"/>
          <w:b/>
          <w:bCs/>
          <w:color w:val="auto"/>
          <w:sz w:val="24"/>
          <w:szCs w:val="24"/>
          <w:highlight w:val="none"/>
          <w:lang w:eastAsia="zh-CN"/>
        </w:rPr>
        <w:t>（</w:t>
      </w:r>
      <w:r>
        <w:rPr>
          <w:rFonts w:hint="default" w:ascii="宋体" w:hAnsi="宋体" w:eastAsia="宋体" w:cs="宋体"/>
          <w:b/>
          <w:bCs/>
          <w:color w:val="auto"/>
          <w:sz w:val="24"/>
          <w:szCs w:val="24"/>
          <w:highlight w:val="none"/>
          <w:lang w:eastAsia="zh-CN"/>
        </w:rPr>
        <w:t>此项需要提供</w:t>
      </w:r>
      <w:r>
        <w:rPr>
          <w:rFonts w:hint="eastAsia" w:ascii="宋体" w:hAnsi="宋体" w:eastAsia="宋体" w:cs="宋体"/>
          <w:b/>
          <w:bCs/>
          <w:color w:val="auto"/>
          <w:sz w:val="24"/>
          <w:szCs w:val="24"/>
          <w:highlight w:val="none"/>
          <w:lang w:val="en-US" w:eastAsia="zh-CN"/>
        </w:rPr>
        <w:t>具有检测资质的第三方检测机构出具的带有CMA 标识的检测报告复印件证明材料</w:t>
      </w:r>
      <w:r>
        <w:rPr>
          <w:rFonts w:hint="eastAsia" w:ascii="宋体" w:hAnsi="宋体" w:eastAsia="宋体" w:cs="宋体"/>
          <w:b/>
          <w:bCs/>
          <w:color w:val="auto"/>
          <w:sz w:val="24"/>
          <w:szCs w:val="24"/>
          <w:highlight w:val="none"/>
          <w:lang w:eastAsia="zh-CN"/>
        </w:rPr>
        <w:t>）</w:t>
      </w:r>
    </w:p>
    <w:p w14:paraId="1842CF3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outlineLvl w:val="9"/>
        <w:rPr>
          <w:rFonts w:hint="default" w:ascii="宋体" w:hAnsi="宋体" w:eastAsia="宋体" w:cs="宋体"/>
          <w:color w:val="auto"/>
          <w:sz w:val="24"/>
          <w:szCs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w:t>
      </w:r>
      <w:r>
        <w:rPr>
          <w:rFonts w:hint="eastAsia" w:ascii="宋体" w:hAnsi="宋体" w:eastAsia="宋体" w:cs="宋体"/>
          <w:color w:val="auto"/>
          <w:sz w:val="24"/>
          <w:szCs w:val="24"/>
          <w:highlight w:val="none"/>
          <w:lang w:eastAsia="zh-CN"/>
        </w:rPr>
        <w:t>系统须支持上传人才培养方案，格式支持包括doc、docx、pdf格式，系统须支持上传课程标准，支持zip压缩包上传多个文档，支持对上传的文件进行提取和分析，可查看提取和分析状态</w:t>
      </w:r>
      <w:r>
        <w:rPr>
          <w:rFonts w:hint="default" w:ascii="宋体" w:hAnsi="宋体" w:eastAsia="宋体" w:cs="宋体"/>
          <w:color w:val="auto"/>
          <w:sz w:val="24"/>
          <w:szCs w:val="24"/>
          <w:highlight w:val="none"/>
          <w:lang w:eastAsia="zh-CN"/>
        </w:rPr>
        <w:t>。支持查看生成的专业和课程清单提取结果，默认以表格方式展示，展示内容包括专业、课程、知识/技能/素养等，并支持提取结果的修改和删除。</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提供相关证明材料，包括但不限于第三方检测报告或软件功能截图或技术白皮书等。</w:t>
      </w:r>
      <w:r>
        <w:rPr>
          <w:rFonts w:hint="eastAsia" w:ascii="宋体" w:hAnsi="宋体" w:eastAsia="宋体" w:cs="宋体"/>
          <w:b/>
          <w:bCs/>
          <w:color w:val="auto"/>
          <w:sz w:val="24"/>
          <w:szCs w:val="24"/>
          <w:highlight w:val="none"/>
          <w:lang w:eastAsia="zh-CN"/>
        </w:rPr>
        <w:t>）</w:t>
      </w:r>
    </w:p>
    <w:p w14:paraId="6B20DA5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）系统须支持核对所上传的课程标准与人培方案中的课程目录是否完整，如果上传的课程标准与人培方案中的课程不匹配，能够进行提示并显示不匹配的课程信息。</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提供相关证明材料，包括但不限于第三方检测报告或软件功能截图或技术白皮书等。</w:t>
      </w:r>
      <w:r>
        <w:rPr>
          <w:rFonts w:hint="eastAsia" w:ascii="宋体" w:hAnsi="宋体" w:eastAsia="宋体" w:cs="宋体"/>
          <w:b/>
          <w:bCs/>
          <w:color w:val="auto"/>
          <w:sz w:val="24"/>
          <w:szCs w:val="24"/>
          <w:highlight w:val="none"/>
          <w:lang w:eastAsia="zh-CN"/>
        </w:rPr>
        <w:t>）</w:t>
      </w:r>
    </w:p>
    <w:p w14:paraId="71400A8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outlineLvl w:val="9"/>
        <w:rPr>
          <w:rFonts w:hint="default" w:ascii="宋体" w:hAnsi="宋体" w:eastAsia="宋体" w:cs="宋体"/>
          <w:color w:val="auto"/>
          <w:sz w:val="24"/>
          <w:szCs w:val="24"/>
          <w:highlight w:val="none"/>
          <w:lang w:eastAsia="zh-CN"/>
        </w:rPr>
      </w:pP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szCs w:val="24"/>
          <w:highlight w:val="none"/>
          <w:lang w:eastAsia="zh-CN"/>
        </w:rPr>
        <w:t>系统</w:t>
      </w:r>
      <w:r>
        <w:rPr>
          <w:rFonts w:hint="default" w:ascii="宋体" w:hAnsi="宋体" w:eastAsia="宋体" w:cs="宋体"/>
          <w:color w:val="auto"/>
          <w:sz w:val="24"/>
          <w:szCs w:val="24"/>
          <w:highlight w:val="none"/>
          <w:lang w:eastAsia="zh-CN"/>
        </w:rPr>
        <w:t>须支持依据专业和课程清单提取结果、产业链等，生成专业产业分析报告，</w:t>
      </w:r>
      <w:r>
        <w:rPr>
          <w:rFonts w:hint="eastAsia" w:ascii="宋体" w:hAnsi="宋体" w:eastAsia="宋体" w:cs="宋体"/>
          <w:color w:val="auto"/>
          <w:sz w:val="24"/>
          <w:szCs w:val="24"/>
          <w:highlight w:val="none"/>
          <w:lang w:eastAsia="zh-CN"/>
        </w:rPr>
        <w:t>所生成的专业产业分析报告内容包括但不限于综合建议、指标分析（包含岗位契合度、区域产业节点适配度等，其中适配度需以图表和百分比呈现）、课程匹配分析以及供需平衡度、校企合作度等多维分析等，并提供AI智能建议。</w:t>
      </w:r>
      <w:r>
        <w:rPr>
          <w:rFonts w:hint="default" w:ascii="宋体" w:hAnsi="宋体" w:eastAsia="宋体" w:cs="宋体"/>
          <w:b/>
          <w:bCs/>
          <w:color w:val="auto"/>
          <w:sz w:val="24"/>
          <w:szCs w:val="24"/>
          <w:highlight w:val="none"/>
          <w:lang w:eastAsia="zh-CN"/>
        </w:rPr>
        <w:t>（此项需要提供演示视频）</w:t>
      </w:r>
    </w:p>
    <w:p w14:paraId="24572A19">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w:t>
      </w:r>
      <w:r>
        <w:rPr>
          <w:rFonts w:hint="eastAsia" w:ascii="宋体" w:hAnsi="宋体" w:eastAsia="宋体" w:cs="宋体"/>
          <w:color w:val="auto"/>
          <w:sz w:val="24"/>
          <w:szCs w:val="24"/>
          <w:highlight w:val="none"/>
          <w:lang w:eastAsia="zh-CN"/>
        </w:rPr>
        <w:t>系统须支持查看专业群对接产业的分析报告，包括产业链与多个专业的匹配情况，展示产业链总节点数以及专业所匹配的节点数，并支持查看专业与对应产业链节点的匹配度。</w:t>
      </w:r>
      <w:r>
        <w:rPr>
          <w:rFonts w:hint="default" w:ascii="宋体" w:hAnsi="宋体" w:eastAsia="宋体" w:cs="宋体"/>
          <w:color w:val="auto"/>
          <w:sz w:val="24"/>
          <w:szCs w:val="24"/>
          <w:highlight w:val="none"/>
          <w:lang w:eastAsia="zh-CN"/>
        </w:rPr>
        <w:t>专</w:t>
      </w:r>
      <w:r>
        <w:rPr>
          <w:rFonts w:hint="eastAsia" w:ascii="宋体" w:hAnsi="宋体" w:eastAsia="宋体" w:cs="宋体"/>
          <w:color w:val="auto"/>
          <w:sz w:val="24"/>
          <w:highlight w:val="none"/>
        </w:rPr>
        <w:t>业群对接产业分析报告须包含自动生成的专业组群情况和专业组群分析（专业整体覆盖分析、上中下游覆盖分析、专业协同分析）。</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提供相关证明材料，包括但不限于第三方检测报告或软件功能截图或技术白皮书等。</w:t>
      </w:r>
      <w:r>
        <w:rPr>
          <w:rFonts w:hint="eastAsia" w:ascii="宋体" w:hAnsi="宋体" w:eastAsia="宋体" w:cs="宋体"/>
          <w:b/>
          <w:bCs/>
          <w:color w:val="auto"/>
          <w:sz w:val="24"/>
          <w:szCs w:val="24"/>
          <w:highlight w:val="none"/>
          <w:lang w:eastAsia="zh-CN"/>
        </w:rPr>
        <w:t>）</w:t>
      </w:r>
    </w:p>
    <w:p w14:paraId="12E441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rPr>
        <w:t>（</w:t>
      </w:r>
      <w:r>
        <w:rPr>
          <w:rFonts w:hint="eastAsia" w:ascii="宋体" w:hAnsi="宋体" w:eastAsia="宋体" w:cs="宋体"/>
          <w:color w:val="auto"/>
          <w:sz w:val="24"/>
          <w:lang w:val="en-US" w:eastAsia="zh-CN"/>
        </w:rPr>
        <w:t>6</w:t>
      </w:r>
      <w:r>
        <w:rPr>
          <w:rFonts w:hint="eastAsia" w:ascii="宋体" w:hAnsi="宋体" w:eastAsia="宋体" w:cs="宋体"/>
          <w:color w:val="auto"/>
          <w:sz w:val="24"/>
        </w:rPr>
        <w:t>）</w:t>
      </w:r>
      <w:r>
        <w:rPr>
          <w:rFonts w:hint="eastAsia" w:ascii="宋体" w:hAnsi="宋体" w:eastAsia="宋体" w:cs="宋体"/>
          <w:color w:val="auto"/>
          <w:sz w:val="24"/>
          <w:szCs w:val="24"/>
          <w:highlight w:val="none"/>
          <w:lang w:eastAsia="zh-CN"/>
        </w:rPr>
        <w:t>系统须支持新建人才培养论证，依据配置以及成员的共同参与形成相关人才培养建议。</w:t>
      </w:r>
    </w:p>
    <w:p w14:paraId="15AFB029">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outlineLvl w:val="9"/>
        <w:rPr>
          <w:rFonts w:hint="default" w:ascii="宋体" w:hAnsi="宋体" w:eastAsia="宋体" w:cs="宋体"/>
          <w:color w:val="auto"/>
          <w:sz w:val="24"/>
          <w:highlight w:val="none"/>
        </w:rPr>
      </w:pPr>
      <w:r>
        <w:rPr>
          <w:rFonts w:hint="eastAsia" w:ascii="宋体" w:hAnsi="宋体" w:eastAsia="宋体" w:cs="宋体"/>
          <w:color w:val="auto"/>
          <w:sz w:val="24"/>
        </w:rPr>
        <w:t>（</w:t>
      </w:r>
      <w:r>
        <w:rPr>
          <w:rFonts w:hint="eastAsia" w:ascii="宋体" w:hAnsi="宋体" w:eastAsia="宋体" w:cs="宋体"/>
          <w:color w:val="auto"/>
          <w:sz w:val="24"/>
          <w:lang w:val="en-US" w:eastAsia="zh-CN"/>
        </w:rPr>
        <w:t>7</w:t>
      </w:r>
      <w:r>
        <w:rPr>
          <w:rFonts w:hint="eastAsia" w:ascii="宋体" w:hAnsi="宋体" w:eastAsia="宋体" w:cs="宋体"/>
          <w:color w:val="auto"/>
          <w:sz w:val="24"/>
        </w:rPr>
        <w:t>）</w:t>
      </w:r>
      <w:r>
        <w:rPr>
          <w:rFonts w:hint="eastAsia" w:ascii="宋体" w:hAnsi="宋体" w:eastAsia="宋体" w:cs="宋体"/>
          <w:color w:val="auto"/>
          <w:sz w:val="24"/>
          <w:highlight w:val="none"/>
        </w:rPr>
        <w:t>系统须支持区域筛选，可按省/市进行联级筛选，并支持产业链筛选以及按岗位查询，依据筛选出所选区域、产业链和岗位查看对应岗位图谱。</w:t>
      </w:r>
    </w:p>
    <w:p w14:paraId="7A4EC8DC">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rPr>
        <w:t>（</w:t>
      </w:r>
      <w:r>
        <w:rPr>
          <w:rFonts w:hint="eastAsia" w:ascii="宋体" w:hAnsi="宋体" w:eastAsia="宋体" w:cs="宋体"/>
          <w:color w:val="auto"/>
          <w:sz w:val="24"/>
          <w:lang w:val="en-US" w:eastAsia="zh-CN"/>
        </w:rPr>
        <w:t>8</w:t>
      </w:r>
      <w:r>
        <w:rPr>
          <w:rFonts w:hint="eastAsia" w:ascii="宋体" w:hAnsi="宋体" w:eastAsia="宋体" w:cs="宋体"/>
          <w:color w:val="auto"/>
          <w:sz w:val="24"/>
        </w:rPr>
        <w:t>）</w:t>
      </w:r>
      <w:r>
        <w:rPr>
          <w:rFonts w:hint="eastAsia" w:ascii="宋体" w:hAnsi="宋体" w:eastAsia="宋体" w:cs="宋体"/>
          <w:color w:val="auto"/>
          <w:sz w:val="24"/>
          <w:highlight w:val="none"/>
        </w:rPr>
        <w:t>系统须支持</w:t>
      </w:r>
      <w:r>
        <w:rPr>
          <w:rFonts w:hint="default" w:ascii="宋体" w:hAnsi="宋体" w:eastAsia="宋体" w:cs="宋体"/>
          <w:color w:val="auto"/>
          <w:sz w:val="24"/>
          <w:highlight w:val="none"/>
        </w:rPr>
        <w:t>上传课程标准，提取和查看课程技能要求、工具要求、软技能要求。支持</w:t>
      </w:r>
      <w:r>
        <w:rPr>
          <w:rFonts w:hint="eastAsia" w:ascii="宋体" w:hAnsi="宋体" w:eastAsia="宋体" w:cs="宋体"/>
          <w:color w:val="auto"/>
          <w:sz w:val="24"/>
          <w:highlight w:val="none"/>
        </w:rPr>
        <w:t>与岗位对接分析，形成分析报告，报告内容包括但不限于匹配结果、技能适配结果、工具关联度、素养支撑度、行业趋势与新兴技术前瞻性、评分详情等，并提供AI智能建议。</w:t>
      </w:r>
    </w:p>
    <w:p w14:paraId="42119A32">
      <w:pPr>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【教学管理</w:t>
      </w:r>
      <w:r>
        <w:rPr>
          <w:rFonts w:hint="eastAsia" w:ascii="宋体" w:hAnsi="宋体" w:eastAsia="宋体" w:cs="宋体"/>
          <w:b/>
          <w:bCs/>
          <w:color w:val="auto"/>
          <w:sz w:val="24"/>
          <w:lang w:val="en-US" w:eastAsia="zh-CN"/>
        </w:rPr>
        <w:t>系统</w:t>
      </w:r>
      <w:r>
        <w:rPr>
          <w:rFonts w:hint="eastAsia" w:ascii="宋体" w:hAnsi="宋体" w:eastAsia="宋体" w:cs="宋体"/>
          <w:b/>
          <w:bCs/>
          <w:color w:val="auto"/>
          <w:sz w:val="24"/>
        </w:rPr>
        <w:t>】</w:t>
      </w:r>
    </w:p>
    <w:p w14:paraId="544C8EE7">
      <w:pPr>
        <w:rPr>
          <w:rFonts w:ascii="宋体" w:hAnsi="宋体" w:eastAsia="宋体" w:cs="宋体"/>
          <w:color w:val="auto"/>
          <w:sz w:val="24"/>
        </w:rPr>
      </w:pPr>
      <w:r>
        <w:rPr>
          <w:rFonts w:hint="eastAsia" w:ascii="宋体" w:hAnsi="宋体" w:eastAsia="宋体" w:cs="宋体"/>
          <w:color w:val="auto"/>
          <w:sz w:val="24"/>
        </w:rPr>
        <w:t>（1）管理课程安排、教学计划、考试安排、教学资源等数据。支持教学数据的编辑、统计分析、可视化展示。</w:t>
      </w:r>
    </w:p>
    <w:p w14:paraId="6FE5604A">
      <w:pPr>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【学生管理</w:t>
      </w:r>
      <w:r>
        <w:rPr>
          <w:rFonts w:hint="eastAsia" w:ascii="宋体" w:hAnsi="宋体" w:eastAsia="宋体" w:cs="宋体"/>
          <w:b/>
          <w:bCs/>
          <w:color w:val="auto"/>
          <w:sz w:val="24"/>
          <w:lang w:val="en-US" w:eastAsia="zh-CN"/>
        </w:rPr>
        <w:t>系统</w:t>
      </w:r>
      <w:r>
        <w:rPr>
          <w:rFonts w:hint="eastAsia" w:ascii="宋体" w:hAnsi="宋体" w:eastAsia="宋体" w:cs="宋体"/>
          <w:b/>
          <w:bCs/>
          <w:color w:val="auto"/>
          <w:sz w:val="24"/>
        </w:rPr>
        <w:t>】</w:t>
      </w:r>
    </w:p>
    <w:p w14:paraId="6EDFD4C5">
      <w:pPr>
        <w:rPr>
          <w:rFonts w:hint="eastAsia" w:ascii="宋体" w:hAnsi="宋体" w:eastAsia="宋体" w:cs="宋体"/>
          <w:color w:val="auto"/>
          <w:sz w:val="24"/>
        </w:rPr>
      </w:pPr>
      <w:r>
        <w:rPr>
          <w:rFonts w:hint="eastAsia" w:ascii="宋体" w:hAnsi="宋体" w:eastAsia="宋体" w:cs="宋体"/>
          <w:color w:val="auto"/>
          <w:sz w:val="24"/>
        </w:rPr>
        <w:t>（1）实现学生基本信息、学籍信息、学业表现、行为数据、成绩、奖惩等数据的全面管理。</w:t>
      </w:r>
    </w:p>
    <w:p w14:paraId="23887A96">
      <w:pPr>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）支持学生数据的增删改查、批量导入导出、统计分析等功能。</w:t>
      </w:r>
    </w:p>
    <w:p w14:paraId="5FE8DA50">
      <w:pPr>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）按照学校、学院、专业各层次分别显示学生总数、新生人数、男女生比例数。</w:t>
      </w:r>
    </w:p>
    <w:p w14:paraId="7ACF53D8">
      <w:pPr>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）支持按照年级、专业、性别等分别对近三年的学生年级数量分布进行统计，并使用柱状图进行显示。</w:t>
      </w:r>
    </w:p>
    <w:p w14:paraId="778C1236">
      <w:pPr>
        <w:rPr>
          <w:rFonts w:hint="eastAsia" w:ascii="宋体" w:hAnsi="宋体" w:eastAsia="宋体" w:cs="宋体"/>
          <w:b/>
          <w:bCs/>
          <w:color w:val="auto"/>
          <w:sz w:val="24"/>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支持学生的画像分析，通过列表的形式对学生姓名、专业、期末成绩、语言表达、技能掌握、团队合作、行为活跃等五个维度进行显示，当点击某一行时，进入详情页并根据期末成绩、语言表达、技能掌握、团队合作、行为活跃等评分进行学生能力雷达图。</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提供相关证明材料，包括但不限于第三方检测报告或软件功能截图或技术白皮书等。</w:t>
      </w:r>
      <w:r>
        <w:rPr>
          <w:rFonts w:hint="eastAsia" w:ascii="宋体" w:hAnsi="宋体" w:eastAsia="宋体" w:cs="宋体"/>
          <w:b/>
          <w:bCs/>
          <w:color w:val="auto"/>
          <w:sz w:val="24"/>
          <w:szCs w:val="24"/>
          <w:highlight w:val="none"/>
          <w:lang w:eastAsia="zh-CN"/>
        </w:rPr>
        <w:t>）</w:t>
      </w:r>
    </w:p>
    <w:p w14:paraId="47A508AB">
      <w:pP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6</w:t>
      </w:r>
      <w:r>
        <w:rPr>
          <w:rFonts w:hint="eastAsia" w:ascii="宋体" w:hAnsi="宋体" w:eastAsia="宋体" w:cs="宋体"/>
          <w:color w:val="auto"/>
          <w:sz w:val="24"/>
        </w:rPr>
        <w:t>）支持学生信息显示，包括学号、姓名、专业、年级、联系方式、学籍状态、信息修改等。同时可以将学生的综合信息统计分析为报表，供超级管理员下载。</w:t>
      </w:r>
    </w:p>
    <w:p w14:paraId="30B2C491">
      <w:pPr>
        <w:rPr>
          <w:rFonts w:ascii="宋体" w:hAnsi="宋体" w:eastAsia="宋体" w:cs="宋体"/>
          <w:b/>
          <w:bCs/>
          <w:color w:val="auto"/>
          <w:sz w:val="24"/>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【教师数据管理】</w:t>
      </w:r>
    </w:p>
    <w:p w14:paraId="65A3C065">
      <w:pPr>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1</w:t>
      </w:r>
      <w:r>
        <w:rPr>
          <w:rFonts w:hint="eastAsia" w:ascii="宋体" w:hAnsi="宋体" w:eastAsia="宋体" w:cs="宋体"/>
          <w:color w:val="auto"/>
          <w:sz w:val="24"/>
        </w:rPr>
        <w:t>）支持按照学院、专业、工号、名字来搜索特定教师。</w:t>
      </w:r>
    </w:p>
    <w:p w14:paraId="0C34CDC2">
      <w:pPr>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）能够按照学校、学院分级显示教师总数、技能证书总数、指导竞赛总数等显示。</w:t>
      </w:r>
    </w:p>
    <w:p w14:paraId="17B21280">
      <w:pPr>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）能够利用柱状图按照数量和百分比分别显示教师职称分布，包括教授、副教授、讲师、助教。横坐标为职称名称、纵坐标为教师数量。</w:t>
      </w:r>
    </w:p>
    <w:p w14:paraId="5412019C">
      <w:pPr>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）可以按照年度绘制教师职称评审轨迹，横坐标为年份、纵坐标为教师数量。</w:t>
      </w:r>
    </w:p>
    <w:p w14:paraId="59A6127D">
      <w:pPr>
        <w:rPr>
          <w:rFonts w:hint="eastAsia" w:ascii="宋体" w:hAnsi="宋体" w:eastAsia="宋体" w:cs="宋体"/>
          <w:b/>
          <w:bCs/>
          <w:color w:val="auto"/>
          <w:sz w:val="24"/>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）能够以列表的形式显示教师发展档案列表，分别包括教师ID、姓名、所属学院、职称、授课记录、科研成果、企业实践经历、服务的企业总数、项目总数、横向到账金额等。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提供相关证明材料，包括但不限于第三方检测报告或软件功能截图或技术白皮书等。</w:t>
      </w:r>
      <w:r>
        <w:rPr>
          <w:rFonts w:hint="eastAsia" w:ascii="宋体" w:hAnsi="宋体" w:eastAsia="宋体" w:cs="宋体"/>
          <w:b/>
          <w:bCs/>
          <w:color w:val="auto"/>
          <w:sz w:val="24"/>
          <w:szCs w:val="24"/>
          <w:highlight w:val="none"/>
          <w:lang w:eastAsia="zh-CN"/>
        </w:rPr>
        <w:t>）</w:t>
      </w:r>
    </w:p>
    <w:p w14:paraId="6B0DA000">
      <w:pP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6</w:t>
      </w:r>
      <w:r>
        <w:rPr>
          <w:rFonts w:hint="eastAsia" w:ascii="宋体" w:hAnsi="宋体" w:eastAsia="宋体" w:cs="宋体"/>
          <w:color w:val="auto"/>
          <w:sz w:val="24"/>
        </w:rPr>
        <w:t>）支持超级管理员对教师数据批量下载、教师信息新增或批量上传。</w:t>
      </w:r>
    </w:p>
    <w:p w14:paraId="59D0C482">
      <w:pPr>
        <w:rPr>
          <w:rFonts w:hint="eastAsia" w:ascii="宋体" w:hAnsi="宋体" w:eastAsia="宋体" w:cs="宋体"/>
          <w:b/>
          <w:bCs/>
          <w:color w:val="auto"/>
          <w:sz w:val="24"/>
        </w:rPr>
      </w:pPr>
      <w:r>
        <w:rPr>
          <w:rFonts w:hint="eastAsia" w:ascii="宋体" w:hAnsi="宋体" w:eastAsia="宋体" w:cs="宋体"/>
          <w:b/>
          <w:bCs/>
          <w:color w:val="auto"/>
          <w:sz w:val="24"/>
          <w:lang w:val="en-US" w:eastAsia="zh-CN"/>
        </w:rPr>
        <w:t>6.</w:t>
      </w:r>
      <w:r>
        <w:rPr>
          <w:rFonts w:hint="eastAsia" w:ascii="宋体" w:hAnsi="宋体" w:eastAsia="宋体" w:cs="宋体"/>
          <w:b/>
          <w:bCs/>
          <w:color w:val="auto"/>
          <w:sz w:val="24"/>
        </w:rPr>
        <w:t>【党建活动</w:t>
      </w:r>
      <w:r>
        <w:rPr>
          <w:rFonts w:hint="eastAsia" w:ascii="宋体" w:hAnsi="宋体" w:eastAsia="宋体" w:cs="宋体"/>
          <w:b/>
          <w:bCs/>
          <w:color w:val="auto"/>
          <w:sz w:val="24"/>
          <w:lang w:val="en-US" w:eastAsia="zh-CN"/>
        </w:rPr>
        <w:t>系统</w:t>
      </w:r>
      <w:r>
        <w:rPr>
          <w:rFonts w:hint="eastAsia" w:ascii="宋体" w:hAnsi="宋体" w:eastAsia="宋体" w:cs="宋体"/>
          <w:b/>
          <w:bCs/>
          <w:color w:val="auto"/>
          <w:sz w:val="24"/>
        </w:rPr>
        <w:t>】</w:t>
      </w:r>
    </w:p>
    <w:p w14:paraId="60A47D5F">
      <w:pPr>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1</w:t>
      </w:r>
      <w:r>
        <w:rPr>
          <w:rFonts w:hint="eastAsia" w:ascii="宋体" w:hAnsi="宋体" w:eastAsia="宋体" w:cs="宋体"/>
          <w:color w:val="auto"/>
          <w:sz w:val="24"/>
        </w:rPr>
        <w:t>）实现按照学校、学院查询党建活动总数、党员参与率、政策性文件、学习时长等信息的统计与显示。</w:t>
      </w:r>
    </w:p>
    <w:p w14:paraId="52F703F4">
      <w:pPr>
        <w:rPr>
          <w:rFonts w:ascii="宋体" w:hAnsi="宋体" w:eastAsia="宋体" w:cs="宋体"/>
          <w:color w:val="auto"/>
          <w:sz w:val="24"/>
        </w:rPr>
      </w:pPr>
      <w:r>
        <w:rPr>
          <w:rFonts w:hint="eastAsia" w:ascii="宋体" w:hAnsi="宋体" w:eastAsia="宋体" w:cs="宋体"/>
          <w:color w:val="auto"/>
          <w:sz w:val="24"/>
        </w:rPr>
        <w:t>（2）实现党建活动相关数据的管理，如党建新闻通知、工作动态、先进事迹发布与展示等功能。</w:t>
      </w:r>
    </w:p>
    <w:p w14:paraId="0218905F">
      <w:pPr>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）实现以饼状图展示党建活动类型，并可以按照月、季度、年为单位来查看活动数量。</w:t>
      </w:r>
    </w:p>
    <w:p w14:paraId="68AA62B5">
      <w:pPr>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）实现最新党建政策性文件的上传、显示以及下载功能。</w:t>
      </w:r>
    </w:p>
    <w:p w14:paraId="17092A20">
      <w:pP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）实现近期党建活动列表显示，包括活动名称、活动类型、开始时间、参与人数等。</w:t>
      </w:r>
    </w:p>
    <w:p w14:paraId="1F9E79CD">
      <w:pPr>
        <w:rPr>
          <w:rFonts w:hint="eastAsia" w:ascii="宋体" w:hAnsi="宋体" w:eastAsia="宋体" w:cs="宋体"/>
          <w:b/>
          <w:bCs/>
          <w:color w:val="auto"/>
          <w:sz w:val="24"/>
        </w:rPr>
      </w:pPr>
      <w:r>
        <w:rPr>
          <w:rFonts w:hint="eastAsia" w:ascii="宋体" w:hAnsi="宋体" w:eastAsia="宋体" w:cs="宋体"/>
          <w:b/>
          <w:bCs/>
          <w:color w:val="auto"/>
          <w:sz w:val="24"/>
          <w:lang w:val="en-US" w:eastAsia="zh-CN"/>
        </w:rPr>
        <w:t>7.</w:t>
      </w:r>
      <w:r>
        <w:rPr>
          <w:rFonts w:hint="eastAsia" w:ascii="宋体" w:hAnsi="宋体" w:eastAsia="宋体" w:cs="宋体"/>
          <w:b/>
          <w:bCs/>
          <w:color w:val="auto"/>
          <w:sz w:val="24"/>
        </w:rPr>
        <w:t>【保卫处管理</w:t>
      </w:r>
      <w:r>
        <w:rPr>
          <w:rFonts w:hint="eastAsia" w:ascii="宋体" w:hAnsi="宋体" w:eastAsia="宋体" w:cs="宋体"/>
          <w:b/>
          <w:bCs/>
          <w:color w:val="auto"/>
          <w:sz w:val="24"/>
          <w:lang w:val="en-US" w:eastAsia="zh-CN"/>
        </w:rPr>
        <w:t>系统</w:t>
      </w:r>
      <w:r>
        <w:rPr>
          <w:rFonts w:hint="eastAsia" w:ascii="宋体" w:hAnsi="宋体" w:eastAsia="宋体" w:cs="宋体"/>
          <w:b/>
          <w:bCs/>
          <w:color w:val="auto"/>
          <w:sz w:val="24"/>
        </w:rPr>
        <w:t>】</w:t>
      </w:r>
    </w:p>
    <w:p w14:paraId="184DF175">
      <w:pPr>
        <w:rPr>
          <w:rFonts w:ascii="宋体" w:hAnsi="宋体" w:eastAsia="宋体" w:cs="宋体"/>
          <w:color w:val="auto"/>
          <w:sz w:val="24"/>
        </w:rPr>
      </w:pPr>
      <w:r>
        <w:rPr>
          <w:rFonts w:hint="eastAsia" w:ascii="宋体" w:hAnsi="宋体" w:eastAsia="宋体" w:cs="宋体"/>
          <w:color w:val="auto"/>
          <w:sz w:val="24"/>
          <w:highlight w:val="none"/>
        </w:rPr>
        <w:t>▲</w:t>
      </w:r>
      <w:r>
        <w:rPr>
          <w:rFonts w:hint="eastAsia" w:ascii="宋体" w:hAnsi="宋体" w:eastAsia="宋体" w:cs="宋体"/>
          <w:color w:val="auto"/>
          <w:sz w:val="24"/>
        </w:rPr>
        <w:t>（</w:t>
      </w:r>
      <w:r>
        <w:rPr>
          <w:rFonts w:hint="eastAsia" w:ascii="宋体" w:hAnsi="宋体" w:eastAsia="宋体" w:cs="宋体"/>
          <w:color w:val="auto"/>
          <w:sz w:val="24"/>
          <w:lang w:val="en-US" w:eastAsia="zh-CN"/>
        </w:rPr>
        <w:t>1</w:t>
      </w:r>
      <w:r>
        <w:rPr>
          <w:rFonts w:hint="eastAsia" w:ascii="宋体" w:hAnsi="宋体" w:eastAsia="宋体" w:cs="宋体"/>
          <w:color w:val="auto"/>
          <w:sz w:val="24"/>
        </w:rPr>
        <w:t>）</w:t>
      </w:r>
      <w:r>
        <w:rPr>
          <w:rFonts w:hint="default" w:ascii="宋体" w:hAnsi="宋体" w:eastAsia="宋体" w:cs="宋体"/>
          <w:color w:val="auto"/>
          <w:sz w:val="24"/>
        </w:rPr>
        <w:t>接口方式或其他方式</w:t>
      </w:r>
      <w:r>
        <w:rPr>
          <w:rFonts w:hint="eastAsia" w:ascii="宋体" w:hAnsi="宋体" w:eastAsia="宋体" w:cs="宋体"/>
          <w:color w:val="auto"/>
          <w:sz w:val="24"/>
        </w:rPr>
        <w:t>对接学校保卫处的数据，实时统计并显示当日各校门人员的出入数据统计，并将保卫处录入的学生（基本信息、人脸）、教师（基本信息）、车辆（车牌号、对应教师、联系方式）相关信息接入本数据存储平台。</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提供相关证明材料，包括但不限于第三方检测报告或软件功能截图或技术白皮书等。</w:t>
      </w:r>
      <w:r>
        <w:rPr>
          <w:rFonts w:hint="eastAsia" w:ascii="宋体" w:hAnsi="宋体" w:eastAsia="宋体" w:cs="宋体"/>
          <w:b/>
          <w:bCs/>
          <w:color w:val="auto"/>
          <w:sz w:val="24"/>
          <w:szCs w:val="24"/>
          <w:highlight w:val="none"/>
          <w:lang w:eastAsia="zh-CN"/>
        </w:rPr>
        <w:t>）</w:t>
      </w:r>
    </w:p>
    <w:p w14:paraId="0556140A">
      <w:pPr>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）实现校园安全相关数据的管理，如监控记录、访客登记、安全事件等。支持数据报警、日志审计、权限控制等功能。</w:t>
      </w:r>
    </w:p>
    <w:p w14:paraId="6DA8E21B">
      <w:pP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）预留异常事件检测及分析接口。</w:t>
      </w:r>
    </w:p>
    <w:p w14:paraId="027A5CB2">
      <w:pPr>
        <w:rPr>
          <w:rFonts w:hint="eastAsia" w:ascii="宋体" w:hAnsi="宋体" w:eastAsia="宋体" w:cs="宋体"/>
          <w:b/>
          <w:bCs/>
          <w:color w:val="auto"/>
          <w:sz w:val="24"/>
        </w:rPr>
      </w:pPr>
      <w:r>
        <w:rPr>
          <w:rFonts w:hint="eastAsia" w:ascii="宋体" w:hAnsi="宋体" w:eastAsia="宋体" w:cs="宋体"/>
          <w:b/>
          <w:bCs/>
          <w:color w:val="auto"/>
          <w:sz w:val="24"/>
          <w:lang w:val="en-US" w:eastAsia="zh-CN"/>
        </w:rPr>
        <w:t>8.</w:t>
      </w:r>
      <w:r>
        <w:rPr>
          <w:rFonts w:hint="eastAsia" w:ascii="宋体" w:hAnsi="宋体" w:eastAsia="宋体" w:cs="宋体"/>
          <w:b/>
          <w:bCs/>
          <w:color w:val="auto"/>
          <w:sz w:val="24"/>
        </w:rPr>
        <w:t>【双高状态数据管理】</w:t>
      </w:r>
    </w:p>
    <w:p w14:paraId="73A1C9EA">
      <w:pPr>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1</w:t>
      </w:r>
      <w:r>
        <w:rPr>
          <w:rFonts w:hint="eastAsia" w:ascii="宋体" w:hAnsi="宋体" w:eastAsia="宋体" w:cs="宋体"/>
          <w:color w:val="auto"/>
          <w:sz w:val="24"/>
        </w:rPr>
        <w:t>）实现双高建设数据的总体情况统计，包括双高建设总体完成进度、已完成任务、达成指标、国家合作项目分块显示，点击对应的板块可以以列表的形式显示对应数据；</w:t>
      </w:r>
    </w:p>
    <w:p w14:paraId="55360130">
      <w:pPr>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）支持以柱状图的形式实时显示2025-2029年每年双高建设年度计划任务数与已完成任务数的对比情况。</w:t>
      </w:r>
    </w:p>
    <w:p w14:paraId="01D4D813">
      <w:pPr>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）可以实时显示年度建设进度，包括已完成任务清单和待完成任务清单。年度目标达成度分析统计、可视化展示和风险预警等基本功能。</w:t>
      </w:r>
    </w:p>
    <w:p w14:paraId="6F033D7C">
      <w:pPr>
        <w:rPr>
          <w:rFonts w:ascii="宋体" w:hAnsi="宋体" w:eastAsia="宋体" w:cs="宋体"/>
          <w:color w:val="auto"/>
          <w:sz w:val="24"/>
        </w:rPr>
      </w:pPr>
      <w:r>
        <w:rPr>
          <w:rFonts w:hint="eastAsia" w:ascii="宋体" w:hAnsi="宋体" w:eastAsia="宋体" w:cs="宋体"/>
          <w:color w:val="auto"/>
          <w:sz w:val="24"/>
          <w:highlight w:val="none"/>
        </w:rPr>
        <w:t>▲</w:t>
      </w:r>
      <w:r>
        <w:rPr>
          <w:rFonts w:hint="eastAsia"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）系统须支持展示专利数（个）、软件著作权数（个）、国家级教育教学成果奖（项）、国家级科学技术奖励（项）、省级教育教学成果奖（项）、省级科学技术奖励（项）数。</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提供相关证明材料，包括但不限于第三方检测报告或软件功能截图或技术白皮书等。</w:t>
      </w:r>
      <w:r>
        <w:rPr>
          <w:rFonts w:hint="eastAsia" w:ascii="宋体" w:hAnsi="宋体" w:eastAsia="宋体" w:cs="宋体"/>
          <w:b/>
          <w:bCs/>
          <w:color w:val="auto"/>
          <w:sz w:val="24"/>
          <w:szCs w:val="24"/>
          <w:highlight w:val="none"/>
          <w:lang w:eastAsia="zh-CN"/>
        </w:rPr>
        <w:t>）</w:t>
      </w:r>
    </w:p>
    <w:p w14:paraId="670A960D">
      <w:pPr>
        <w:rPr>
          <w:rFonts w:hint="eastAsia" w:ascii="宋体" w:hAnsi="宋体" w:eastAsia="宋体" w:cs="宋体"/>
          <w:color w:val="auto"/>
          <w:sz w:val="24"/>
        </w:rPr>
      </w:pPr>
      <w:r>
        <w:rPr>
          <w:rFonts w:hint="eastAsia" w:ascii="宋体" w:hAnsi="宋体" w:eastAsia="宋体" w:cs="宋体"/>
          <w:b/>
          <w:bCs/>
          <w:color w:val="auto"/>
          <w:sz w:val="24"/>
          <w:lang w:val="en-US" w:eastAsia="zh-CN"/>
        </w:rPr>
        <w:t>9.</w:t>
      </w:r>
      <w:r>
        <w:rPr>
          <w:rFonts w:hint="eastAsia" w:ascii="宋体" w:hAnsi="宋体" w:eastAsia="宋体" w:cs="宋体"/>
          <w:b/>
          <w:bCs/>
          <w:color w:val="auto"/>
          <w:sz w:val="24"/>
        </w:rPr>
        <w:t>【产教融合</w:t>
      </w:r>
      <w:r>
        <w:rPr>
          <w:rFonts w:hint="eastAsia" w:ascii="宋体" w:hAnsi="宋体" w:eastAsia="宋体" w:cs="宋体"/>
          <w:b/>
          <w:bCs/>
          <w:color w:val="auto"/>
          <w:sz w:val="24"/>
          <w:lang w:val="en-US" w:eastAsia="zh-CN"/>
        </w:rPr>
        <w:t>运营</w:t>
      </w:r>
      <w:r>
        <w:rPr>
          <w:rFonts w:hint="eastAsia" w:ascii="宋体" w:hAnsi="宋体" w:eastAsia="宋体" w:cs="宋体"/>
          <w:b/>
          <w:bCs/>
          <w:color w:val="auto"/>
          <w:sz w:val="24"/>
        </w:rPr>
        <w:t>管理</w:t>
      </w:r>
      <w:r>
        <w:rPr>
          <w:rFonts w:hint="eastAsia" w:ascii="宋体" w:hAnsi="宋体" w:eastAsia="宋体" w:cs="宋体"/>
          <w:b/>
          <w:bCs/>
          <w:color w:val="auto"/>
          <w:sz w:val="24"/>
          <w:lang w:val="en-US" w:eastAsia="zh-CN"/>
        </w:rPr>
        <w:t>系统</w:t>
      </w:r>
      <w:r>
        <w:rPr>
          <w:rFonts w:hint="eastAsia" w:ascii="宋体" w:hAnsi="宋体" w:eastAsia="宋体" w:cs="宋体"/>
          <w:b/>
          <w:bCs/>
          <w:color w:val="auto"/>
          <w:sz w:val="24"/>
        </w:rPr>
        <w:t>】</w:t>
      </w:r>
    </w:p>
    <w:p w14:paraId="25F458FF">
      <w:pPr>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1</w:t>
      </w:r>
      <w:r>
        <w:rPr>
          <w:rFonts w:hint="eastAsia" w:ascii="宋体" w:hAnsi="宋体" w:eastAsia="宋体" w:cs="宋体"/>
          <w:color w:val="auto"/>
          <w:sz w:val="24"/>
        </w:rPr>
        <w:t>）支持通过企业名字对企业进行搜索。</w:t>
      </w:r>
    </w:p>
    <w:p w14:paraId="7716CE8C">
      <w:pPr>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）支持批量上传或单条添加合作企业信息、合作项目信息、上传及下载项目开发文档、上传及下载项目代码。</w:t>
      </w:r>
    </w:p>
    <w:p w14:paraId="6D1CF1A5">
      <w:pPr>
        <w:rPr>
          <w:rFonts w:ascii="宋体" w:hAnsi="宋体" w:eastAsia="宋体" w:cs="宋体"/>
          <w:color w:val="auto"/>
          <w:sz w:val="24"/>
        </w:rPr>
      </w:pPr>
      <w:r>
        <w:rPr>
          <w:rFonts w:hint="eastAsia" w:ascii="宋体" w:hAnsi="宋体" w:eastAsia="宋体" w:cs="宋体"/>
          <w:color w:val="auto"/>
          <w:sz w:val="24"/>
        </w:rPr>
        <w:t>（3）支持合作项目信息修改，包括项目名称、技术领域、开发团队、开始开发时间、完成时间，目前状态。</w:t>
      </w:r>
    </w:p>
    <w:p w14:paraId="19438BE5">
      <w:pPr>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）支持列表显示项目名称、技术领域、开发团队、开始开发时间、完成时间，目前状态，信息报表下载。</w:t>
      </w:r>
    </w:p>
    <w:p w14:paraId="6A019921">
      <w:pPr>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）支持点击确定列表后可以进行项目信息详情页，包括项目名称、合作企业、项目开发周期、项目负责人、项目目前开发进度、技术领域、技术栈、项目难度、项目团队、项目成果，并提供项目设计方案的下载。</w:t>
      </w:r>
    </w:p>
    <w:p w14:paraId="4DAEEC25">
      <w:pP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6</w:t>
      </w:r>
      <w:r>
        <w:rPr>
          <w:rFonts w:hint="eastAsia" w:ascii="宋体" w:hAnsi="宋体" w:eastAsia="宋体" w:cs="宋体"/>
          <w:color w:val="auto"/>
          <w:sz w:val="24"/>
        </w:rPr>
        <w:t>）系统须支持展示科研服务+技术服务数据展示：服务的企业总数、项目总数、合同金额、到账金额（企业总数、项目总数、合同+到账金额）。</w:t>
      </w:r>
    </w:p>
    <w:p w14:paraId="37CDA603">
      <w:pPr>
        <w:rPr>
          <w:rFonts w:ascii="宋体" w:hAnsi="宋体" w:eastAsia="宋体" w:cs="宋体"/>
          <w:b/>
          <w:bCs/>
          <w:color w:val="auto"/>
          <w:sz w:val="24"/>
        </w:rPr>
      </w:pPr>
      <w:r>
        <w:rPr>
          <w:rFonts w:hint="eastAsia" w:ascii="宋体" w:hAnsi="宋体" w:eastAsia="宋体" w:cs="宋体"/>
          <w:b/>
          <w:bCs/>
          <w:color w:val="auto"/>
          <w:sz w:val="24"/>
          <w:lang w:val="en-US" w:eastAsia="zh-CN"/>
        </w:rPr>
        <w:t>10.</w:t>
      </w:r>
      <w:r>
        <w:rPr>
          <w:rFonts w:hint="eastAsia" w:ascii="宋体" w:hAnsi="宋体" w:eastAsia="宋体" w:cs="宋体"/>
          <w:b/>
          <w:bCs/>
          <w:color w:val="auto"/>
          <w:sz w:val="24"/>
        </w:rPr>
        <w:t>【系统设置】</w:t>
      </w:r>
    </w:p>
    <w:p w14:paraId="1BF78BC1">
      <w:pPr>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1</w:t>
      </w:r>
      <w:r>
        <w:rPr>
          <w:rFonts w:hint="eastAsia" w:ascii="宋体" w:hAnsi="宋体" w:eastAsia="宋体" w:cs="宋体"/>
          <w:color w:val="auto"/>
          <w:sz w:val="24"/>
        </w:rPr>
        <w:t>）支持通用设置，包括平台名称、日期格式、每页显示条目数；</w:t>
      </w:r>
    </w:p>
    <w:p w14:paraId="413EAF50">
      <w:pP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）支持数据的远程访问及存储设置包括数据源的选择、API服务地址、API秘钥、API秘钥ID、请求超时时间（秒）、最大请求次数等，并确保可以通过远程和校园内可以访问数据存储中心的数据。</w:t>
      </w:r>
    </w:p>
    <w:p w14:paraId="7E0EFB6D">
      <w:pPr>
        <w:rPr>
          <w:rFonts w:hint="eastAsia" w:ascii="宋体" w:hAnsi="宋体" w:eastAsia="宋体" w:cs="宋体"/>
          <w:color w:val="auto"/>
          <w:sz w:val="24"/>
        </w:rPr>
      </w:pPr>
      <w:r>
        <w:rPr>
          <w:rFonts w:hint="eastAsia" w:ascii="宋体" w:hAnsi="宋体" w:eastAsia="宋体" w:cs="宋体"/>
          <w:b/>
          <w:bCs/>
          <w:color w:val="auto"/>
          <w:sz w:val="24"/>
          <w:lang w:val="en-US" w:eastAsia="zh-CN"/>
        </w:rPr>
        <w:t>11.</w:t>
      </w:r>
      <w:r>
        <w:rPr>
          <w:rFonts w:hint="eastAsia" w:ascii="宋体" w:hAnsi="宋体" w:eastAsia="宋体" w:cs="宋体"/>
          <w:b/>
          <w:bCs/>
          <w:color w:val="auto"/>
          <w:sz w:val="24"/>
        </w:rPr>
        <w:t>【就业服务系统】</w:t>
      </w:r>
    </w:p>
    <w:p w14:paraId="240228E4">
      <w:pPr>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1</w:t>
      </w:r>
      <w:r>
        <w:rPr>
          <w:rFonts w:hint="eastAsia" w:ascii="宋体" w:hAnsi="宋体" w:eastAsia="宋体" w:cs="宋体"/>
          <w:color w:val="auto"/>
          <w:sz w:val="24"/>
        </w:rPr>
        <w:t>）系统须提供地方行政单位库，支持切换地区，展示所选区域内推荐岗位和热招岗位。</w:t>
      </w:r>
    </w:p>
    <w:p w14:paraId="0B6CFEF4">
      <w:pP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）系统须支持自动匹配并展示推荐的工作岗位，展示个人情况、推荐的工作岗位的详细信息，包括岗位名称、薪资范围等。</w:t>
      </w:r>
      <w:r>
        <w:rPr>
          <w:rFonts w:hint="eastAsia" w:ascii="宋体" w:hAnsi="宋体" w:eastAsia="宋体" w:cs="宋体"/>
          <w:b/>
          <w:bCs/>
          <w:color w:val="auto"/>
          <w:sz w:val="24"/>
          <w:highlight w:val="none"/>
        </w:rPr>
        <w:t>（此项需提供操作演示视频）</w:t>
      </w:r>
    </w:p>
    <w:p w14:paraId="3BABE5B9">
      <w:pP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）系统须支持学生在线编辑简历，提供智能化简历分析并为学生提供修改意见。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提供相关证明材料，包括但不限于第三方检测报告或软件功能截图或技术白皮书等。</w:t>
      </w:r>
      <w:r>
        <w:rPr>
          <w:rFonts w:hint="eastAsia" w:ascii="宋体" w:hAnsi="宋体" w:eastAsia="宋体" w:cs="宋体"/>
          <w:b/>
          <w:bCs/>
          <w:color w:val="auto"/>
          <w:sz w:val="24"/>
          <w:szCs w:val="24"/>
          <w:highlight w:val="none"/>
          <w:lang w:eastAsia="zh-CN"/>
        </w:rPr>
        <w:t>）</w:t>
      </w:r>
    </w:p>
    <w:p w14:paraId="1AC5C495">
      <w:pPr>
        <w:rPr>
          <w:rFonts w:hint="eastAsia" w:ascii="宋体" w:hAnsi="宋体" w:eastAsia="宋体" w:cs="宋体"/>
          <w:color w:val="auto"/>
          <w:sz w:val="24"/>
          <w:highlight w:val="none"/>
        </w:rPr>
      </w:pPr>
      <w:r>
        <w:rPr>
          <w:rFonts w:hint="eastAsia" w:ascii="宋体" w:hAnsi="宋体" w:eastAsia="宋体" w:cs="宋体"/>
          <w:color w:val="auto"/>
          <w:sz w:val="24"/>
          <w:highlight w:val="none"/>
        </w:rPr>
        <w:t>（4）系统须能结合学生基本个人信息智能分析学生个人情况，自动推送适配的工作岗位信息。</w:t>
      </w:r>
    </w:p>
    <w:p w14:paraId="7C62FB7C">
      <w:pP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）系统须支持</w:t>
      </w:r>
      <w:r>
        <w:rPr>
          <w:rFonts w:hint="eastAsia" w:ascii="宋体" w:hAnsi="宋体" w:eastAsia="宋体" w:cs="宋体"/>
          <w:color w:val="auto"/>
          <w:sz w:val="24"/>
          <w:highlight w:val="none"/>
          <w:lang w:val="en-US" w:eastAsia="zh-CN"/>
        </w:rPr>
        <w:t>公开</w:t>
      </w:r>
      <w:r>
        <w:rPr>
          <w:rFonts w:hint="eastAsia" w:ascii="宋体" w:hAnsi="宋体" w:eastAsia="宋体" w:cs="宋体"/>
          <w:color w:val="auto"/>
          <w:sz w:val="24"/>
          <w:highlight w:val="none"/>
        </w:rPr>
        <w:t>网络</w:t>
      </w:r>
      <w:r>
        <w:rPr>
          <w:rFonts w:hint="eastAsia" w:ascii="宋体" w:hAnsi="宋体" w:eastAsia="宋体" w:cs="宋体"/>
          <w:color w:val="auto"/>
          <w:sz w:val="24"/>
          <w:highlight w:val="none"/>
          <w:lang w:val="en-US" w:eastAsia="zh-CN"/>
        </w:rPr>
        <w:t>获取</w:t>
      </w:r>
      <w:r>
        <w:rPr>
          <w:rFonts w:hint="eastAsia" w:ascii="宋体" w:hAnsi="宋体" w:eastAsia="宋体" w:cs="宋体"/>
          <w:color w:val="auto"/>
          <w:sz w:val="24"/>
          <w:highlight w:val="none"/>
        </w:rPr>
        <w:t>岗位招聘信息，并生成对应的岗位能力知识图谱，并以3D动态星链图展示。</w:t>
      </w:r>
    </w:p>
    <w:p w14:paraId="007AAACB">
      <w:pPr>
        <w:rPr>
          <w:rFonts w:hint="default"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rPr>
        <w:t>（</w:t>
      </w:r>
      <w:r>
        <w:rPr>
          <w:rFonts w:hint="eastAsia" w:ascii="宋体" w:hAnsi="宋体" w:eastAsia="宋体" w:cs="宋体"/>
          <w:color w:val="auto"/>
          <w:sz w:val="24"/>
          <w:lang w:val="en-US" w:eastAsia="zh-CN"/>
        </w:rPr>
        <w:t>6</w:t>
      </w:r>
      <w:r>
        <w:rPr>
          <w:rFonts w:hint="eastAsia" w:ascii="宋体" w:hAnsi="宋体" w:eastAsia="宋体" w:cs="宋体"/>
          <w:color w:val="auto"/>
          <w:sz w:val="24"/>
        </w:rPr>
        <w:t>）</w:t>
      </w:r>
      <w:r>
        <w:rPr>
          <w:rFonts w:hint="default" w:ascii="宋体" w:hAnsi="宋体" w:eastAsia="宋体" w:cs="宋体"/>
          <w:color w:val="auto"/>
          <w:sz w:val="24"/>
          <w:highlight w:val="none"/>
        </w:rPr>
        <w:t>提供校企联合培养订单班后台维护。包含基本信息配置、培养计划配置以及学习地图配置。基本信息的配置，包含名称、专业名称、岗位类型、薪资、岗位技能等信息；培养计划的配置，包含培养人数、培养周期、授课老师、学生等信息；学习地图的配置，支持学习地图基本信息以及关联的实训项目、课程和关联评测的维护。</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提供相关证明材料，包括但不限于第三方检测报告或软件功能截图或技术白皮书等。</w:t>
      </w:r>
      <w:r>
        <w:rPr>
          <w:rFonts w:hint="eastAsia" w:ascii="宋体" w:hAnsi="宋体" w:eastAsia="宋体" w:cs="宋体"/>
          <w:b/>
          <w:bCs/>
          <w:color w:val="auto"/>
          <w:sz w:val="24"/>
          <w:szCs w:val="24"/>
          <w:highlight w:val="none"/>
          <w:lang w:eastAsia="zh-CN"/>
        </w:rPr>
        <w:t>）</w:t>
      </w:r>
    </w:p>
    <w:p w14:paraId="0A0E74D5">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12.</w:t>
      </w:r>
      <w:r>
        <w:rPr>
          <w:rFonts w:hint="eastAsia" w:ascii="宋体" w:hAnsi="宋体" w:eastAsia="宋体" w:cs="宋体"/>
          <w:b/>
          <w:bCs/>
          <w:color w:val="auto"/>
          <w:sz w:val="24"/>
          <w:highlight w:val="none"/>
        </w:rPr>
        <w:t>【社会服务系统】</w:t>
      </w:r>
    </w:p>
    <w:p w14:paraId="477D8995">
      <w:pP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）系统须支持展示智能推荐的企业需求、最新企业培训需求、最新院校服务能力、最新企业技术需求等信息。</w:t>
      </w:r>
      <w:r>
        <w:rPr>
          <w:rFonts w:hint="eastAsia" w:ascii="宋体" w:hAnsi="宋体" w:eastAsia="宋体" w:cs="宋体"/>
          <w:b/>
          <w:bCs/>
          <w:color w:val="auto"/>
          <w:sz w:val="24"/>
          <w:highlight w:val="none"/>
        </w:rPr>
        <w:t>（此项需提供操作演示视频）</w:t>
      </w:r>
    </w:p>
    <w:p w14:paraId="1AE55671">
      <w:pP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）支持企业发布企业技术服务需求，包括技术培训需求、技术支持需求。</w:t>
      </w:r>
    </w:p>
    <w:p w14:paraId="639781BE">
      <w:pPr>
        <w:rPr>
          <w:rFonts w:hint="eastAsia" w:ascii="宋体" w:hAnsi="宋体" w:eastAsia="宋体" w:cs="宋体"/>
          <w:color w:val="auto"/>
          <w:sz w:val="24"/>
        </w:rPr>
      </w:pPr>
      <w:r>
        <w:rPr>
          <w:rFonts w:hint="eastAsia" w:ascii="宋体" w:hAnsi="宋体" w:eastAsia="宋体" w:cs="宋体"/>
          <w:color w:val="auto"/>
          <w:sz w:val="24"/>
          <w:highlight w:val="none"/>
        </w:rPr>
        <w:t>▲</w:t>
      </w: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）支持根据企业需求和院校服务能力进行双向适配推荐，智能为院校推荐适配度较高的企业。</w:t>
      </w:r>
    </w:p>
    <w:p w14:paraId="19CC8219">
      <w:pP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）支持企业发布科研项目合作需求，或横向课题合作需求。</w:t>
      </w:r>
    </w:p>
    <w:p w14:paraId="0E96B00A">
      <w:pP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）系统须提供内置数据库，支持根据实际情况填写标题、行业、服务产业、联系人信息、专家和能力情况，支持将填写好的技术能力保存或保存并发布。</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提供相关证明材料，包括但不限于第三方检测报告或软件功能截图或技术白皮书等。</w:t>
      </w:r>
      <w:r>
        <w:rPr>
          <w:rFonts w:hint="eastAsia" w:ascii="宋体" w:hAnsi="宋体" w:eastAsia="宋体" w:cs="宋体"/>
          <w:b/>
          <w:bCs/>
          <w:color w:val="auto"/>
          <w:sz w:val="24"/>
          <w:szCs w:val="24"/>
          <w:highlight w:val="none"/>
          <w:lang w:eastAsia="zh-CN"/>
        </w:rPr>
        <w:t>）</w:t>
      </w:r>
    </w:p>
    <w:p w14:paraId="60A306F4">
      <w:pP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6</w:t>
      </w:r>
      <w:r>
        <w:rPr>
          <w:rFonts w:hint="eastAsia" w:ascii="宋体" w:hAnsi="宋体" w:eastAsia="宋体" w:cs="宋体"/>
          <w:color w:val="auto"/>
          <w:sz w:val="24"/>
        </w:rPr>
        <w:t>）支持院校发布科研技术服务能力。</w:t>
      </w:r>
    </w:p>
    <w:p w14:paraId="66791E46">
      <w:pPr>
        <w:rPr>
          <w:rFonts w:hint="default" w:ascii="宋体" w:hAnsi="宋体" w:eastAsia="宋体" w:cs="宋体"/>
          <w:color w:val="auto"/>
          <w:sz w:val="24"/>
        </w:rPr>
      </w:pPr>
      <w:r>
        <w:rPr>
          <w:rFonts w:hint="eastAsia" w:ascii="宋体" w:hAnsi="宋体" w:eastAsia="宋体" w:cs="宋体"/>
          <w:color w:val="auto"/>
          <w:sz w:val="24"/>
          <w:lang w:val="en-US" w:eastAsia="zh-CN"/>
        </w:rPr>
        <w:t>13.</w:t>
      </w:r>
      <w:r>
        <w:rPr>
          <w:rFonts w:hint="default" w:ascii="宋体" w:hAnsi="宋体" w:eastAsia="宋体" w:cs="宋体"/>
          <w:b/>
          <w:bCs/>
          <w:color w:val="auto"/>
          <w:sz w:val="24"/>
        </w:rPr>
        <w:t>【职业技能培训服务系统】</w:t>
      </w:r>
    </w:p>
    <w:p w14:paraId="4F18307B">
      <w:pPr>
        <w:rPr>
          <w:rFonts w:hint="default" w:ascii="宋体" w:hAnsi="宋体" w:eastAsia="宋体" w:cs="宋体"/>
          <w:b/>
          <w:bCs/>
          <w:color w:val="auto"/>
          <w:sz w:val="24"/>
        </w:rPr>
      </w:pPr>
      <w:r>
        <w:rPr>
          <w:rFonts w:hint="eastAsia" w:ascii="宋体" w:hAnsi="宋体" w:eastAsia="宋体" w:cs="宋体"/>
          <w:color w:val="auto"/>
          <w:sz w:val="24"/>
          <w:highlight w:val="none"/>
        </w:rPr>
        <w:t>▲</w:t>
      </w:r>
      <w:r>
        <w:rPr>
          <w:rFonts w:hint="eastAsia" w:ascii="宋体" w:hAnsi="宋体" w:eastAsia="宋体" w:cs="宋体"/>
          <w:color w:val="auto"/>
          <w:sz w:val="24"/>
        </w:rPr>
        <w:t>（1）</w:t>
      </w:r>
      <w:r>
        <w:rPr>
          <w:rFonts w:hint="default" w:ascii="宋体" w:hAnsi="宋体" w:eastAsia="宋体" w:cs="宋体"/>
          <w:color w:val="auto"/>
          <w:sz w:val="24"/>
        </w:rPr>
        <w:t>系统须提供Jupyter交互环境：支持实时代码、机器学习、可视化。包括数据采集、模型训练、模型评估、模型加载与预测、图像标注、部署Web应用等等用途。</w:t>
      </w:r>
      <w:r>
        <w:rPr>
          <w:rFonts w:hint="default" w:ascii="宋体" w:hAnsi="宋体" w:eastAsia="宋体" w:cs="宋体"/>
          <w:b/>
          <w:bCs/>
          <w:color w:val="auto"/>
          <w:sz w:val="24"/>
        </w:rPr>
        <w:t>（需提供功能截图证明材料并加盖</w:t>
      </w:r>
      <w:r>
        <w:rPr>
          <w:rFonts w:hint="eastAsia" w:ascii="宋体" w:hAnsi="宋体" w:eastAsia="宋体" w:cs="宋体"/>
          <w:b/>
          <w:bCs/>
          <w:color w:val="auto"/>
          <w:sz w:val="24"/>
          <w:lang w:val="en-US" w:eastAsia="zh-CN"/>
        </w:rPr>
        <w:t>供应商</w:t>
      </w:r>
      <w:r>
        <w:rPr>
          <w:rFonts w:hint="default" w:ascii="宋体" w:hAnsi="宋体" w:eastAsia="宋体" w:cs="宋体"/>
          <w:b/>
          <w:bCs/>
          <w:color w:val="auto"/>
          <w:sz w:val="24"/>
        </w:rPr>
        <w:t>公章）</w:t>
      </w:r>
    </w:p>
    <w:p w14:paraId="1CA92597">
      <w:pPr>
        <w:rPr>
          <w:rFonts w:hint="default"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w:t>
      </w:r>
      <w:r>
        <w:rPr>
          <w:rFonts w:hint="default" w:ascii="宋体" w:hAnsi="宋体" w:eastAsia="宋体" w:cs="宋体"/>
          <w:color w:val="auto"/>
          <w:sz w:val="24"/>
        </w:rPr>
        <w:t>系统须提供仿真实训系统操作软件需具备检测功能，可以关闭开启实时验证连线错误；消息面板可查看设备通信消息；仿真硬件具有模拟数据源产生模拟数据，可通过定值或随机值两种方式产生模拟数据。仿真实训系统须支持实训项目仿真数据与云平台信息交互，在云平台上显示采集的数据，控制仿真执行器。</w:t>
      </w:r>
      <w:r>
        <w:rPr>
          <w:rFonts w:hint="default" w:ascii="宋体" w:hAnsi="宋体" w:eastAsia="宋体" w:cs="宋体"/>
          <w:b/>
          <w:color w:val="auto"/>
          <w:sz w:val="24"/>
        </w:rPr>
        <w:t>（此项需要提供演示视频）</w:t>
      </w:r>
    </w:p>
    <w:p w14:paraId="132347F2">
      <w:pPr>
        <w:rPr>
          <w:rFonts w:hint="default" w:ascii="宋体" w:hAnsi="宋体" w:eastAsia="宋体" w:cs="宋体"/>
          <w:b w:val="0"/>
          <w:bCs w:val="0"/>
          <w:color w:val="auto"/>
          <w:sz w:val="24"/>
        </w:rPr>
      </w:pP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default" w:ascii="宋体" w:hAnsi="宋体" w:eastAsia="宋体" w:cs="宋体"/>
          <w:color w:val="auto"/>
          <w:sz w:val="24"/>
        </w:rPr>
        <w:t>系统须具备NLP处理能力：可通过自然语言处理技术，通过问答的形式解决学习难点。</w:t>
      </w:r>
      <w:r>
        <w:rPr>
          <w:rFonts w:hint="default" w:ascii="宋体" w:hAnsi="宋体" w:eastAsia="宋体" w:cs="宋体"/>
          <w:b/>
          <w:bCs/>
          <w:color w:val="auto"/>
          <w:sz w:val="24"/>
        </w:rPr>
        <w:t>（此项需要提供演示视频）</w:t>
      </w:r>
    </w:p>
    <w:p w14:paraId="4E34E7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14.</w:t>
      </w:r>
      <w:r>
        <w:rPr>
          <w:rFonts w:hint="eastAsia" w:ascii="宋体" w:hAnsi="宋体" w:eastAsia="宋体" w:cs="宋体"/>
          <w:b/>
          <w:bCs/>
          <w:color w:val="auto"/>
          <w:sz w:val="24"/>
          <w:szCs w:val="24"/>
          <w:lang w:eastAsia="zh-CN"/>
        </w:rPr>
        <w:t>【数据驾驶舱】</w:t>
      </w:r>
    </w:p>
    <w:p w14:paraId="164F4D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rPr>
        <w:t>（1）</w:t>
      </w:r>
      <w:r>
        <w:rPr>
          <w:rFonts w:hint="default" w:ascii="宋体" w:hAnsi="宋体" w:eastAsia="宋体" w:cs="宋体"/>
          <w:color w:val="auto"/>
          <w:sz w:val="24"/>
        </w:rPr>
        <w:t>系统须支持产业链全景展示，展示产业产值、五金建设成果、人才供需情况</w:t>
      </w:r>
      <w:r>
        <w:rPr>
          <w:rFonts w:hint="eastAsia" w:ascii="宋体" w:hAnsi="宋体" w:eastAsia="宋体" w:cs="宋体"/>
          <w:color w:val="auto"/>
          <w:sz w:val="24"/>
          <w:lang w:eastAsia="zh-CN"/>
        </w:rPr>
        <w:t>、</w:t>
      </w:r>
      <w:r>
        <w:rPr>
          <w:rFonts w:hint="default" w:ascii="宋体" w:hAnsi="宋体" w:eastAsia="宋体" w:cs="宋体"/>
          <w:color w:val="auto"/>
          <w:sz w:val="24"/>
        </w:rPr>
        <w:t>服务成果等数据。</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提供相关证明材料，包括但不限于第三方检测报告或软件功能截图或技术白皮书等。</w:t>
      </w:r>
      <w:r>
        <w:rPr>
          <w:rFonts w:hint="eastAsia" w:ascii="宋体" w:hAnsi="宋体" w:eastAsia="宋体" w:cs="宋体"/>
          <w:b/>
          <w:bCs/>
          <w:color w:val="auto"/>
          <w:sz w:val="24"/>
          <w:szCs w:val="24"/>
          <w:highlight w:val="none"/>
          <w:lang w:eastAsia="zh-CN"/>
        </w:rPr>
        <w:t>）</w:t>
      </w:r>
    </w:p>
    <w:p w14:paraId="31691F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w:t>
      </w:r>
      <w:r>
        <w:rPr>
          <w:rFonts w:hint="default" w:ascii="宋体" w:hAnsi="宋体" w:eastAsia="宋体" w:cs="宋体"/>
          <w:color w:val="auto"/>
          <w:sz w:val="24"/>
        </w:rPr>
        <w:t>系统支持动态展示“五金”建设情况</w:t>
      </w:r>
      <w:r>
        <w:rPr>
          <w:rFonts w:hint="eastAsia" w:ascii="宋体" w:hAnsi="宋体" w:eastAsia="宋体" w:cs="宋体"/>
          <w:color w:val="auto"/>
          <w:sz w:val="24"/>
          <w:lang w:eastAsia="zh-CN"/>
        </w:rPr>
        <w:t>。</w:t>
      </w:r>
    </w:p>
    <w:p w14:paraId="4D10FD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outlineLvl w:val="9"/>
        <w:rPr>
          <w:rFonts w:hint="eastAsia" w:ascii="宋体" w:hAnsi="宋体" w:eastAsia="宋体" w:cs="宋体"/>
          <w:color w:val="auto"/>
          <w:sz w:val="24"/>
          <w:szCs w:val="24"/>
          <w:lang w:val="en-US" w:eastAsia="zh-CN"/>
        </w:rPr>
      </w:pPr>
      <w:r>
        <w:rPr>
          <w:rFonts w:hint="default" w:ascii="宋体" w:hAnsi="宋体" w:eastAsia="宋体" w:cs="宋体"/>
          <w:color w:val="auto"/>
          <w:sz w:val="24"/>
        </w:rPr>
        <w:t>支持展示产业需求与专业设置的匹配度</w:t>
      </w:r>
      <w:r>
        <w:rPr>
          <w:rFonts w:hint="eastAsia" w:ascii="宋体" w:hAnsi="宋体" w:eastAsia="宋体" w:cs="宋体"/>
          <w:color w:val="auto"/>
          <w:sz w:val="24"/>
          <w:lang w:val="en-US" w:eastAsia="zh-CN"/>
        </w:rPr>
        <w:t>、</w:t>
      </w:r>
      <w:r>
        <w:rPr>
          <w:rFonts w:hint="default" w:ascii="宋体" w:hAnsi="宋体" w:eastAsia="宋体" w:cs="宋体"/>
          <w:color w:val="auto"/>
          <w:sz w:val="24"/>
        </w:rPr>
        <w:t>历年校企共建课程数量变化、课程类型分布以及开发进度分布</w:t>
      </w:r>
      <w:r>
        <w:rPr>
          <w:rFonts w:hint="eastAsia" w:ascii="宋体" w:hAnsi="宋体" w:eastAsia="宋体" w:cs="宋体"/>
          <w:color w:val="auto"/>
          <w:sz w:val="24"/>
          <w:lang w:eastAsia="zh-CN"/>
        </w:rPr>
        <w:t>、</w:t>
      </w:r>
      <w:r>
        <w:rPr>
          <w:rFonts w:hint="default" w:ascii="宋体" w:hAnsi="宋体" w:eastAsia="宋体" w:cs="宋体"/>
          <w:color w:val="auto"/>
          <w:sz w:val="24"/>
        </w:rPr>
        <w:t>历年校企共建教材数量变化、材料类型分布以及开发进度分布</w:t>
      </w:r>
      <w:r>
        <w:rPr>
          <w:rFonts w:hint="eastAsia" w:ascii="宋体" w:hAnsi="宋体" w:eastAsia="宋体" w:cs="宋体"/>
          <w:color w:val="auto"/>
          <w:sz w:val="24"/>
          <w:lang w:eastAsia="zh-CN"/>
        </w:rPr>
        <w:t>、</w:t>
      </w:r>
      <w:r>
        <w:rPr>
          <w:rFonts w:hint="default" w:ascii="宋体" w:hAnsi="宋体" w:eastAsia="宋体" w:cs="宋体"/>
          <w:color w:val="auto"/>
          <w:sz w:val="24"/>
        </w:rPr>
        <w:t>展示企业兼职教师人数、校际兼职教师的分布，展示技能大师、大国工匠产业教授（市级、省级的分布）总人数以及大师工作室的数量</w:t>
      </w:r>
      <w:r>
        <w:rPr>
          <w:rFonts w:hint="eastAsia" w:ascii="宋体" w:hAnsi="宋体" w:eastAsia="宋体" w:cs="宋体"/>
          <w:color w:val="auto"/>
          <w:sz w:val="24"/>
          <w:lang w:eastAsia="zh-CN"/>
        </w:rPr>
        <w:t>、</w:t>
      </w:r>
      <w:r>
        <w:rPr>
          <w:rFonts w:hint="default" w:ascii="宋体" w:hAnsi="宋体" w:eastAsia="宋体" w:cs="宋体"/>
          <w:color w:val="auto"/>
          <w:sz w:val="24"/>
        </w:rPr>
        <w:t>展示共建实训基地数（个）、共建实训基地工位数（个）、共建实训工位利用率（小时/周）、共建实训基地覆盖学生数（人）、产教融合基地总数</w:t>
      </w:r>
      <w:r>
        <w:rPr>
          <w:rFonts w:hint="eastAsia" w:ascii="宋体" w:hAnsi="宋体" w:eastAsia="宋体" w:cs="宋体"/>
          <w:color w:val="auto"/>
          <w:sz w:val="24"/>
          <w:lang w:eastAsia="zh-CN"/>
        </w:rPr>
        <w:t>。</w:t>
      </w:r>
    </w:p>
    <w:p w14:paraId="1BB6ACF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default" w:ascii="宋体" w:hAnsi="宋体" w:eastAsia="宋体" w:cs="宋体"/>
          <w:color w:val="auto"/>
          <w:sz w:val="24"/>
        </w:rPr>
        <w:t>系统支持动态展示人才供需情况</w:t>
      </w:r>
      <w:r>
        <w:rPr>
          <w:rFonts w:hint="eastAsia" w:ascii="宋体" w:hAnsi="宋体" w:eastAsia="宋体" w:cs="宋体"/>
          <w:color w:val="auto"/>
          <w:sz w:val="24"/>
          <w:lang w:eastAsia="zh-CN"/>
        </w:rPr>
        <w:t>。</w:t>
      </w:r>
    </w:p>
    <w:p w14:paraId="57C3975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outlineLvl w:val="9"/>
        <w:rPr>
          <w:rFonts w:hint="eastAsia" w:ascii="宋体" w:hAnsi="宋体" w:eastAsia="宋体" w:cs="宋体"/>
          <w:color w:val="auto"/>
          <w:sz w:val="24"/>
          <w:lang w:val="en-US" w:eastAsia="zh-CN"/>
        </w:rPr>
      </w:pPr>
      <w:r>
        <w:rPr>
          <w:rFonts w:hint="default" w:ascii="宋体" w:hAnsi="宋体" w:eastAsia="宋体" w:cs="宋体"/>
          <w:color w:val="auto"/>
          <w:sz w:val="24"/>
        </w:rPr>
        <w:t>支持展示历年校企联合招生人数、校企联合培养总人数</w:t>
      </w:r>
      <w:r>
        <w:rPr>
          <w:rFonts w:hint="eastAsia" w:ascii="宋体" w:hAnsi="宋体" w:eastAsia="宋体" w:cs="宋体"/>
          <w:color w:val="auto"/>
          <w:sz w:val="24"/>
          <w:lang w:eastAsia="zh-CN"/>
        </w:rPr>
        <w:t>、</w:t>
      </w:r>
      <w:r>
        <w:rPr>
          <w:rFonts w:hint="default" w:ascii="宋体" w:hAnsi="宋体" w:eastAsia="宋体" w:cs="宋体"/>
          <w:color w:val="auto"/>
          <w:sz w:val="24"/>
        </w:rPr>
        <w:t>支持展示所选产业对口的相关专业当年的就业率、对口率</w:t>
      </w:r>
      <w:r>
        <w:rPr>
          <w:rFonts w:hint="eastAsia" w:ascii="宋体" w:hAnsi="宋体" w:eastAsia="宋体" w:cs="宋体"/>
          <w:color w:val="auto"/>
          <w:sz w:val="24"/>
          <w:lang w:val="en-US" w:eastAsia="zh-CN"/>
        </w:rPr>
        <w:t>等。</w:t>
      </w:r>
    </w:p>
    <w:p w14:paraId="3430E61C">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outlineLvl w:val="9"/>
        <w:rPr>
          <w:rFonts w:hint="eastAsia" w:ascii="宋体" w:hAnsi="宋体" w:eastAsia="宋体" w:cs="宋体"/>
          <w:color w:val="auto"/>
          <w:sz w:val="24"/>
          <w:lang w:val="en-US" w:eastAsia="zh-CN"/>
        </w:rPr>
      </w:pPr>
      <w:r>
        <w:rPr>
          <w:rFonts w:hint="default" w:ascii="宋体" w:hAnsi="宋体" w:eastAsia="宋体" w:cs="宋体"/>
          <w:color w:val="auto"/>
          <w:sz w:val="24"/>
        </w:rPr>
        <w:t>系统支持动态展示服务成果</w:t>
      </w:r>
      <w:r>
        <w:rPr>
          <w:rFonts w:hint="eastAsia" w:ascii="宋体" w:hAnsi="宋体" w:eastAsia="宋体" w:cs="宋体"/>
          <w:color w:val="auto"/>
          <w:sz w:val="24"/>
          <w:lang w:val="en-US" w:eastAsia="zh-CN"/>
        </w:rPr>
        <w:t>。</w:t>
      </w:r>
    </w:p>
    <w:p w14:paraId="560404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outlineLvl w:val="9"/>
        <w:rPr>
          <w:rFonts w:ascii="宋体" w:hAnsi="宋体" w:eastAsia="宋体" w:cs="宋体"/>
          <w:color w:val="auto"/>
          <w:sz w:val="24"/>
          <w:szCs w:val="24"/>
          <w:lang w:eastAsia="zh-CN"/>
        </w:rPr>
      </w:pPr>
      <w:r>
        <w:rPr>
          <w:rFonts w:ascii="宋体" w:hAnsi="宋体" w:eastAsia="宋体" w:cs="宋体"/>
          <w:b/>
          <w:bCs/>
          <w:color w:val="auto"/>
          <w:sz w:val="24"/>
          <w:szCs w:val="24"/>
          <w:lang w:eastAsia="zh-CN"/>
        </w:rPr>
        <w:t>（二）平台部署硬件服务器等设备（1套）</w:t>
      </w:r>
    </w:p>
    <w:p w14:paraId="710A26DF">
      <w:pPr>
        <w:ind w:left="0" w:leftChars="0" w:firstLine="0" w:firstLineChars="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1台平台数据存储服务器</w:t>
      </w:r>
      <w:r>
        <w:rPr>
          <w:rFonts w:hint="eastAsia" w:ascii="宋体" w:hAnsi="宋体" w:eastAsia="宋体" w:cs="宋体"/>
          <w:color w:val="auto"/>
          <w:sz w:val="24"/>
          <w:lang w:eastAsia="zh-CN"/>
        </w:rPr>
        <w:t>】</w:t>
      </w:r>
    </w:p>
    <w:p w14:paraId="177A4B8F">
      <w:pPr>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CPU：性能不低于X86 64位 16 核 32 线程，主频≥2.0GHZ</w:t>
      </w:r>
    </w:p>
    <w:p w14:paraId="6A874AB4">
      <w:pPr>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内存：≥128GB DDR4 ECC RDIMM</w:t>
      </w:r>
    </w:p>
    <w:p w14:paraId="4F007466">
      <w:pPr>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硬盘：单块≥18TB，≥1080TB，配置60块18TB SATA接口企业级HDD</w:t>
      </w:r>
    </w:p>
    <w:p w14:paraId="3FF3C7DD">
      <w:pPr>
        <w:ind w:left="0" w:leftChars="0" w:firstLine="0" w:firstLineChars="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rPr>
        <w:t>2台数据中台服务器</w:t>
      </w:r>
      <w:r>
        <w:rPr>
          <w:rFonts w:hint="eastAsia" w:ascii="宋体" w:hAnsi="宋体" w:eastAsia="宋体" w:cs="宋体"/>
          <w:color w:val="auto"/>
          <w:sz w:val="24"/>
          <w:lang w:eastAsia="zh-CN"/>
        </w:rPr>
        <w:t>】</w:t>
      </w:r>
    </w:p>
    <w:p w14:paraId="7A6E7F69">
      <w:pPr>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CPU:2颗不低于32C 64T CPU</w:t>
      </w:r>
    </w:p>
    <w:p w14:paraId="29F8628B">
      <w:pPr>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w:t>
      </w:r>
      <w:r>
        <w:rPr>
          <w:rFonts w:hint="eastAsia" w:ascii="宋体" w:hAnsi="宋体" w:eastAsia="宋体" w:cs="宋体"/>
          <w:color w:val="auto"/>
          <w:sz w:val="24"/>
        </w:rPr>
        <w:t>内存：≥512GB-DDR4</w:t>
      </w:r>
    </w:p>
    <w:p w14:paraId="4D689BF6">
      <w:pPr>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ascii="宋体" w:hAnsi="宋体" w:eastAsia="宋体" w:cs="宋体"/>
          <w:color w:val="auto"/>
          <w:sz w:val="24"/>
        </w:rPr>
        <w:t>GPU：性能不低于或相当于NVIDIA RTX 6000 Ada Generation (48GB GDDR6 ECC显存)；</w:t>
      </w:r>
    </w:p>
    <w:p w14:paraId="3D6947E0">
      <w:pPr>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w:t>
      </w:r>
      <w:r>
        <w:rPr>
          <w:rFonts w:hint="eastAsia" w:ascii="宋体" w:hAnsi="宋体" w:eastAsia="宋体" w:cs="宋体"/>
          <w:color w:val="auto"/>
          <w:sz w:val="24"/>
        </w:rPr>
        <w:t>SSD：≥2×960GB；</w:t>
      </w:r>
    </w:p>
    <w:p w14:paraId="7EE73DCF">
      <w:pPr>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w:t>
      </w:r>
      <w:r>
        <w:rPr>
          <w:rFonts w:hint="eastAsia" w:ascii="宋体" w:hAnsi="宋体" w:eastAsia="宋体" w:cs="宋体"/>
          <w:color w:val="auto"/>
          <w:sz w:val="24"/>
        </w:rPr>
        <w:t>HDD：≥6×8TB.</w:t>
      </w:r>
    </w:p>
    <w:p w14:paraId="3BB9F85D">
      <w:pPr>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w:t>
      </w:r>
      <w:r>
        <w:rPr>
          <w:rFonts w:hint="eastAsia" w:ascii="宋体" w:hAnsi="宋体" w:eastAsia="宋体" w:cs="宋体"/>
          <w:color w:val="auto"/>
          <w:sz w:val="24"/>
        </w:rPr>
        <w:t>RAID卡：高速缓存不低于4GB，支持RAID 0/1/5/6</w:t>
      </w:r>
    </w:p>
    <w:p w14:paraId="2DD111A6">
      <w:pPr>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7</w:t>
      </w:r>
      <w:r>
        <w:rPr>
          <w:rFonts w:hint="eastAsia" w:ascii="宋体" w:hAnsi="宋体" w:eastAsia="宋体" w:cs="宋体"/>
          <w:color w:val="auto"/>
          <w:sz w:val="24"/>
          <w:lang w:eastAsia="zh-CN"/>
        </w:rPr>
        <w:t>）</w:t>
      </w:r>
      <w:r>
        <w:rPr>
          <w:rFonts w:hint="eastAsia" w:ascii="宋体" w:hAnsi="宋体" w:eastAsia="宋体" w:cs="宋体"/>
          <w:color w:val="auto"/>
          <w:sz w:val="24"/>
        </w:rPr>
        <w:t>网卡：万兆网卡*2自适应电口</w:t>
      </w:r>
    </w:p>
    <w:p w14:paraId="4362A710">
      <w:pPr>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8</w:t>
      </w:r>
      <w:r>
        <w:rPr>
          <w:rFonts w:hint="eastAsia" w:ascii="宋体" w:hAnsi="宋体" w:eastAsia="宋体" w:cs="宋体"/>
          <w:color w:val="auto"/>
          <w:sz w:val="24"/>
          <w:lang w:eastAsia="zh-CN"/>
        </w:rPr>
        <w:t>）</w:t>
      </w:r>
      <w:r>
        <w:rPr>
          <w:rFonts w:hint="eastAsia" w:ascii="宋体" w:hAnsi="宋体" w:eastAsia="宋体" w:cs="宋体"/>
          <w:color w:val="auto"/>
          <w:sz w:val="24"/>
        </w:rPr>
        <w:t>电源：≥1000W电源</w:t>
      </w:r>
    </w:p>
    <w:p w14:paraId="05F6CA2E">
      <w:pPr>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9</w:t>
      </w:r>
      <w:r>
        <w:rPr>
          <w:rFonts w:hint="eastAsia" w:ascii="宋体" w:hAnsi="宋体" w:eastAsia="宋体" w:cs="宋体"/>
          <w:color w:val="auto"/>
          <w:sz w:val="24"/>
          <w:lang w:eastAsia="zh-CN"/>
        </w:rPr>
        <w:t>）</w:t>
      </w:r>
      <w:r>
        <w:rPr>
          <w:rFonts w:hint="eastAsia" w:ascii="宋体" w:hAnsi="宋体" w:eastAsia="宋体" w:cs="宋体"/>
          <w:color w:val="auto"/>
          <w:sz w:val="24"/>
        </w:rPr>
        <w:t>规格：2U机架服务器</w:t>
      </w:r>
    </w:p>
    <w:p w14:paraId="2AC62EF4">
      <w:pPr>
        <w:ind w:left="0" w:leftChars="0" w:firstLine="0" w:firstLineChars="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3.【</w:t>
      </w:r>
      <w:r>
        <w:rPr>
          <w:rFonts w:hint="eastAsia" w:ascii="宋体" w:hAnsi="宋体" w:eastAsia="宋体" w:cs="宋体"/>
          <w:color w:val="auto"/>
          <w:sz w:val="24"/>
        </w:rPr>
        <w:t>1台平台部署服务器参数</w:t>
      </w:r>
      <w:r>
        <w:rPr>
          <w:rFonts w:hint="eastAsia" w:ascii="宋体" w:hAnsi="宋体" w:eastAsia="宋体" w:cs="宋体"/>
          <w:color w:val="auto"/>
          <w:sz w:val="24"/>
          <w:lang w:eastAsia="zh-CN"/>
        </w:rPr>
        <w:t>】</w:t>
      </w:r>
    </w:p>
    <w:p w14:paraId="17FFC17F">
      <w:pPr>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CPU:2颗不低于32C 64T CPU</w:t>
      </w:r>
    </w:p>
    <w:p w14:paraId="53F461EF">
      <w:pPr>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w:t>
      </w:r>
      <w:r>
        <w:rPr>
          <w:rFonts w:hint="eastAsia" w:ascii="宋体" w:hAnsi="宋体" w:eastAsia="宋体" w:cs="宋体"/>
          <w:color w:val="auto"/>
          <w:sz w:val="24"/>
        </w:rPr>
        <w:t>内存：≥256GB-DDR4</w:t>
      </w:r>
    </w:p>
    <w:p w14:paraId="1B5B6B46">
      <w:pPr>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ascii="宋体" w:hAnsi="宋体" w:eastAsia="宋体" w:cs="宋体"/>
          <w:color w:val="auto"/>
          <w:sz w:val="24"/>
        </w:rPr>
        <w:t>SSD:≥480GB</w:t>
      </w:r>
    </w:p>
    <w:p w14:paraId="7405AA41">
      <w:pPr>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w:t>
      </w:r>
      <w:r>
        <w:rPr>
          <w:rFonts w:hint="eastAsia" w:ascii="宋体" w:hAnsi="宋体" w:eastAsia="宋体" w:cs="宋体"/>
          <w:color w:val="auto"/>
          <w:sz w:val="24"/>
        </w:rPr>
        <w:t>HDD:≥8TB</w:t>
      </w:r>
    </w:p>
    <w:p w14:paraId="28048F6A">
      <w:pPr>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w:t>
      </w:r>
      <w:r>
        <w:rPr>
          <w:rFonts w:hint="eastAsia" w:ascii="宋体" w:hAnsi="宋体" w:eastAsia="宋体" w:cs="宋体"/>
          <w:color w:val="auto"/>
          <w:sz w:val="24"/>
        </w:rPr>
        <w:t>RAID卡：高速缓存不低于4GB，支持RAID 0/1/5/6</w:t>
      </w:r>
    </w:p>
    <w:p w14:paraId="26BBCF4B">
      <w:pPr>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w:t>
      </w:r>
      <w:r>
        <w:rPr>
          <w:rFonts w:hint="eastAsia" w:ascii="宋体" w:hAnsi="宋体" w:eastAsia="宋体" w:cs="宋体"/>
          <w:color w:val="auto"/>
          <w:sz w:val="24"/>
        </w:rPr>
        <w:t>网卡：万兆网卡*2自适应电口</w:t>
      </w:r>
    </w:p>
    <w:p w14:paraId="5210D68D">
      <w:pPr>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7</w:t>
      </w:r>
      <w:r>
        <w:rPr>
          <w:rFonts w:hint="eastAsia" w:ascii="宋体" w:hAnsi="宋体" w:eastAsia="宋体" w:cs="宋体"/>
          <w:color w:val="auto"/>
          <w:sz w:val="24"/>
          <w:lang w:eastAsia="zh-CN"/>
        </w:rPr>
        <w:t>）</w:t>
      </w:r>
      <w:r>
        <w:rPr>
          <w:rFonts w:hint="eastAsia" w:ascii="宋体" w:hAnsi="宋体" w:eastAsia="宋体" w:cs="宋体"/>
          <w:color w:val="auto"/>
          <w:sz w:val="24"/>
        </w:rPr>
        <w:t>电源：≥1000W电源</w:t>
      </w:r>
    </w:p>
    <w:p w14:paraId="34CA32A5">
      <w:pPr>
        <w:ind w:left="0" w:leftChars="0" w:firstLine="0" w:firstLineChars="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1台边缘控制单元参数</w:t>
      </w:r>
      <w:r>
        <w:rPr>
          <w:rFonts w:hint="eastAsia" w:ascii="宋体" w:hAnsi="宋体" w:eastAsia="宋体" w:cs="宋体"/>
          <w:color w:val="auto"/>
          <w:sz w:val="24"/>
          <w:lang w:eastAsia="zh-CN"/>
        </w:rPr>
        <w:t>】</w:t>
      </w:r>
    </w:p>
    <w:p w14:paraId="31EC042B">
      <w:pPr>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处理器：不低于I7-14700k 2.1GHZ 20核；</w:t>
      </w:r>
    </w:p>
    <w:p w14:paraId="14E92DEE">
      <w:pPr>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w:t>
      </w:r>
      <w:r>
        <w:rPr>
          <w:rFonts w:hint="eastAsia" w:ascii="宋体" w:hAnsi="宋体" w:eastAsia="宋体" w:cs="宋体"/>
          <w:color w:val="auto"/>
          <w:sz w:val="24"/>
        </w:rPr>
        <w:t>主板：性能不低于或相当于Intel Q670芯片组；</w:t>
      </w:r>
    </w:p>
    <w:p w14:paraId="2180B3FC">
      <w:pPr>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ascii="宋体" w:hAnsi="宋体" w:eastAsia="宋体" w:cs="宋体"/>
          <w:color w:val="auto"/>
          <w:sz w:val="24"/>
        </w:rPr>
        <w:t>内存：容量≥32G DDR5 5600MHZ,主板配置不少于四根内存条插槽，最大支持128G；</w:t>
      </w:r>
    </w:p>
    <w:p w14:paraId="0C6D209F">
      <w:pPr>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w:t>
      </w:r>
      <w:r>
        <w:rPr>
          <w:rFonts w:hint="eastAsia" w:ascii="宋体" w:hAnsi="宋体" w:eastAsia="宋体" w:cs="宋体"/>
          <w:color w:val="auto"/>
          <w:sz w:val="24"/>
        </w:rPr>
        <w:t>硬盘：配置1块≥1T固态硬盘，置1块≥1T机械硬盘；</w:t>
      </w:r>
    </w:p>
    <w:p w14:paraId="058F90E3">
      <w:pPr>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w:t>
      </w:r>
      <w:r>
        <w:rPr>
          <w:rFonts w:hint="eastAsia" w:ascii="宋体" w:hAnsi="宋体" w:eastAsia="宋体" w:cs="宋体"/>
          <w:color w:val="auto"/>
          <w:sz w:val="24"/>
        </w:rPr>
        <w:t>显卡：不低于RTX3060显卡，显存≥8G；</w:t>
      </w:r>
    </w:p>
    <w:p w14:paraId="6F82E882">
      <w:pPr>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w:t>
      </w:r>
      <w:r>
        <w:rPr>
          <w:rFonts w:hint="eastAsia" w:ascii="宋体" w:hAnsi="宋体" w:eastAsia="宋体" w:cs="宋体"/>
          <w:color w:val="auto"/>
          <w:sz w:val="24"/>
        </w:rPr>
        <w:t>网络：集成式千兆网卡；</w:t>
      </w:r>
    </w:p>
    <w:p w14:paraId="2BC1FA6B">
      <w:pPr>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7</w:t>
      </w:r>
      <w:r>
        <w:rPr>
          <w:rFonts w:hint="eastAsia" w:ascii="宋体" w:hAnsi="宋体" w:eastAsia="宋体" w:cs="宋体"/>
          <w:color w:val="auto"/>
          <w:sz w:val="24"/>
          <w:lang w:eastAsia="zh-CN"/>
        </w:rPr>
        <w:t>）</w:t>
      </w:r>
      <w:r>
        <w:rPr>
          <w:rFonts w:hint="eastAsia" w:ascii="宋体" w:hAnsi="宋体" w:eastAsia="宋体" w:cs="宋体"/>
          <w:color w:val="auto"/>
          <w:sz w:val="24"/>
        </w:rPr>
        <w:t>扩展插槽：≥1个PCIE x16 ，2个PCIE x4；</w:t>
      </w:r>
    </w:p>
    <w:p w14:paraId="2DBDFF03">
      <w:pPr>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8</w:t>
      </w:r>
      <w:r>
        <w:rPr>
          <w:rFonts w:hint="eastAsia" w:ascii="宋体" w:hAnsi="宋体" w:eastAsia="宋体" w:cs="宋体"/>
          <w:color w:val="auto"/>
          <w:sz w:val="24"/>
          <w:lang w:eastAsia="zh-CN"/>
        </w:rPr>
        <w:t>）</w:t>
      </w:r>
      <w:r>
        <w:rPr>
          <w:rFonts w:hint="eastAsia" w:ascii="宋体" w:hAnsi="宋体" w:eastAsia="宋体" w:cs="宋体"/>
          <w:color w:val="auto"/>
          <w:sz w:val="24"/>
        </w:rPr>
        <w:t>电源：额定功率≥550W；</w:t>
      </w:r>
    </w:p>
    <w:p w14:paraId="08BD64A3">
      <w:pPr>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9</w:t>
      </w:r>
      <w:r>
        <w:rPr>
          <w:rFonts w:hint="eastAsia" w:ascii="宋体" w:hAnsi="宋体" w:eastAsia="宋体" w:cs="宋体"/>
          <w:color w:val="auto"/>
          <w:sz w:val="24"/>
          <w:lang w:eastAsia="zh-CN"/>
        </w:rPr>
        <w:t>）</w:t>
      </w:r>
      <w:r>
        <w:rPr>
          <w:rFonts w:hint="eastAsia" w:ascii="宋体" w:hAnsi="宋体" w:eastAsia="宋体" w:cs="宋体"/>
          <w:color w:val="auto"/>
          <w:sz w:val="24"/>
        </w:rPr>
        <w:t>其他接口：不低于9个USB接口，其中6个USB 3.2 Gen1、2个USB 3.2 Gen2，1个USB3.2 Gen2 Type-C，集成不低于5个音频接口，集成1个VGA接口，1个HDMI接口，1个DP接口，RJ45网口；</w:t>
      </w:r>
    </w:p>
    <w:p w14:paraId="029DD6A9">
      <w:pPr>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10</w:t>
      </w:r>
      <w:r>
        <w:rPr>
          <w:rFonts w:hint="eastAsia" w:ascii="宋体" w:hAnsi="宋体" w:eastAsia="宋体" w:cs="宋体"/>
          <w:color w:val="auto"/>
          <w:sz w:val="24"/>
          <w:lang w:eastAsia="zh-CN"/>
        </w:rPr>
        <w:t>）</w:t>
      </w:r>
      <w:r>
        <w:rPr>
          <w:rFonts w:hint="eastAsia" w:ascii="宋体" w:hAnsi="宋体" w:eastAsia="宋体" w:cs="宋体"/>
          <w:color w:val="auto"/>
          <w:sz w:val="24"/>
        </w:rPr>
        <w:t>键鼠：同品牌有线键鼠；</w:t>
      </w:r>
    </w:p>
    <w:p w14:paraId="62BAA8D6">
      <w:pPr>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11</w:t>
      </w:r>
      <w:r>
        <w:rPr>
          <w:rFonts w:hint="eastAsia" w:ascii="宋体" w:hAnsi="宋体" w:eastAsia="宋体" w:cs="宋体"/>
          <w:color w:val="auto"/>
          <w:sz w:val="24"/>
          <w:lang w:eastAsia="zh-CN"/>
        </w:rPr>
        <w:t>）</w:t>
      </w:r>
      <w:r>
        <w:rPr>
          <w:rFonts w:hint="eastAsia" w:ascii="宋体" w:hAnsi="宋体" w:eastAsia="宋体" w:cs="宋体"/>
          <w:color w:val="auto"/>
          <w:sz w:val="24"/>
        </w:rPr>
        <w:t>显示器：≥27英寸显示器</w:t>
      </w:r>
    </w:p>
    <w:p w14:paraId="3715F3C3">
      <w:pPr>
        <w:ind w:left="0" w:leftChars="0" w:firstLine="0" w:firstLineChars="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5.【</w:t>
      </w:r>
      <w:r>
        <w:rPr>
          <w:rFonts w:hint="eastAsia" w:ascii="宋体" w:hAnsi="宋体" w:eastAsia="宋体" w:cs="宋体"/>
          <w:color w:val="auto"/>
          <w:sz w:val="24"/>
        </w:rPr>
        <w:t>1台边缘输出单元参数</w:t>
      </w:r>
      <w:r>
        <w:rPr>
          <w:rFonts w:hint="eastAsia" w:ascii="宋体" w:hAnsi="宋体" w:eastAsia="宋体" w:cs="宋体"/>
          <w:color w:val="auto"/>
          <w:sz w:val="24"/>
          <w:lang w:eastAsia="zh-CN"/>
        </w:rPr>
        <w:t>】</w:t>
      </w:r>
    </w:p>
    <w:p w14:paraId="147D9B99">
      <w:pPr>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基础功能：打印、复印、扫描、传真</w:t>
      </w:r>
    </w:p>
    <w:p w14:paraId="3FAE3721">
      <w:pPr>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w:t>
      </w:r>
      <w:r>
        <w:rPr>
          <w:rFonts w:hint="eastAsia" w:ascii="宋体" w:hAnsi="宋体" w:eastAsia="宋体" w:cs="宋体"/>
          <w:color w:val="auto"/>
          <w:sz w:val="24"/>
        </w:rPr>
        <w:t>打印技术：黑白激光</w:t>
      </w:r>
    </w:p>
    <w:p w14:paraId="35B7953F">
      <w:pPr>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ascii="宋体" w:hAnsi="宋体" w:eastAsia="宋体" w:cs="宋体"/>
          <w:color w:val="auto"/>
          <w:sz w:val="24"/>
          <w:highlight w:val="none"/>
        </w:rPr>
        <w:t>打印速度：A4：不少于33页/分钟（A4单面），A3：不少于16页/分钟（A3单面）</w:t>
      </w:r>
    </w:p>
    <w:p w14:paraId="2C6E31B9">
      <w:pPr>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w:t>
      </w:r>
      <w:r>
        <w:rPr>
          <w:rFonts w:hint="eastAsia" w:ascii="宋体" w:hAnsi="宋体" w:eastAsia="宋体" w:cs="宋体"/>
          <w:color w:val="auto"/>
          <w:sz w:val="24"/>
          <w:highlight w:val="none"/>
        </w:rPr>
        <w:t>首页输出时间：＜ 10秒</w:t>
      </w:r>
    </w:p>
    <w:p w14:paraId="390215A4">
      <w:pPr>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w:t>
      </w:r>
      <w:r>
        <w:rPr>
          <w:rFonts w:hint="eastAsia" w:ascii="宋体" w:hAnsi="宋体" w:eastAsia="宋体" w:cs="宋体"/>
          <w:color w:val="auto"/>
          <w:sz w:val="24"/>
          <w:highlight w:val="none"/>
        </w:rPr>
        <w:t>打印分辨率：1200 × 1200 dpi以上</w:t>
      </w:r>
    </w:p>
    <w:p w14:paraId="56A59AAC">
      <w:pPr>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w:t>
      </w:r>
      <w:r>
        <w:rPr>
          <w:rFonts w:hint="eastAsia" w:ascii="宋体" w:hAnsi="宋体" w:eastAsia="宋体" w:cs="宋体"/>
          <w:color w:val="auto"/>
          <w:sz w:val="24"/>
          <w:highlight w:val="none"/>
        </w:rPr>
        <w:t>月打印负荷：30,000～50,000页</w:t>
      </w:r>
    </w:p>
    <w:p w14:paraId="19790B1F">
      <w:pPr>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7</w:t>
      </w:r>
      <w:r>
        <w:rPr>
          <w:rFonts w:hint="eastAsia" w:ascii="宋体" w:hAnsi="宋体" w:eastAsia="宋体" w:cs="宋体"/>
          <w:color w:val="auto"/>
          <w:sz w:val="24"/>
          <w:lang w:eastAsia="zh-CN"/>
        </w:rPr>
        <w:t>）</w:t>
      </w:r>
      <w:r>
        <w:rPr>
          <w:rFonts w:hint="eastAsia" w:ascii="宋体" w:hAnsi="宋体" w:eastAsia="宋体" w:cs="宋体"/>
          <w:color w:val="auto"/>
          <w:sz w:val="24"/>
          <w:highlight w:val="none"/>
        </w:rPr>
        <w:t>扫描类型：平板式+馈纸式</w:t>
      </w:r>
    </w:p>
    <w:p w14:paraId="05357985">
      <w:pPr>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8</w:t>
      </w:r>
      <w:r>
        <w:rPr>
          <w:rFonts w:hint="eastAsia" w:ascii="宋体" w:hAnsi="宋体" w:eastAsia="宋体" w:cs="宋体"/>
          <w:color w:val="auto"/>
          <w:sz w:val="24"/>
          <w:lang w:eastAsia="zh-CN"/>
        </w:rPr>
        <w:t>）</w:t>
      </w:r>
      <w:r>
        <w:rPr>
          <w:rFonts w:hint="eastAsia" w:ascii="宋体" w:hAnsi="宋体" w:eastAsia="宋体" w:cs="宋体"/>
          <w:color w:val="auto"/>
          <w:sz w:val="24"/>
          <w:highlight w:val="none"/>
        </w:rPr>
        <w:t>容量：≥ 50页</w:t>
      </w:r>
    </w:p>
    <w:p w14:paraId="33CCD47D">
      <w:pPr>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9</w:t>
      </w:r>
      <w:r>
        <w:rPr>
          <w:rFonts w:hint="eastAsia" w:ascii="宋体" w:hAnsi="宋体" w:eastAsia="宋体" w:cs="宋体"/>
          <w:color w:val="auto"/>
          <w:sz w:val="24"/>
          <w:lang w:eastAsia="zh-CN"/>
        </w:rPr>
        <w:t>）</w:t>
      </w:r>
      <w:r>
        <w:rPr>
          <w:rFonts w:hint="eastAsia" w:ascii="宋体" w:hAnsi="宋体" w:eastAsia="宋体" w:cs="宋体"/>
          <w:color w:val="auto"/>
          <w:sz w:val="24"/>
          <w:highlight w:val="none"/>
        </w:rPr>
        <w:t>扫描分辨率：≥ 600 dpi</w:t>
      </w:r>
    </w:p>
    <w:p w14:paraId="11B5FB62">
      <w:pPr>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10</w:t>
      </w:r>
      <w:r>
        <w:rPr>
          <w:rFonts w:hint="eastAsia" w:ascii="宋体" w:hAnsi="宋体" w:eastAsia="宋体" w:cs="宋体"/>
          <w:color w:val="auto"/>
          <w:sz w:val="24"/>
          <w:lang w:eastAsia="zh-CN"/>
        </w:rPr>
        <w:t>）</w:t>
      </w:r>
      <w:r>
        <w:rPr>
          <w:rFonts w:hint="eastAsia" w:ascii="宋体" w:hAnsi="宋体" w:eastAsia="宋体" w:cs="宋体"/>
          <w:color w:val="auto"/>
          <w:sz w:val="24"/>
          <w:highlight w:val="none"/>
        </w:rPr>
        <w:t>连接方式：有线，Wi-Fi，USB</w:t>
      </w:r>
    </w:p>
    <w:p w14:paraId="09F04D33">
      <w:pPr>
        <w:ind w:left="0" w:leftChars="0" w:firstLine="0" w:firstLineChars="0"/>
        <w:rPr>
          <w:rFonts w:hint="eastAsia" w:ascii="宋体" w:hAnsi="宋体" w:eastAsia="宋体" w:cs="宋体"/>
          <w:color w:val="auto"/>
          <w:sz w:val="24"/>
          <w:highlight w:val="none"/>
          <w:lang w:bidi="ar"/>
        </w:rPr>
      </w:pPr>
      <w:r>
        <w:rPr>
          <w:rFonts w:hint="eastAsia" w:ascii="宋体" w:hAnsi="宋体" w:eastAsia="宋体" w:cs="宋体"/>
          <w:b/>
          <w:bCs/>
          <w:color w:val="auto"/>
          <w:sz w:val="24"/>
          <w:highlight w:val="none"/>
          <w:lang w:val="en-US" w:eastAsia="zh-CN"/>
        </w:rPr>
        <w:t>二</w:t>
      </w:r>
      <w:r>
        <w:rPr>
          <w:rFonts w:ascii="宋体" w:hAnsi="宋体" w:eastAsia="宋体" w:cs="宋体"/>
          <w:b/>
          <w:bCs/>
          <w:color w:val="auto"/>
          <w:sz w:val="24"/>
          <w:highlight w:val="none"/>
        </w:rPr>
        <w:t>、</w:t>
      </w:r>
      <w:r>
        <w:rPr>
          <w:rFonts w:hint="eastAsia" w:ascii="宋体" w:hAnsi="宋体" w:eastAsia="宋体" w:cs="宋体"/>
          <w:b/>
          <w:bCs/>
          <w:color w:val="auto"/>
          <w:sz w:val="24"/>
          <w:highlight w:val="none"/>
        </w:rPr>
        <w:t>其他</w:t>
      </w:r>
      <w:r>
        <w:rPr>
          <w:rFonts w:ascii="宋体" w:hAnsi="宋体" w:eastAsia="宋体" w:cs="宋体"/>
          <w:b/>
          <w:bCs/>
          <w:color w:val="auto"/>
          <w:sz w:val="24"/>
          <w:highlight w:val="none"/>
        </w:rPr>
        <w:t>要求</w:t>
      </w:r>
    </w:p>
    <w:p w14:paraId="7F3FDA71">
      <w:pPr>
        <w:ind w:left="0" w:leftChars="0" w:firstLine="0" w:firstLineChars="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1.质量要求</w:t>
      </w:r>
    </w:p>
    <w:p w14:paraId="48524987">
      <w:pPr>
        <w:ind w:left="0" w:leftChars="0" w:firstLine="0" w:firstLineChars="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数据接口应符合国家相关数据标准。功能必须实现项目描述中的所有核心功能。系统响应时间、并发用户数等关键性能指标需明确量化。必须建立完善的数据安全保障体系。</w:t>
      </w:r>
    </w:p>
    <w:p w14:paraId="226C2B4F">
      <w:pPr>
        <w:ind w:left="0" w:leftChars="0" w:firstLine="0" w:firstLineChars="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2.服务要求</w:t>
      </w:r>
    </w:p>
    <w:p w14:paraId="2F49BCD0">
      <w:pPr>
        <w:ind w:left="0" w:leftChars="0" w:firstLine="0" w:firstLineChars="0"/>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bidi="ar"/>
        </w:rPr>
        <w:t>同下述质保期</w:t>
      </w:r>
      <w:r>
        <w:rPr>
          <w:rFonts w:hint="eastAsia" w:ascii="宋体" w:hAnsi="宋体" w:eastAsia="宋体" w:cs="宋体"/>
          <w:color w:val="auto"/>
          <w:sz w:val="24"/>
          <w:highlight w:val="none"/>
          <w:lang w:val="en-US" w:eastAsia="zh-CN" w:bidi="ar"/>
        </w:rPr>
        <w:t>要求</w:t>
      </w:r>
    </w:p>
    <w:p w14:paraId="4447D3B3">
      <w:pPr>
        <w:ind w:left="0" w:leftChars="0" w:firstLine="0" w:firstLineChars="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3.安全要求</w:t>
      </w:r>
    </w:p>
    <w:p w14:paraId="0F1EBD24">
      <w:pPr>
        <w:ind w:left="0" w:leftChars="0" w:firstLine="0" w:firstLineChars="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建立数据隐私保护方案，明确数据采集、存储、使用、销毁的全生命周期管理规范。</w:t>
      </w:r>
    </w:p>
    <w:p w14:paraId="531BAA1A">
      <w:pPr>
        <w:ind w:left="0" w:leftChars="0" w:firstLine="0" w:firstLineChars="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4.时限要求</w:t>
      </w:r>
    </w:p>
    <w:p w14:paraId="030812AD">
      <w:pPr>
        <w:ind w:left="0" w:leftChars="0" w:firstLine="0" w:firstLineChars="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平台从合同签订到初步验收上线项目总工期为20个工作日，设定关键里程碑节点，承诺运维服务的响应和解决时间。</w:t>
      </w:r>
    </w:p>
    <w:p w14:paraId="4A0D0A93">
      <w:pPr>
        <w:ind w:left="0" w:leftChars="0" w:firstLine="0" w:firstLineChars="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5.售后服务要求</w:t>
      </w:r>
    </w:p>
    <w:p w14:paraId="7E033384">
      <w:pPr>
        <w:ind w:left="0" w:leftChars="0" w:firstLine="0" w:firstLineChars="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5.1</w:t>
      </w:r>
      <w:r>
        <w:rPr>
          <w:rFonts w:ascii="宋体" w:hAnsi="宋体" w:eastAsia="宋体" w:cs="宋体"/>
          <w:color w:val="auto"/>
          <w:sz w:val="24"/>
          <w:highlight w:val="none"/>
          <w:lang w:bidi="ar"/>
        </w:rPr>
        <w:t>质保期</w:t>
      </w:r>
    </w:p>
    <w:p w14:paraId="2D088D0B">
      <w:pPr>
        <w:ind w:left="0" w:leftChars="0" w:firstLine="0" w:firstLineChars="0"/>
        <w:rPr>
          <w:rFonts w:hint="default" w:ascii="宋体" w:hAnsi="宋体" w:eastAsia="宋体" w:cs="宋体"/>
          <w:color w:val="auto"/>
          <w:sz w:val="24"/>
          <w:highlight w:val="none"/>
          <w:lang w:val="en-US" w:eastAsia="zh-CN" w:bidi="ar"/>
        </w:rPr>
      </w:pPr>
      <w:r>
        <w:rPr>
          <w:rFonts w:ascii="宋体" w:hAnsi="宋体" w:eastAsia="宋体" w:cs="宋体"/>
          <w:color w:val="auto"/>
          <w:sz w:val="24"/>
          <w:highlight w:val="none"/>
          <w:lang w:bidi="ar"/>
        </w:rPr>
        <w:t>提供软件平台至少五年运维</w:t>
      </w:r>
      <w:r>
        <w:rPr>
          <w:rFonts w:hint="eastAsia" w:ascii="宋体" w:hAnsi="宋体" w:eastAsia="宋体" w:cs="宋体"/>
          <w:color w:val="auto"/>
          <w:sz w:val="24"/>
          <w:highlight w:val="none"/>
          <w:lang w:val="en-US" w:eastAsia="zh-CN" w:bidi="ar"/>
        </w:rPr>
        <w:t>服务</w:t>
      </w:r>
      <w:r>
        <w:rPr>
          <w:rFonts w:ascii="宋体" w:hAnsi="宋体" w:eastAsia="宋体" w:cs="宋体"/>
          <w:color w:val="auto"/>
          <w:sz w:val="24"/>
          <w:highlight w:val="none"/>
          <w:lang w:bidi="ar"/>
        </w:rPr>
        <w:t>及</w:t>
      </w:r>
      <w:r>
        <w:rPr>
          <w:rFonts w:hint="eastAsia" w:ascii="宋体" w:hAnsi="宋体" w:eastAsia="宋体" w:cs="宋体"/>
          <w:color w:val="auto"/>
          <w:sz w:val="24"/>
          <w:highlight w:val="none"/>
          <w:lang w:val="en-US" w:eastAsia="zh-CN" w:bidi="ar"/>
        </w:rPr>
        <w:t>三年平台</w:t>
      </w:r>
      <w:r>
        <w:rPr>
          <w:rFonts w:ascii="宋体" w:hAnsi="宋体" w:eastAsia="宋体" w:cs="宋体"/>
          <w:color w:val="auto"/>
          <w:sz w:val="24"/>
          <w:highlight w:val="none"/>
          <w:lang w:bidi="ar"/>
        </w:rPr>
        <w:t>数据免费服务，硬件设备至少三年质保，包含上门硬件维修服务及7×24小时电话技术支持。</w:t>
      </w:r>
      <w:r>
        <w:rPr>
          <w:rFonts w:hint="eastAsia" w:ascii="宋体" w:hAnsi="宋体" w:eastAsia="宋体" w:cs="宋体"/>
          <w:color w:val="auto"/>
          <w:sz w:val="24"/>
          <w:highlight w:val="none"/>
          <w:lang w:val="en-US" w:eastAsia="zh-CN" w:bidi="ar"/>
        </w:rPr>
        <w:t>需在投标响应文件中提供合法来源的售后服务承诺函。</w:t>
      </w:r>
    </w:p>
    <w:p w14:paraId="3805DD1A">
      <w:pPr>
        <w:rPr>
          <w:color w:val="auto"/>
        </w:rPr>
      </w:pPr>
      <w:r>
        <w:rPr>
          <w:rFonts w:hint="eastAsia" w:ascii="宋体" w:hAnsi="宋体" w:eastAsia="宋体" w:cs="宋体"/>
          <w:color w:val="auto"/>
          <w:sz w:val="24"/>
          <w:lang w:bidi="ar"/>
        </w:rPr>
        <w:t>5.2</w:t>
      </w:r>
      <w:r>
        <w:rPr>
          <w:rFonts w:ascii="宋体" w:hAnsi="宋体" w:eastAsia="宋体" w:cs="宋体"/>
          <w:color w:val="auto"/>
          <w:sz w:val="24"/>
          <w:lang w:bidi="ar"/>
        </w:rPr>
        <w:t>质保要求</w:t>
      </w:r>
      <w:r>
        <w:rPr>
          <w:rFonts w:hint="eastAsia" w:ascii="宋体" w:hAnsi="宋体" w:eastAsia="宋体" w:cs="宋体"/>
          <w:color w:val="auto"/>
          <w:sz w:val="24"/>
          <w:lang w:bidi="ar"/>
        </w:rPr>
        <w:t>：</w:t>
      </w:r>
      <w:r>
        <w:rPr>
          <w:rFonts w:ascii="宋体" w:hAnsi="宋体" w:eastAsia="宋体" w:cs="宋体"/>
          <w:color w:val="auto"/>
          <w:sz w:val="24"/>
          <w:lang w:bidi="ar"/>
        </w:rPr>
        <w:t>质保期自采购人最终书面验收合格之日起算，质保期内非因采购人原因而出现质量问题的，由供应商负责修理、承担因修理产生的所有费用。供应商应自收到采购人通知之时起 48 小时内修理完毕，保证采购人正常使用。如供应商违反上述约定，采购人有权找第三方进行维修，产生的费用由供应商承担。同一质量问题，供应商连续修理两次，采购人有权要求供应商更换新产品或退货，退货金额为采购人已向供应商支付的全部货款及费用。供应商同时承担因退换货物产生的所有费用。超过质保期的维修服务，按照供应商承诺进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77585D"/>
    <w:multiLevelType w:val="singleLevel"/>
    <w:tmpl w:val="AE77585D"/>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A53F1"/>
    <w:rsid w:val="03A02E2C"/>
    <w:rsid w:val="06360D73"/>
    <w:rsid w:val="12775C33"/>
    <w:rsid w:val="194702D9"/>
    <w:rsid w:val="19AF5431"/>
    <w:rsid w:val="1FF817D7"/>
    <w:rsid w:val="20353FDE"/>
    <w:rsid w:val="26093577"/>
    <w:rsid w:val="280E316D"/>
    <w:rsid w:val="372F00FC"/>
    <w:rsid w:val="37AD46D3"/>
    <w:rsid w:val="37CA53F1"/>
    <w:rsid w:val="4B010D46"/>
    <w:rsid w:val="56116B96"/>
    <w:rsid w:val="6E7625FD"/>
    <w:rsid w:val="70BF608B"/>
    <w:rsid w:val="71DD525F"/>
    <w:rsid w:val="738D3920"/>
    <w:rsid w:val="74463F93"/>
    <w:rsid w:val="7F1E0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keepNext/>
      <w:keepLines/>
      <w:spacing w:before="156" w:beforeLines="0" w:after="156" w:afterLines="0" w:line="360" w:lineRule="auto"/>
      <w:jc w:val="center"/>
      <w:outlineLvl w:val="0"/>
    </w:pPr>
    <w:rPr>
      <w:rFonts w:ascii="Times New Roman" w:hAnsi="Times New Roman" w:eastAsia="宋体" w:cs="Times New Roman"/>
      <w:b/>
      <w:bCs/>
      <w:kern w:val="44"/>
      <w:sz w:val="32"/>
      <w:szCs w:val="44"/>
      <w:lang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Times New Roman" w:hAnsi="Times New Roman" w:eastAsia="宋体" w:cs="Times New Roman"/>
      <w:sz w:val="32"/>
    </w:rPr>
  </w:style>
  <w:style w:type="paragraph" w:styleId="4">
    <w:name w:val="footer"/>
    <w:basedOn w:val="1"/>
    <w:qFormat/>
    <w:uiPriority w:val="0"/>
    <w:pPr>
      <w:tabs>
        <w:tab w:val="center" w:pos="4153"/>
        <w:tab w:val="right" w:pos="8306"/>
      </w:tabs>
      <w:snapToGrid w:val="0"/>
      <w:jc w:val="left"/>
    </w:pPr>
    <w:rPr>
      <w:rFonts w:ascii="宋体" w:hAnsi="宋体" w:eastAsia="宋体" w:cs="宋体"/>
      <w:kern w:val="2"/>
      <w:sz w:val="21"/>
      <w:lang w:eastAsia="zh-CN"/>
    </w:rPr>
  </w:style>
  <w:style w:type="character" w:customStyle="1" w:styleId="7">
    <w:name w:val="标题 1 字符"/>
    <w:link w:val="2"/>
    <w:qFormat/>
    <w:uiPriority w:val="99"/>
    <w:rPr>
      <w:rFonts w:ascii="Times New Roman" w:hAnsi="Times New Roman" w:eastAsia="宋体" w:cs="Times New Roman"/>
      <w:b/>
      <w:bCs/>
      <w:kern w:val="44"/>
      <w:sz w:val="32"/>
      <w:szCs w:val="44"/>
      <w:lang w:val="en-US" w:eastAsia="zh-CN" w:bidi="ar-SA"/>
    </w:rPr>
  </w:style>
  <w:style w:type="paragraph" w:customStyle="1" w:styleId="8">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2025-12-01T07:04:00Z</dcterms:created>
  <dc:creator>H</dc:creator>
  <cp:lastModifiedBy>H</cp:lastModifiedBy>
  <dcterms:modified xsi:type="dcterms:W3CDTF">2025-12-01T07:05:05Z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FA13BEDAB365462F8D2FC44C2045E202_11</vt:lpwstr>
  </property>
  <property fmtid="{D5CDD505-2E9C-101B-9397-08002B2CF9AE}" pid="4" name="KSOTemplateDocerSaveRecord">
    <vt:lpwstr>eyJoZGlkIjoiNWVlZWQ2MGQxNmE1ODQyMmRiYjA3Yzk4MTMyMWVjOGQiLCJ1c2VySWQiOiI1MjUwOTc0MjQifQ==</vt:lpwstr>
  </property>
</Properties>
</file>