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7446D">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项目概况</w:t>
      </w:r>
    </w:p>
    <w:p w14:paraId="17EDD13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榆林市公安局交通管理支队三大队电子监控工程建设项目</w:t>
      </w:r>
      <w:r>
        <w:rPr>
          <w:rFonts w:hint="eastAsia" w:ascii="仿宋" w:hAnsi="仿宋" w:eastAsia="仿宋" w:cs="仿宋"/>
          <w:color w:val="auto"/>
          <w:sz w:val="28"/>
          <w:szCs w:val="28"/>
        </w:rPr>
        <w:t>招标项目的潜在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应在全国公共资源交易中心平台（陕西省）使用CA锁报名后自行下载获取</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日09时30分</w:t>
      </w:r>
      <w:r>
        <w:rPr>
          <w:rFonts w:hint="eastAsia" w:ascii="仿宋" w:hAnsi="仿宋" w:eastAsia="仿宋" w:cs="仿宋"/>
          <w:color w:val="auto"/>
          <w:sz w:val="28"/>
          <w:szCs w:val="28"/>
        </w:rPr>
        <w:t>（北京时间）前递交</w:t>
      </w:r>
      <w:r>
        <w:rPr>
          <w:rFonts w:hint="eastAsia" w:ascii="仿宋" w:hAnsi="仿宋" w:eastAsia="仿宋" w:cs="仿宋"/>
          <w:color w:val="auto"/>
          <w:sz w:val="28"/>
          <w:szCs w:val="28"/>
          <w:lang w:eastAsia="zh-CN"/>
        </w:rPr>
        <w:t>磋商响应文件</w:t>
      </w:r>
      <w:r>
        <w:rPr>
          <w:rFonts w:hint="eastAsia" w:ascii="仿宋" w:hAnsi="仿宋" w:eastAsia="仿宋" w:cs="仿宋"/>
          <w:color w:val="auto"/>
          <w:sz w:val="28"/>
          <w:szCs w:val="28"/>
        </w:rPr>
        <w:t>。</w:t>
      </w:r>
    </w:p>
    <w:p w14:paraId="3C6FD874">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一、项目基本情况</w:t>
      </w:r>
    </w:p>
    <w:p w14:paraId="2E46F3FD">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SXXYCF-202512-021</w:t>
      </w:r>
    </w:p>
    <w:p w14:paraId="07078726">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榆林市公安局交通管理支队三大队电子监控工程建设项目</w:t>
      </w:r>
    </w:p>
    <w:p w14:paraId="5782B92E">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采购方式：</w:t>
      </w:r>
      <w:r>
        <w:rPr>
          <w:rFonts w:hint="eastAsia" w:ascii="仿宋" w:hAnsi="仿宋" w:eastAsia="仿宋" w:cs="仿宋"/>
          <w:color w:val="auto"/>
          <w:sz w:val="28"/>
          <w:szCs w:val="28"/>
          <w:lang w:eastAsia="zh-CN"/>
        </w:rPr>
        <w:t>竞争性磋商</w:t>
      </w:r>
    </w:p>
    <w:p w14:paraId="1C5CBFD9">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1000000</w:t>
      </w:r>
      <w:r>
        <w:rPr>
          <w:rFonts w:hint="eastAsia" w:ascii="仿宋" w:hAnsi="仿宋" w:eastAsia="仿宋" w:cs="仿宋"/>
          <w:color w:val="auto"/>
          <w:sz w:val="28"/>
          <w:szCs w:val="28"/>
        </w:rPr>
        <w:t>元</w:t>
      </w:r>
    </w:p>
    <w:p w14:paraId="09F2AEC0">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采购需求：</w:t>
      </w:r>
    </w:p>
    <w:p w14:paraId="52219633">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w:t>
      </w:r>
      <w:r>
        <w:rPr>
          <w:rFonts w:hint="eastAsia" w:ascii="仿宋" w:hAnsi="仿宋" w:eastAsia="仿宋" w:cs="仿宋"/>
          <w:color w:val="auto"/>
          <w:sz w:val="28"/>
          <w:szCs w:val="28"/>
          <w:lang w:eastAsia="zh-CN"/>
        </w:rPr>
        <w:t>榆林市公安局交通管理支队三大队电子监控工程建设项目</w:t>
      </w:r>
      <w:r>
        <w:rPr>
          <w:rFonts w:hint="eastAsia" w:ascii="仿宋" w:hAnsi="仿宋" w:eastAsia="仿宋" w:cs="仿宋"/>
          <w:color w:val="auto"/>
          <w:sz w:val="28"/>
          <w:szCs w:val="28"/>
        </w:rPr>
        <w:t>):</w:t>
      </w:r>
    </w:p>
    <w:p w14:paraId="68CB27E3">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合同包预算金额：</w:t>
      </w:r>
      <w:r>
        <w:rPr>
          <w:rFonts w:hint="eastAsia" w:ascii="仿宋" w:hAnsi="仿宋" w:eastAsia="仿宋" w:cs="仿宋"/>
          <w:color w:val="auto"/>
          <w:sz w:val="28"/>
          <w:szCs w:val="28"/>
          <w:lang w:val="en-US" w:eastAsia="zh-CN"/>
        </w:rPr>
        <w:t>1000000</w:t>
      </w:r>
      <w:r>
        <w:rPr>
          <w:rFonts w:hint="eastAsia" w:ascii="仿宋" w:hAnsi="仿宋" w:eastAsia="仿宋" w:cs="仿宋"/>
          <w:color w:val="auto"/>
          <w:sz w:val="28"/>
          <w:szCs w:val="28"/>
        </w:rPr>
        <w:t>元</w:t>
      </w:r>
    </w:p>
    <w:tbl>
      <w:tblPr>
        <w:tblStyle w:val="4"/>
        <w:tblpPr w:leftFromText="180" w:rightFromText="180" w:vertAnchor="text" w:horzAnchor="page" w:tblpX="1419" w:tblpY="488"/>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7"/>
        <w:gridCol w:w="1259"/>
        <w:gridCol w:w="3189"/>
        <w:gridCol w:w="996"/>
        <w:gridCol w:w="1296"/>
        <w:gridCol w:w="1236"/>
        <w:gridCol w:w="1284"/>
      </w:tblGrid>
      <w:tr w14:paraId="310F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tblHeader/>
        </w:trPr>
        <w:tc>
          <w:tcPr>
            <w:tcW w:w="5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42CB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2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B0F4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31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9C1A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7A58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12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2005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AA0F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7246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14:paraId="662E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3" w:hRule="atLeast"/>
        </w:trPr>
        <w:tc>
          <w:tcPr>
            <w:tcW w:w="5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24F6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2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657B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color w:val="auto"/>
                <w:sz w:val="21"/>
                <w:szCs w:val="21"/>
                <w:lang w:val="en-US"/>
              </w:rPr>
            </w:pPr>
            <w:r>
              <w:rPr>
                <w:rFonts w:hint="eastAsia" w:ascii="仿宋" w:hAnsi="仿宋" w:eastAsia="仿宋" w:cs="仿宋"/>
                <w:color w:val="auto"/>
                <w:sz w:val="21"/>
                <w:szCs w:val="21"/>
                <w:lang w:val="en-US"/>
              </w:rPr>
              <w:t>电子设备工程安装</w:t>
            </w:r>
            <w:r>
              <w:rPr>
                <w:rFonts w:hint="eastAsia" w:ascii="仿宋" w:hAnsi="仿宋" w:eastAsia="仿宋" w:cs="仿宋"/>
                <w:color w:val="auto"/>
                <w:sz w:val="21"/>
                <w:szCs w:val="21"/>
                <w:lang w:val="en-US" w:eastAsia="zh-CN"/>
              </w:rPr>
              <w:t xml:space="preserve"> </w:t>
            </w:r>
          </w:p>
        </w:tc>
        <w:tc>
          <w:tcPr>
            <w:tcW w:w="31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2A7F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color w:val="auto"/>
                <w:sz w:val="21"/>
                <w:szCs w:val="21"/>
                <w:lang w:val="en-US"/>
              </w:rPr>
            </w:pPr>
            <w:r>
              <w:rPr>
                <w:rFonts w:hint="eastAsia" w:ascii="仿宋" w:hAnsi="仿宋" w:eastAsia="仿宋" w:cs="仿宋"/>
                <w:color w:val="auto"/>
                <w:sz w:val="21"/>
                <w:szCs w:val="21"/>
                <w:lang w:val="en-US"/>
              </w:rPr>
              <w:t>榆林市公安局交通管理支队三大队电子监控工程建设项目</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7D6D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12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BEEF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C200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both"/>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1000000</w:t>
            </w:r>
            <w:r>
              <w:rPr>
                <w:rFonts w:hint="eastAsia" w:ascii="仿宋" w:hAnsi="仿宋" w:eastAsia="仿宋" w:cs="仿宋"/>
                <w:color w:val="auto"/>
                <w:sz w:val="21"/>
                <w:szCs w:val="21"/>
              </w:rPr>
              <w:t>元</w:t>
            </w:r>
            <w:r>
              <w:rPr>
                <w:rFonts w:hint="eastAsia" w:ascii="仿宋" w:hAnsi="仿宋" w:eastAsia="仿宋" w:cs="仿宋"/>
                <w:color w:val="auto"/>
                <w:kern w:val="0"/>
                <w:sz w:val="21"/>
                <w:szCs w:val="21"/>
                <w:vertAlign w:val="baseline"/>
                <w:lang w:val="en-US" w:eastAsia="zh-CN" w:bidi="ar"/>
              </w:rPr>
              <w:t xml:space="preserve"> </w:t>
            </w:r>
          </w:p>
        </w:tc>
        <w:tc>
          <w:tcPr>
            <w:tcW w:w="12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AEDC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righ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1000000</w:t>
            </w:r>
            <w:r>
              <w:rPr>
                <w:rFonts w:hint="eastAsia" w:ascii="仿宋" w:hAnsi="仿宋" w:eastAsia="仿宋" w:cs="仿宋"/>
                <w:color w:val="auto"/>
                <w:sz w:val="21"/>
                <w:szCs w:val="21"/>
              </w:rPr>
              <w:t>元</w:t>
            </w:r>
            <w:r>
              <w:rPr>
                <w:rFonts w:hint="eastAsia" w:ascii="仿宋" w:hAnsi="仿宋" w:eastAsia="仿宋" w:cs="仿宋"/>
                <w:color w:val="auto"/>
                <w:kern w:val="0"/>
                <w:sz w:val="21"/>
                <w:szCs w:val="21"/>
                <w:vertAlign w:val="baseline"/>
                <w:lang w:val="en-US" w:eastAsia="zh-CN" w:bidi="ar"/>
              </w:rPr>
              <w:t xml:space="preserve"> </w:t>
            </w:r>
          </w:p>
        </w:tc>
      </w:tr>
    </w:tbl>
    <w:p w14:paraId="5E46327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合同包最高限价：</w:t>
      </w:r>
      <w:r>
        <w:rPr>
          <w:rFonts w:hint="eastAsia" w:ascii="仿宋" w:hAnsi="仿宋" w:eastAsia="仿宋" w:cs="仿宋"/>
          <w:color w:val="auto"/>
          <w:sz w:val="28"/>
          <w:szCs w:val="28"/>
          <w:lang w:val="en-US" w:eastAsia="zh-CN"/>
        </w:rPr>
        <w:t>1000000</w:t>
      </w:r>
      <w:r>
        <w:rPr>
          <w:rFonts w:hint="eastAsia" w:ascii="仿宋" w:hAnsi="仿宋" w:eastAsia="仿宋" w:cs="仿宋"/>
          <w:color w:val="auto"/>
          <w:sz w:val="28"/>
          <w:szCs w:val="28"/>
        </w:rPr>
        <w:t>元</w:t>
      </w:r>
    </w:p>
    <w:p w14:paraId="2AB5388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本合同包不接受联合体投标</w:t>
      </w:r>
    </w:p>
    <w:p w14:paraId="7B61E754">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合同履行期限：合同签订生效后</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lang w:eastAsia="zh-CN"/>
        </w:rPr>
        <w:t>天</w:t>
      </w:r>
    </w:p>
    <w:p w14:paraId="0F7F1C2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二、申请人的资格要求：</w:t>
      </w:r>
    </w:p>
    <w:p w14:paraId="6A627B3F">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14:paraId="331E8140">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2.落实政府采购政策需满足的资格要求：</w:t>
      </w:r>
    </w:p>
    <w:p w14:paraId="605F7929">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w:t>
      </w:r>
      <w:r>
        <w:rPr>
          <w:rFonts w:hint="eastAsia" w:ascii="仿宋" w:hAnsi="仿宋" w:eastAsia="仿宋" w:cs="仿宋"/>
          <w:color w:val="auto"/>
          <w:sz w:val="28"/>
          <w:szCs w:val="28"/>
          <w:lang w:eastAsia="zh-CN"/>
        </w:rPr>
        <w:t>榆林市公安局交通管理支队三大队电子监控工程建设项目</w:t>
      </w:r>
      <w:r>
        <w:rPr>
          <w:rFonts w:hint="eastAsia" w:ascii="仿宋" w:hAnsi="仿宋" w:eastAsia="仿宋" w:cs="仿宋"/>
          <w:color w:val="auto"/>
          <w:sz w:val="28"/>
          <w:szCs w:val="28"/>
        </w:rPr>
        <w:t>)落实政府采购政策需满足的资格要求如下:</w:t>
      </w:r>
    </w:p>
    <w:p w14:paraId="07F15668">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《政府采购促进中小企业发展管理办法》（财库〔2020〕46号）</w:t>
      </w:r>
    </w:p>
    <w:p w14:paraId="34A9A4ED">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《财政部司法部关于政府采购支持监狱企业发展有关问题的通知》（财库〔2014〕68号）；</w:t>
      </w:r>
    </w:p>
    <w:p w14:paraId="29F89385">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《国务院办公厅关于建立政府强制采购节能产品制度的通知》（国办发〔2007〕51号）；</w:t>
      </w:r>
    </w:p>
    <w:p w14:paraId="4CA167B3">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《节能产品政府采购实施意见》（财库[2004]185号）；</w:t>
      </w:r>
    </w:p>
    <w:p w14:paraId="0221E4AA">
      <w:pPr>
        <w:numPr>
          <w:ilvl w:val="0"/>
          <w:numId w:val="0"/>
        </w:num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《环境标志产品政府采购实施的意见》（财库[2006]90号）</w:t>
      </w:r>
      <w:r>
        <w:rPr>
          <w:rFonts w:hint="eastAsia" w:ascii="仿宋" w:hAnsi="仿宋" w:eastAsia="仿宋" w:cs="仿宋"/>
          <w:color w:val="auto"/>
          <w:sz w:val="28"/>
          <w:szCs w:val="28"/>
          <w:lang w:eastAsia="zh-CN"/>
        </w:rPr>
        <w:t>；</w:t>
      </w:r>
    </w:p>
    <w:p w14:paraId="5B4C3900">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《财政部、民政部、中国残疾人联合会关于促进残疾人就业政府采购政策的通知》（财库[2017]141号）；</w:t>
      </w:r>
    </w:p>
    <w:p w14:paraId="3A3DC16C">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（7）陕西省财政厅关于印发《陕西省中小企业政府采购信用融资办法》（陕财办采〔2018〕23号）；相关政策、业务流程、办理平台(http://www.ccgpshaanxi.gov.cn/zcdservice/zcd/shanxi/)；</w:t>
      </w:r>
    </w:p>
    <w:p w14:paraId="332B4356">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（8）《关于在政府采购活动中查询及使用信用记录有关问题的通知》（财库〔2016〕125号）；</w:t>
      </w:r>
    </w:p>
    <w:p w14:paraId="5D7EA6BD">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（9）《榆林市财政局关于进一步加大政府采购支持中小企业力度的通知》（榆政财采发〔2022〕10号)；</w:t>
      </w:r>
    </w:p>
    <w:p w14:paraId="400890DC">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（10）《陕西省财政厅关于进一步加大政府采购支持中小企业力度的通知》(陕财采发〔2022〕5号)；</w:t>
      </w:r>
    </w:p>
    <w:p w14:paraId="49355390">
      <w:pPr>
        <w:numPr>
          <w:ilvl w:val="0"/>
          <w:numId w:val="0"/>
        </w:num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（11）其他需要落实的政府采购政策。</w:t>
      </w:r>
    </w:p>
    <w:p w14:paraId="4CB164B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3.本项目的特定资格要求：</w:t>
      </w:r>
    </w:p>
    <w:p w14:paraId="5D42FB0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w:t>
      </w:r>
      <w:r>
        <w:rPr>
          <w:rFonts w:hint="eastAsia" w:ascii="仿宋" w:hAnsi="仿宋" w:eastAsia="仿宋" w:cs="仿宋"/>
          <w:color w:val="auto"/>
          <w:sz w:val="28"/>
          <w:szCs w:val="28"/>
          <w:lang w:eastAsia="zh-CN"/>
        </w:rPr>
        <w:t>榆林市公安局交通管理支队三大队电子监控工程建设项目</w:t>
      </w:r>
      <w:r>
        <w:rPr>
          <w:rFonts w:hint="eastAsia" w:ascii="仿宋" w:hAnsi="仿宋" w:eastAsia="仿宋" w:cs="仿宋"/>
          <w:color w:val="auto"/>
          <w:sz w:val="28"/>
          <w:szCs w:val="28"/>
        </w:rPr>
        <w:t>)特定资格要求如下:</w:t>
      </w:r>
    </w:p>
    <w:p w14:paraId="7AE1A45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94457AE">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（2）税收缴纳证明：提供 2025 年 1 月至今已缴纳的至少 1 个月的纳税证明或完税证明，依法免税的单位应提供相关证明材料；</w:t>
      </w:r>
    </w:p>
    <w:p w14:paraId="607F2544">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（3）社会保障资金缴纳证明：提供 2025 年 1 月至今已缴存的至少 1 个月的社会保障资金缴存单据或社保机构开具的社会保险参保缴费情况证明，依法不需要缴纳社会保障资金的单位应提供相关证明材料；</w:t>
      </w:r>
    </w:p>
    <w:p w14:paraId="55E57030">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（4）财务状况报告：须提供经会计事务所或审计机构出具赋码的企业 2024 年的财务审计报告（利润表、资产负债表、现金流量表、所有者权益变动表、会计报表附注），成立时间至提交响应文件截止时间不足一年的提供其基本账户开户银行出具的资信证明及基本账户开户许可证或开户行基本信息；</w:t>
      </w:r>
    </w:p>
    <w:p w14:paraId="5969D1E7">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对列入“信用中国”网站(www.creditchina.gov.cn)“经营异常名录信息、重大税收违法失信主体、失信被执行人”记录名单及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w:t>
      </w:r>
    </w:p>
    <w:p w14:paraId="076B6B77">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参加政府采购活动前三年内，在经营活动中没有重大违法记录的书面声明；</w:t>
      </w:r>
    </w:p>
    <w:p w14:paraId="2C866BE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提供具有履行合同所必需的设备和专业技术能力的证明材料或承诺函；</w:t>
      </w:r>
    </w:p>
    <w:p w14:paraId="1409D33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）法定代表人身份证明或法定代表人授权委托书：法定代表人或授权代表参加磋商的，须出具法定代表人授权书（或法定代表人直接参加磋商须提供法定代表人身份证明）。</w:t>
      </w:r>
    </w:p>
    <w:p w14:paraId="4AC21A4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榆林市政府采购</w:t>
      </w:r>
      <w:r>
        <w:rPr>
          <w:rFonts w:hint="eastAsia" w:ascii="仿宋" w:hAnsi="仿宋" w:eastAsia="仿宋" w:cs="仿宋"/>
          <w:color w:val="auto"/>
          <w:sz w:val="28"/>
          <w:szCs w:val="28"/>
          <w:lang w:val="en-US" w:eastAsia="zh-CN"/>
        </w:rPr>
        <w:t>工程</w:t>
      </w:r>
      <w:r>
        <w:rPr>
          <w:rFonts w:hint="eastAsia" w:ascii="仿宋" w:hAnsi="仿宋" w:eastAsia="仿宋" w:cs="仿宋"/>
          <w:color w:val="auto"/>
          <w:sz w:val="28"/>
          <w:szCs w:val="28"/>
        </w:rPr>
        <w:t>类项目供应商信用承诺书；（具体格式详见</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w:t>
      </w:r>
    </w:p>
    <w:p w14:paraId="4AEBCEF3">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投标信用承诺书（保证金）（具体格式详见</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w:t>
      </w:r>
    </w:p>
    <w:p w14:paraId="677095F4">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本项目专门面向</w:t>
      </w:r>
      <w:r>
        <w:rPr>
          <w:rFonts w:hint="eastAsia" w:ascii="仿宋" w:hAnsi="仿宋" w:eastAsia="仿宋" w:cs="仿宋"/>
          <w:color w:val="auto"/>
          <w:sz w:val="28"/>
          <w:szCs w:val="28"/>
          <w:lang w:val="en-US" w:eastAsia="zh-CN"/>
        </w:rPr>
        <w:t>中小</w:t>
      </w:r>
      <w:r>
        <w:rPr>
          <w:rFonts w:hint="eastAsia" w:ascii="仿宋" w:hAnsi="仿宋" w:eastAsia="仿宋" w:cs="仿宋"/>
          <w:color w:val="auto"/>
          <w:sz w:val="28"/>
          <w:szCs w:val="28"/>
        </w:rPr>
        <w:t>企业采购，供应商须提供声明函；</w:t>
      </w:r>
    </w:p>
    <w:p w14:paraId="2B50EB4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本项目不接受联合体投标、不允许分包、转包，单位负责人为同一人或者存在直接控股、管理关系的不同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，不得参加同一合同项下的政府采购活动。</w:t>
      </w:r>
    </w:p>
    <w:p w14:paraId="7E8B7343">
      <w:pPr>
        <w:spacing w:line="500" w:lineRule="exact"/>
        <w:ind w:firstLine="562"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三、获取</w:t>
      </w:r>
      <w:r>
        <w:rPr>
          <w:rFonts w:hint="eastAsia" w:ascii="仿宋" w:hAnsi="仿宋" w:eastAsia="仿宋" w:cs="仿宋"/>
          <w:b/>
          <w:bCs/>
          <w:color w:val="auto"/>
          <w:sz w:val="28"/>
          <w:szCs w:val="28"/>
          <w:lang w:eastAsia="zh-CN"/>
        </w:rPr>
        <w:t>磋商文件</w:t>
      </w:r>
    </w:p>
    <w:p w14:paraId="5A51A8B4">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日，每天上午0</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:00:00至12:00:00，下午1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:00:00至1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0:00（北京时间）</w:t>
      </w:r>
    </w:p>
    <w:p w14:paraId="5E7EE438">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途径：全国公共资源交易中心平台（陕西省）使用CA锁报名后自行下载</w:t>
      </w:r>
    </w:p>
    <w:p w14:paraId="6A3B8C3F">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方式：在线获取</w:t>
      </w:r>
    </w:p>
    <w:p w14:paraId="2A982E7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售价：0元</w:t>
      </w:r>
    </w:p>
    <w:p w14:paraId="607E391D">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四、提交</w:t>
      </w:r>
      <w:r>
        <w:rPr>
          <w:rFonts w:hint="eastAsia" w:ascii="仿宋" w:hAnsi="仿宋" w:eastAsia="仿宋" w:cs="仿宋"/>
          <w:b/>
          <w:bCs/>
          <w:color w:val="auto"/>
          <w:sz w:val="28"/>
          <w:szCs w:val="28"/>
          <w:lang w:eastAsia="zh-CN"/>
        </w:rPr>
        <w:t>磋商响应文件</w:t>
      </w:r>
      <w:r>
        <w:rPr>
          <w:rFonts w:hint="eastAsia" w:ascii="仿宋" w:hAnsi="仿宋" w:eastAsia="仿宋" w:cs="仿宋"/>
          <w:b/>
          <w:bCs/>
          <w:color w:val="auto"/>
          <w:sz w:val="28"/>
          <w:szCs w:val="28"/>
        </w:rPr>
        <w:t>截止时间、开标时间和地点</w:t>
      </w:r>
    </w:p>
    <w:p w14:paraId="07A68F4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日09时30分</w:t>
      </w:r>
      <w:r>
        <w:rPr>
          <w:rFonts w:hint="eastAsia" w:ascii="仿宋" w:hAnsi="仿宋" w:eastAsia="仿宋" w:cs="仿宋"/>
          <w:color w:val="auto"/>
          <w:sz w:val="28"/>
          <w:szCs w:val="28"/>
        </w:rPr>
        <w:t>00秒（北京时间）</w:t>
      </w:r>
    </w:p>
    <w:p w14:paraId="220FEBFC">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提交</w:t>
      </w:r>
      <w:r>
        <w:rPr>
          <w:rFonts w:hint="eastAsia" w:ascii="仿宋" w:hAnsi="仿宋" w:eastAsia="仿宋" w:cs="仿宋"/>
          <w:color w:val="auto"/>
          <w:sz w:val="28"/>
          <w:szCs w:val="28"/>
          <w:lang w:eastAsia="zh-CN"/>
        </w:rPr>
        <w:t>磋商响应文件</w:t>
      </w:r>
      <w:r>
        <w:rPr>
          <w:rFonts w:hint="eastAsia" w:ascii="仿宋" w:hAnsi="仿宋" w:eastAsia="仿宋" w:cs="仿宋"/>
          <w:color w:val="auto"/>
          <w:sz w:val="28"/>
          <w:szCs w:val="28"/>
        </w:rPr>
        <w:t>地点：陕西省公共资源交易平台</w:t>
      </w:r>
    </w:p>
    <w:p w14:paraId="2A2892C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开标地点：榆林市公共资源交易中心十楼开标</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室</w:t>
      </w:r>
    </w:p>
    <w:p w14:paraId="6D3FA70C">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五、公告期限</w:t>
      </w:r>
    </w:p>
    <w:p w14:paraId="5DC77A5C">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自本公告发布之日起5个工作日。</w:t>
      </w:r>
    </w:p>
    <w:p w14:paraId="508C880B">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六、其他补充事宜</w:t>
      </w:r>
    </w:p>
    <w:p w14:paraId="6C38FA9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（1）本项目采用电子化不见面开标方式，登录不见面开标系统进行供应商签到和磋商响应文件解密等开标事宜；</w:t>
      </w:r>
    </w:p>
    <w:p w14:paraId="406B10B0">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投标单位初次使用交易平台，须先完成诚信入库登记、CA锁认证及企业信息绑定。相关操作流程详见全国公共资源交易平台（陕西省）网站首页“服务指南”下载专区中的《陕西省公共资源交易中心政府采购项目投标指南》；</w:t>
      </w:r>
    </w:p>
    <w:p w14:paraId="1AB86A13">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（3）电子响应文件制作软件技术支持热线：400-998-0000；CA锁购买：榆林市市民大厦三楼E18、E19窗口,电话：0912-3452148；</w:t>
      </w:r>
    </w:p>
    <w:p w14:paraId="3CF26792">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（4）投标单位须按照陕西省财政厅关于政府采购供应商注册登记有关事项的通知中的要求，通过陕西省政府采购网（http://www.ccgp-shaanxi.gov.cn/）注册登记加入陕西省政府采购供应商库。</w:t>
      </w:r>
    </w:p>
    <w:p w14:paraId="3B21602F">
      <w:pPr>
        <w:spacing w:line="5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七、对本次招标提出询问，请按以下方式联系。</w:t>
      </w:r>
    </w:p>
    <w:p w14:paraId="6BF03C7C">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14:paraId="06803B36">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榆林市公安局交通管理支队三大队</w:t>
      </w:r>
    </w:p>
    <w:p w14:paraId="524D020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地址：榆林市榆阳区恒安路</w:t>
      </w:r>
    </w:p>
    <w:p w14:paraId="134F8414">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联系方式：15771623333</w:t>
      </w:r>
    </w:p>
    <w:p w14:paraId="5BA7DEBF">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2.采购代理机构信息</w:t>
      </w:r>
    </w:p>
    <w:p w14:paraId="6ADA5EB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陕西兴远骋飞招投标代理有限公司</w:t>
      </w:r>
    </w:p>
    <w:p w14:paraId="5E00968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eastAsia="zh-CN"/>
        </w:rPr>
        <w:t>陕西省榆林市高新技术产业园区北西环路榆川天然气大厦二楼</w:t>
      </w:r>
    </w:p>
    <w:p w14:paraId="5F2736DC">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lang w:eastAsia="zh-CN"/>
        </w:rPr>
        <w:t>0912-6308777</w:t>
      </w:r>
    </w:p>
    <w:p w14:paraId="3A1D73A0">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3.项目联系方式</w:t>
      </w:r>
    </w:p>
    <w:p w14:paraId="19C7FC77">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eastAsia="zh-CN"/>
        </w:rPr>
        <w:t>张工</w:t>
      </w:r>
    </w:p>
    <w:p w14:paraId="3CE7B10C">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电话：</w:t>
      </w:r>
      <w:r>
        <w:rPr>
          <w:rFonts w:hint="eastAsia" w:ascii="仿宋" w:hAnsi="仿宋" w:eastAsia="仿宋" w:cs="仿宋"/>
          <w:color w:val="auto"/>
          <w:sz w:val="28"/>
          <w:szCs w:val="28"/>
          <w:lang w:val="en-US" w:eastAsia="zh-CN"/>
        </w:rPr>
        <w:t>13324608831</w:t>
      </w:r>
    </w:p>
    <w:p w14:paraId="41648C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2746C"/>
    <w:rsid w:val="6272746C"/>
    <w:rsid w:val="7BE0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Lines="0" w:afterLines="0" w:line="360" w:lineRule="auto"/>
      <w:jc w:val="center"/>
      <w:outlineLvl w:val="0"/>
    </w:pPr>
    <w:rPr>
      <w:rFonts w:ascii="Times New Roman" w:hAnsi="Times New Roman" w:eastAsia="宋体"/>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2455</Words>
  <Characters>2877</Characters>
  <Lines>0</Lines>
  <Paragraphs>0</Paragraphs>
  <TotalTime>0</TotalTime>
  <ScaleCrop>false</ScaleCrop>
  <LinksUpToDate>false</LinksUpToDate>
  <CharactersWithSpaces>2895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2025-12-03T05:40:00Z</dcterms:created>
  <dc:creator>可欣</dc:creator>
  <cp:lastModifiedBy>可欣</cp:lastModifiedBy>
  <dcterms:modified xsi:type="dcterms:W3CDTF">2025-12-03T08:58:08Z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4E78DD7CBA344C169DD1C8C6C58D17CE_11</vt:lpwstr>
  </property>
  <property fmtid="{D5CDD505-2E9C-101B-9397-08002B2CF9AE}" pid="4" name="KSOTemplateDocerSaveRecord">
    <vt:lpwstr>eyJoZGlkIjoiNmE2ZTQxNTUxNTU0ZDQwNTEyODFkZjgyZjNjMzkzOWYiLCJ1c2VySWQiOiIyNTUwNzIxOTEifQ==</vt:lpwstr>
  </property>
</Properties>
</file>