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671"/>
        <w:gridCol w:w="7205"/>
      </w:tblGrid>
      <w:tr w14:paraId="078253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 w14:paraId="246E45E5">
            <w:pPr>
              <w:pStyle w:val="17"/>
              <w:rPr>
                <w:rFonts w:hint="default" w:ascii="仿宋" w:hAnsi="仿宋" w:eastAsia="仿宋" w:cs="仿宋"/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序号</w:t>
            </w:r>
          </w:p>
        </w:tc>
        <w:tc>
          <w:tcPr>
            <w:tcW w:w="671" w:type="dxa"/>
          </w:tcPr>
          <w:p w14:paraId="6C7447CA">
            <w:pPr>
              <w:pStyle w:val="17"/>
              <w:rPr>
                <w:rFonts w:hint="default" w:ascii="仿宋" w:hAnsi="仿宋" w:eastAsia="仿宋" w:cs="仿宋"/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参数性质</w:t>
            </w:r>
          </w:p>
        </w:tc>
        <w:tc>
          <w:tcPr>
            <w:tcW w:w="7205" w:type="dxa"/>
          </w:tcPr>
          <w:p w14:paraId="5460C0F2">
            <w:pPr>
              <w:pStyle w:val="17"/>
              <w:rPr>
                <w:rFonts w:hint="default" w:ascii="仿宋" w:hAnsi="仿宋" w:eastAsia="仿宋" w:cs="仿宋"/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技术参数与性能指标</w:t>
            </w:r>
          </w:p>
        </w:tc>
      </w:tr>
      <w:tr w14:paraId="577D73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 w14:paraId="711CBA4D">
            <w:pPr>
              <w:pStyle w:val="17"/>
              <w:rPr>
                <w:rFonts w:hint="default" w:ascii="仿宋" w:hAnsi="仿宋" w:eastAsia="仿宋" w:cs="仿宋"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lang w:eastAsia="zh-CN"/>
              </w:rPr>
              <w:t>1</w:t>
            </w:r>
          </w:p>
        </w:tc>
        <w:tc>
          <w:tcPr>
            <w:tcW w:w="671" w:type="dxa"/>
          </w:tcPr>
          <w:p w14:paraId="5834D0A9">
            <w:pPr>
              <w:pStyle w:val="17"/>
              <w:rPr>
                <w:rFonts w:hint="default" w:ascii="仿宋" w:hAnsi="仿宋" w:eastAsia="仿宋" w:cs="仿宋"/>
                <w:color w:val="auto"/>
              </w:rPr>
            </w:pPr>
          </w:p>
        </w:tc>
        <w:tc>
          <w:tcPr>
            <w:tcW w:w="7205" w:type="dxa"/>
          </w:tcPr>
          <w:p w14:paraId="5995F82D">
            <w:pPr>
              <w:pStyle w:val="17"/>
              <w:rPr>
                <w:rFonts w:hint="default" w:ascii="仿宋" w:hAnsi="仿宋" w:eastAsia="仿宋" w:cs="仿宋"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lang w:eastAsia="zh-CN"/>
              </w:rPr>
              <w:t>一、采购清单：</w:t>
            </w:r>
          </w:p>
          <w:tbl>
            <w:tblPr>
              <w:tblStyle w:val="13"/>
              <w:tblW w:w="698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75"/>
              <w:gridCol w:w="4671"/>
              <w:gridCol w:w="840"/>
              <w:gridCol w:w="803"/>
            </w:tblGrid>
            <w:tr w14:paraId="112610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5" w:type="dxa"/>
                </w:tcPr>
                <w:p w14:paraId="670CD947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序号</w:t>
                  </w:r>
                </w:p>
              </w:tc>
              <w:tc>
                <w:tcPr>
                  <w:tcW w:w="4671" w:type="dxa"/>
                </w:tcPr>
                <w:p w14:paraId="188BEE13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产品名称</w:t>
                  </w:r>
                </w:p>
              </w:tc>
              <w:tc>
                <w:tcPr>
                  <w:tcW w:w="840" w:type="dxa"/>
                </w:tcPr>
                <w:p w14:paraId="577FA329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数量</w:t>
                  </w:r>
                </w:p>
              </w:tc>
              <w:tc>
                <w:tcPr>
                  <w:tcW w:w="803" w:type="dxa"/>
                </w:tcPr>
                <w:p w14:paraId="46BE377E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单位</w:t>
                  </w:r>
                </w:p>
              </w:tc>
            </w:tr>
            <w:tr w14:paraId="13548C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5" w:type="dxa"/>
                </w:tcPr>
                <w:p w14:paraId="58AF1F28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1</w:t>
                  </w:r>
                </w:p>
              </w:tc>
              <w:tc>
                <w:tcPr>
                  <w:tcW w:w="4671" w:type="dxa"/>
                  <w:shd w:val="clear" w:color="auto" w:fill="auto"/>
                  <w:vAlign w:val="center"/>
                </w:tcPr>
                <w:p w14:paraId="22F62776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工业级LoRaWAN网关</w:t>
                  </w: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6C92948D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2</w:t>
                  </w:r>
                </w:p>
              </w:tc>
              <w:tc>
                <w:tcPr>
                  <w:tcW w:w="803" w:type="dxa"/>
                </w:tcPr>
                <w:p w14:paraId="453AE494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套</w:t>
                  </w:r>
                </w:p>
              </w:tc>
            </w:tr>
            <w:tr w14:paraId="5C6898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5" w:type="dxa"/>
                </w:tcPr>
                <w:p w14:paraId="6CE01BBD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2</w:t>
                  </w:r>
                </w:p>
              </w:tc>
              <w:tc>
                <w:tcPr>
                  <w:tcW w:w="4671" w:type="dxa"/>
                  <w:shd w:val="clear" w:color="auto" w:fill="auto"/>
                  <w:vAlign w:val="center"/>
                </w:tcPr>
                <w:p w14:paraId="1BD74597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LoRaWAN智能振动传感器</w:t>
                  </w: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55FEDCB9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4</w:t>
                  </w:r>
                </w:p>
              </w:tc>
              <w:tc>
                <w:tcPr>
                  <w:tcW w:w="803" w:type="dxa"/>
                </w:tcPr>
                <w:p w14:paraId="2173031A">
                  <w:pPr>
                    <w:widowControl w:val="0"/>
                    <w:jc w:val="center"/>
                    <w:rPr>
                      <w:rFonts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eastAsia="zh-CN"/>
                    </w:rPr>
                    <w:t>套</w:t>
                  </w:r>
                </w:p>
              </w:tc>
            </w:tr>
            <w:tr w14:paraId="188E6F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5" w:type="dxa"/>
                </w:tcPr>
                <w:p w14:paraId="0C969971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3</w:t>
                  </w:r>
                </w:p>
              </w:tc>
              <w:tc>
                <w:tcPr>
                  <w:tcW w:w="4671" w:type="dxa"/>
                  <w:shd w:val="clear" w:color="auto" w:fill="auto"/>
                  <w:vAlign w:val="center"/>
                </w:tcPr>
                <w:p w14:paraId="1A98E76A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有线振动传感器</w:t>
                  </w: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37CB4981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3</w:t>
                  </w:r>
                </w:p>
              </w:tc>
              <w:tc>
                <w:tcPr>
                  <w:tcW w:w="803" w:type="dxa"/>
                </w:tcPr>
                <w:p w14:paraId="5F499453">
                  <w:pPr>
                    <w:widowControl w:val="0"/>
                    <w:jc w:val="center"/>
                    <w:rPr>
                      <w:rFonts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eastAsia="zh-CN"/>
                    </w:rPr>
                    <w:t>套</w:t>
                  </w:r>
                </w:p>
              </w:tc>
            </w:tr>
            <w:tr w14:paraId="1D0D09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5" w:type="dxa"/>
                </w:tcPr>
                <w:p w14:paraId="7BB74B62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4</w:t>
                  </w:r>
                </w:p>
              </w:tc>
              <w:tc>
                <w:tcPr>
                  <w:tcW w:w="4671" w:type="dxa"/>
                  <w:shd w:val="clear" w:color="auto" w:fill="auto"/>
                  <w:vAlign w:val="center"/>
                </w:tcPr>
                <w:p w14:paraId="4A8772A0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工业级LoRaWAN电流传感器</w:t>
                  </w: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1E6BB8D8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3</w:t>
                  </w:r>
                </w:p>
              </w:tc>
              <w:tc>
                <w:tcPr>
                  <w:tcW w:w="803" w:type="dxa"/>
                </w:tcPr>
                <w:p w14:paraId="47A0FD35">
                  <w:pPr>
                    <w:widowControl w:val="0"/>
                    <w:jc w:val="center"/>
                    <w:rPr>
                      <w:rFonts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eastAsia="zh-CN"/>
                    </w:rPr>
                    <w:t>套</w:t>
                  </w:r>
                </w:p>
              </w:tc>
            </w:tr>
            <w:tr w14:paraId="309F13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5" w:type="dxa"/>
                </w:tcPr>
                <w:p w14:paraId="6F64C0C9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5</w:t>
                  </w:r>
                </w:p>
              </w:tc>
              <w:tc>
                <w:tcPr>
                  <w:tcW w:w="4671" w:type="dxa"/>
                  <w:shd w:val="clear" w:color="auto" w:fill="auto"/>
                  <w:vAlign w:val="center"/>
                </w:tcPr>
                <w:p w14:paraId="677F52D5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工业级LoRaWAN温湿度传感器</w:t>
                  </w: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5CDFA2B9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3</w:t>
                  </w:r>
                </w:p>
              </w:tc>
              <w:tc>
                <w:tcPr>
                  <w:tcW w:w="803" w:type="dxa"/>
                </w:tcPr>
                <w:p w14:paraId="0FF3F12A">
                  <w:pPr>
                    <w:widowControl w:val="0"/>
                    <w:jc w:val="center"/>
                    <w:rPr>
                      <w:rFonts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eastAsia="zh-CN"/>
                    </w:rPr>
                    <w:t>套</w:t>
                  </w:r>
                </w:p>
              </w:tc>
            </w:tr>
            <w:tr w14:paraId="04F8F4D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5" w:type="dxa"/>
                </w:tcPr>
                <w:p w14:paraId="68894D68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6</w:t>
                  </w:r>
                </w:p>
              </w:tc>
              <w:tc>
                <w:tcPr>
                  <w:tcW w:w="4671" w:type="dxa"/>
                  <w:shd w:val="clear" w:color="auto" w:fill="auto"/>
                  <w:vAlign w:val="center"/>
                </w:tcPr>
                <w:p w14:paraId="009F20E0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LoRaWAN PT1000温度传感器</w:t>
                  </w: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7D4E1961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3</w:t>
                  </w:r>
                </w:p>
              </w:tc>
              <w:tc>
                <w:tcPr>
                  <w:tcW w:w="803" w:type="dxa"/>
                </w:tcPr>
                <w:p w14:paraId="30208334">
                  <w:pPr>
                    <w:widowControl w:val="0"/>
                    <w:jc w:val="center"/>
                    <w:rPr>
                      <w:rFonts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eastAsia="zh-CN"/>
                    </w:rPr>
                    <w:t>套</w:t>
                  </w:r>
                </w:p>
              </w:tc>
            </w:tr>
            <w:tr w14:paraId="05BB80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5" w:type="dxa"/>
                </w:tcPr>
                <w:p w14:paraId="5BED75E9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7</w:t>
                  </w:r>
                </w:p>
              </w:tc>
              <w:tc>
                <w:tcPr>
                  <w:tcW w:w="4671" w:type="dxa"/>
                  <w:shd w:val="clear" w:color="auto" w:fill="auto"/>
                  <w:vAlign w:val="center"/>
                </w:tcPr>
                <w:p w14:paraId="6E9D093F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工业级4G/WIFI网关</w:t>
                  </w: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421FB9B7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2</w:t>
                  </w:r>
                </w:p>
              </w:tc>
              <w:tc>
                <w:tcPr>
                  <w:tcW w:w="803" w:type="dxa"/>
                </w:tcPr>
                <w:p w14:paraId="1A8C9F49">
                  <w:pPr>
                    <w:widowControl w:val="0"/>
                    <w:jc w:val="center"/>
                    <w:rPr>
                      <w:rFonts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eastAsia="zh-CN"/>
                    </w:rPr>
                    <w:t>套</w:t>
                  </w:r>
                </w:p>
              </w:tc>
            </w:tr>
            <w:tr w14:paraId="372A22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5" w:type="dxa"/>
                </w:tcPr>
                <w:p w14:paraId="0F80823D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8</w:t>
                  </w:r>
                </w:p>
              </w:tc>
              <w:tc>
                <w:tcPr>
                  <w:tcW w:w="4671" w:type="dxa"/>
                  <w:shd w:val="clear" w:color="auto" w:fill="auto"/>
                  <w:vAlign w:val="center"/>
                </w:tcPr>
                <w:p w14:paraId="3A6742C6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工业级5G/WIFI网关</w:t>
                  </w: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377BDF10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2</w:t>
                  </w:r>
                </w:p>
              </w:tc>
              <w:tc>
                <w:tcPr>
                  <w:tcW w:w="803" w:type="dxa"/>
                </w:tcPr>
                <w:p w14:paraId="1F75DA8E">
                  <w:pPr>
                    <w:widowControl w:val="0"/>
                    <w:jc w:val="center"/>
                    <w:rPr>
                      <w:rFonts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eastAsia="zh-CN"/>
                    </w:rPr>
                    <w:t>套</w:t>
                  </w:r>
                </w:p>
              </w:tc>
            </w:tr>
            <w:tr w14:paraId="5B22CC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5" w:type="dxa"/>
                </w:tcPr>
                <w:p w14:paraId="6B1EAD89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9</w:t>
                  </w:r>
                </w:p>
              </w:tc>
              <w:tc>
                <w:tcPr>
                  <w:tcW w:w="4671" w:type="dxa"/>
                  <w:shd w:val="clear" w:color="auto" w:fill="auto"/>
                  <w:vAlign w:val="center"/>
                </w:tcPr>
                <w:p w14:paraId="5C754A92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工业计算机</w:t>
                  </w: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03666BE9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1</w:t>
                  </w:r>
                </w:p>
              </w:tc>
              <w:tc>
                <w:tcPr>
                  <w:tcW w:w="803" w:type="dxa"/>
                </w:tcPr>
                <w:p w14:paraId="4629C799">
                  <w:pPr>
                    <w:widowControl w:val="0"/>
                    <w:jc w:val="center"/>
                    <w:rPr>
                      <w:rFonts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eastAsia="zh-CN"/>
                    </w:rPr>
                    <w:t>套</w:t>
                  </w:r>
                </w:p>
              </w:tc>
            </w:tr>
            <w:tr w14:paraId="68AC4D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5" w:type="dxa"/>
                </w:tcPr>
                <w:p w14:paraId="5F02D361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10</w:t>
                  </w:r>
                </w:p>
              </w:tc>
              <w:tc>
                <w:tcPr>
                  <w:tcW w:w="4671" w:type="dxa"/>
                  <w:shd w:val="clear" w:color="auto" w:fill="auto"/>
                  <w:vAlign w:val="center"/>
                </w:tcPr>
                <w:p w14:paraId="2546A4C1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数控系统采集软件</w:t>
                  </w: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0A8B4475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1</w:t>
                  </w:r>
                </w:p>
              </w:tc>
              <w:tc>
                <w:tcPr>
                  <w:tcW w:w="803" w:type="dxa"/>
                </w:tcPr>
                <w:p w14:paraId="4AEFD16E">
                  <w:pPr>
                    <w:widowControl w:val="0"/>
                    <w:jc w:val="center"/>
                    <w:rPr>
                      <w:rFonts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eastAsia="zh-CN"/>
                    </w:rPr>
                    <w:t>套</w:t>
                  </w:r>
                </w:p>
              </w:tc>
            </w:tr>
            <w:tr w14:paraId="2D437F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5" w:type="dxa"/>
                </w:tcPr>
                <w:p w14:paraId="4CAA40FA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11</w:t>
                  </w:r>
                </w:p>
              </w:tc>
              <w:tc>
                <w:tcPr>
                  <w:tcW w:w="4671" w:type="dxa"/>
                  <w:shd w:val="clear" w:color="auto" w:fill="auto"/>
                  <w:vAlign w:val="center"/>
                </w:tcPr>
                <w:p w14:paraId="5A1B5714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边缘数采软件</w:t>
                  </w: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17BA1D37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1</w:t>
                  </w:r>
                </w:p>
              </w:tc>
              <w:tc>
                <w:tcPr>
                  <w:tcW w:w="803" w:type="dxa"/>
                </w:tcPr>
                <w:p w14:paraId="30B07FB2">
                  <w:pPr>
                    <w:widowControl w:val="0"/>
                    <w:jc w:val="center"/>
                    <w:rPr>
                      <w:rFonts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eastAsia="zh-CN"/>
                    </w:rPr>
                    <w:t>套</w:t>
                  </w:r>
                </w:p>
              </w:tc>
            </w:tr>
            <w:tr w14:paraId="757E5A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5" w:type="dxa"/>
                </w:tcPr>
                <w:p w14:paraId="6AC8B5A6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12</w:t>
                  </w:r>
                </w:p>
              </w:tc>
              <w:tc>
                <w:tcPr>
                  <w:tcW w:w="4671" w:type="dxa"/>
                  <w:shd w:val="clear" w:color="auto" w:fill="auto"/>
                  <w:vAlign w:val="center"/>
                </w:tcPr>
                <w:p w14:paraId="638A99A4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b/>
                      <w:bCs/>
                      <w:color w:val="auto"/>
                      <w:lang w:eastAsia="zh-CN"/>
                    </w:rPr>
                    <w:t>端边云协同服务器（核心产品）</w:t>
                  </w: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117A5332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1</w:t>
                  </w:r>
                </w:p>
              </w:tc>
              <w:tc>
                <w:tcPr>
                  <w:tcW w:w="803" w:type="dxa"/>
                </w:tcPr>
                <w:p w14:paraId="6B9AADAA">
                  <w:pPr>
                    <w:widowControl w:val="0"/>
                    <w:jc w:val="center"/>
                    <w:rPr>
                      <w:rFonts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eastAsia="zh-CN"/>
                    </w:rPr>
                    <w:t>套</w:t>
                  </w:r>
                </w:p>
              </w:tc>
            </w:tr>
          </w:tbl>
          <w:p w14:paraId="1B863EB8">
            <w:pPr>
              <w:pStyle w:val="17"/>
              <w:rPr>
                <w:rFonts w:hint="default" w:ascii="仿宋" w:hAnsi="仿宋" w:eastAsia="仿宋" w:cs="仿宋"/>
                <w:color w:val="auto"/>
                <w:lang w:eastAsia="zh-CN"/>
              </w:rPr>
            </w:pPr>
          </w:p>
        </w:tc>
      </w:tr>
      <w:tr w14:paraId="0608A6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 w14:paraId="64005010">
            <w:pPr>
              <w:pStyle w:val="17"/>
              <w:rPr>
                <w:rFonts w:hint="default" w:ascii="仿宋" w:hAnsi="仿宋" w:eastAsia="仿宋" w:cs="仿宋"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lang w:eastAsia="zh-CN"/>
              </w:rPr>
              <w:t>2</w:t>
            </w:r>
          </w:p>
        </w:tc>
        <w:tc>
          <w:tcPr>
            <w:tcW w:w="671" w:type="dxa"/>
          </w:tcPr>
          <w:p w14:paraId="38A282B4">
            <w:pPr>
              <w:pStyle w:val="17"/>
              <w:rPr>
                <w:rFonts w:hint="default" w:ascii="仿宋" w:hAnsi="仿宋" w:eastAsia="仿宋" w:cs="仿宋"/>
                <w:color w:val="auto"/>
              </w:rPr>
            </w:pPr>
          </w:p>
        </w:tc>
        <w:tc>
          <w:tcPr>
            <w:tcW w:w="7205" w:type="dxa"/>
          </w:tcPr>
          <w:p w14:paraId="2214C79B">
            <w:pPr>
              <w:pStyle w:val="17"/>
              <w:rPr>
                <w:rFonts w:hint="default" w:ascii="仿宋" w:hAnsi="仿宋" w:eastAsia="仿宋" w:cs="仿宋"/>
                <w:b/>
                <w:bCs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lang w:eastAsia="zh-CN"/>
              </w:rPr>
              <w:t>二、技术标准/配置要求：</w:t>
            </w:r>
          </w:p>
          <w:p w14:paraId="7D304F73">
            <w:pPr>
              <w:pStyle w:val="17"/>
              <w:ind w:left="21" w:leftChars="10"/>
              <w:rPr>
                <w:rFonts w:hint="default" w:ascii="仿宋" w:hAnsi="仿宋" w:eastAsia="仿宋" w:cs="仿宋"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lang w:eastAsia="zh-CN"/>
              </w:rPr>
              <w:t>1、工业级LoRaWAN网关</w:t>
            </w:r>
            <w:r>
              <w:rPr>
                <w:rFonts w:ascii="仿宋" w:hAnsi="仿宋" w:eastAsia="仿宋" w:cs="仿宋"/>
                <w:color w:val="auto"/>
                <w:lang w:eastAsia="zh-CN"/>
              </w:rPr>
              <w:t>：</w:t>
            </w:r>
          </w:p>
          <w:p w14:paraId="44A8A7F3">
            <w:pPr>
              <w:kinsoku/>
              <w:autoSpaceDE/>
              <w:autoSpaceDN/>
              <w:adjustRightInd/>
              <w:spacing w:line="360" w:lineRule="auto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eastAsia="zh-CN"/>
              </w:rPr>
              <w:t>）网关芯片支持</w:t>
            </w:r>
            <w:r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  <w:lang w:eastAsia="zh-CN"/>
              </w:rPr>
              <w:t>SF5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eastAsia="zh-CN"/>
              </w:rPr>
              <w:t>和</w:t>
            </w:r>
            <w:r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  <w:lang w:eastAsia="zh-CN"/>
              </w:rPr>
              <w:t>SF6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eastAsia="zh-CN"/>
              </w:rPr>
              <w:t>，支持不低于</w:t>
            </w:r>
            <w:r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  <w:lang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eastAsia="zh-CN"/>
              </w:rPr>
              <w:t>个</w:t>
            </w:r>
            <w:r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  <w:lang w:eastAsia="zh-CN"/>
              </w:rPr>
              <w:t>LoRa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eastAsia="zh-CN"/>
              </w:rPr>
              <w:t>接收通道，内置不少于</w:t>
            </w:r>
            <w:r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  <w:lang w:eastAsia="zh-CN"/>
              </w:rPr>
              <w:t>16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eastAsia="zh-CN"/>
              </w:rPr>
              <w:t>个解调器，支持</w:t>
            </w:r>
            <w:r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  <w:lang w:eastAsia="zh-CN"/>
              </w:rPr>
              <w:t>(G)FSK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eastAsia="zh-CN"/>
              </w:rPr>
              <w:t>解调器；</w:t>
            </w:r>
          </w:p>
          <w:p w14:paraId="6C52463D">
            <w:pPr>
              <w:kinsoku/>
              <w:autoSpaceDE/>
              <w:autoSpaceDN/>
              <w:adjustRightInd/>
              <w:spacing w:line="360" w:lineRule="auto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  <w:t>2）LoRaWAN服务器要求：嵌入式LoRaWAN网络服务器，适用于私有和公共系统应用；</w:t>
            </w:r>
          </w:p>
          <w:p w14:paraId="3EEDC869">
            <w:pPr>
              <w:kinsoku/>
              <w:autoSpaceDE/>
              <w:autoSpaceDN/>
              <w:adjustRightInd/>
              <w:spacing w:line="360" w:lineRule="auto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  <w:t>3）兼容多个网络服务器，如Actility、The Things Network、Chirpstack、AWS等</w:t>
            </w:r>
          </w:p>
          <w:p w14:paraId="5D334E93">
            <w:pPr>
              <w:kinsoku/>
              <w:autoSpaceDE/>
              <w:autoSpaceDN/>
              <w:adjustRightInd/>
              <w:spacing w:line="360" w:lineRule="auto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  <w:t>4）支持Modbus/TCP、MQTT、BacNet、OPCUA等协议</w:t>
            </w:r>
          </w:p>
          <w:p w14:paraId="49A2771B">
            <w:pPr>
              <w:kinsoku/>
              <w:autoSpaceDE/>
              <w:autoSpaceDN/>
              <w:adjustRightInd/>
              <w:spacing w:line="360" w:lineRule="auto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  <w:t>5）内置Node-Red、LoRaWAN网络服务器等</w:t>
            </w:r>
          </w:p>
          <w:p w14:paraId="02CEB646">
            <w:pPr>
              <w:kinsoku/>
              <w:autoSpaceDE/>
              <w:autoSpaceDN/>
              <w:adjustRightInd/>
              <w:spacing w:line="360" w:lineRule="auto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  <w:t>6）支持全球LoRaWAN频率规划</w:t>
            </w:r>
          </w:p>
          <w:p w14:paraId="3559EC5F">
            <w:pPr>
              <w:kinsoku/>
              <w:autoSpaceDE/>
              <w:autoSpaceDN/>
              <w:adjustRightInd/>
              <w:spacing w:line="360" w:lineRule="auto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eastAsia="zh-CN"/>
              </w:rPr>
              <w:t>7）支持DIN导轨和壁挂式安装</w:t>
            </w:r>
          </w:p>
          <w:p w14:paraId="6042D136">
            <w:pPr>
              <w:kinsoku/>
              <w:autoSpaceDE/>
              <w:autoSpaceDN/>
              <w:adjustRightInd/>
              <w:spacing w:line="360" w:lineRule="auto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eastAsia="zh-CN"/>
              </w:rPr>
              <w:t>8）支持附加适配器实现4G回程传输</w:t>
            </w:r>
          </w:p>
          <w:p w14:paraId="3455E4F0">
            <w:pPr>
              <w:pStyle w:val="17"/>
              <w:ind w:left="21" w:leftChars="10"/>
              <w:rPr>
                <w:rFonts w:hint="default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highlight w:val="none"/>
              </w:rPr>
              <w:t>9）</w:t>
            </w:r>
            <w:r>
              <w:rPr>
                <w:rFonts w:ascii="仿宋" w:hAnsi="仿宋" w:eastAsia="仿宋" w:cs="仿宋"/>
                <w:color w:val="auto"/>
                <w:highlight w:val="none"/>
                <w:lang w:eastAsia="zh-CN"/>
              </w:rPr>
              <w:t>具备</w: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w:t>断点续传功能</w:t>
            </w:r>
          </w:p>
          <w:p w14:paraId="6FCB9F97">
            <w:pPr>
              <w:pStyle w:val="17"/>
              <w:ind w:left="21" w:leftChars="10"/>
              <w:rPr>
                <w:rFonts w:hint="default" w:ascii="仿宋" w:hAnsi="仿宋" w:eastAsia="仿宋" w:cs="仿宋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highlight w:val="none"/>
                <w:lang w:eastAsia="zh-CN"/>
              </w:rPr>
              <w:t>2、LoRaWAN智能振动传感器</w:t>
            </w:r>
          </w:p>
          <w:p w14:paraId="2D48CDB6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eastAsia="zh-CN" w:bidi="ar"/>
              </w:rPr>
              <w:t>1）支持LoRaWAN无线连接</w:t>
            </w:r>
          </w:p>
          <w:p w14:paraId="12943C64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eastAsia="zh-CN" w:bidi="ar"/>
              </w:rPr>
              <w:t>2）内置3轴振动和温度传感器</w:t>
            </w:r>
          </w:p>
          <w:p w14:paraId="7F979490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eastAsia="zh-CN" w:bidi="ar"/>
              </w:rPr>
              <w:t>3）</w:t>
            </w:r>
            <w:r>
              <w:rPr>
                <w:rFonts w:ascii="仿宋_GB2312" w:hAnsi="仿宋_GB2312" w:eastAsia="仿宋_GB2312" w:cs="仿宋_GB2312"/>
                <w:color w:val="auto"/>
              </w:rPr>
              <w:t>★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eastAsia="zh-CN" w:bidi="ar"/>
              </w:rPr>
              <w:t>支持内部计算特征值（如电压均方根值、电流均方根值、峰值、峰度、峰值因子、偏斜度和标准偏差值等）</w:t>
            </w:r>
          </w:p>
          <w:p w14:paraId="3D4638AE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eastAsia="zh-CN" w:bidi="ar"/>
              </w:rPr>
              <w:t>4）电池供电，≥</w:t>
            </w:r>
            <w:r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  <w:lang w:eastAsia="zh-CN" w:bidi="ar"/>
              </w:rPr>
              <w:t>2500mAh</w:t>
            </w:r>
          </w:p>
          <w:p w14:paraId="1FE7059E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5）支持界面设置</w:t>
            </w:r>
          </w:p>
          <w:p w14:paraId="7CF5A149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6）符合ISO10816-3标准</w:t>
            </w:r>
          </w:p>
          <w:p w14:paraId="2BBD27E1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7）工作温度-20 ~ 85 °C</w:t>
            </w:r>
          </w:p>
          <w:p w14:paraId="259F1585">
            <w:pPr>
              <w:pStyle w:val="17"/>
              <w:ind w:left="21" w:leftChars="10"/>
              <w:rPr>
                <w:rFonts w:hint="default" w:ascii="仿宋" w:hAnsi="仿宋" w:eastAsia="仿宋" w:cs="仿宋"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8）</w:t>
            </w:r>
            <w:r>
              <w:rPr>
                <w:rFonts w:ascii="仿宋" w:hAnsi="仿宋" w:eastAsia="仿宋" w:cs="仿宋"/>
                <w:color w:val="auto"/>
                <w:lang w:eastAsia="zh-CN" w:bidi="ar"/>
              </w:rPr>
              <w:t>≥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IP66防水等级</w:t>
            </w:r>
          </w:p>
          <w:p w14:paraId="3A5F69D5">
            <w:pPr>
              <w:pStyle w:val="17"/>
              <w:ind w:left="21" w:leftChars="10"/>
              <w:rPr>
                <w:rFonts w:hint="default" w:ascii="仿宋" w:hAnsi="仿宋" w:eastAsia="仿宋" w:cs="仿宋"/>
                <w:b/>
                <w:bCs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lang w:eastAsia="zh-CN"/>
              </w:rPr>
              <w:t>3、有线振动传感器</w:t>
            </w:r>
          </w:p>
          <w:p w14:paraId="7AD6BD88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1）支持RS-485串行通信，采用Modbus/RTU协议；</w:t>
            </w:r>
          </w:p>
          <w:p w14:paraId="47603DC7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2）采样频率</w:t>
            </w:r>
            <w:r>
              <w:rPr>
                <w:rFonts w:hint="eastAsia" w:ascii="仿宋" w:hAnsi="仿宋" w:eastAsia="仿宋" w:cs="仿宋"/>
                <w:color w:val="auto"/>
                <w:lang w:eastAsia="zh-CN" w:bidi="ar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10KHz</w:t>
            </w:r>
          </w:p>
          <w:p w14:paraId="5F4C2D0D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3）</w:t>
            </w:r>
            <w:r>
              <w:rPr>
                <w:rFonts w:ascii="仿宋_GB2312" w:hAnsi="仿宋_GB2312" w:eastAsia="仿宋_GB2312" w:cs="仿宋_GB2312"/>
                <w:color w:val="auto"/>
              </w:rPr>
              <w:t>★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支持测量单轴速度RMS（均方根）、加速度RMS、加速度峰值、位移等多种振动数据；</w:t>
            </w:r>
          </w:p>
          <w:p w14:paraId="69DBA375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4）支持</w:t>
            </w:r>
            <w:r>
              <w:rPr>
                <w:rFonts w:hint="eastAsia" w:ascii="仿宋" w:hAnsi="仿宋" w:eastAsia="仿宋" w:cs="仿宋"/>
                <w:color w:val="auto"/>
                <w:lang w:eastAsia="zh-CN" w:bidi="ar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10个自定义检测范围，至少覆盖5 ~ 10,000Hz；</w:t>
            </w:r>
          </w:p>
          <w:p w14:paraId="46C2057B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5）产品要求符合ISO 10816标准；</w:t>
            </w:r>
          </w:p>
          <w:p w14:paraId="1879AA3A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6）支持宽温范围 -20°C~105°C；</w:t>
            </w:r>
          </w:p>
          <w:p w14:paraId="646AC721">
            <w:pPr>
              <w:pStyle w:val="17"/>
              <w:ind w:left="21" w:leftChars="10"/>
              <w:rPr>
                <w:rFonts w:hint="default" w:ascii="仿宋" w:hAnsi="仿宋" w:eastAsia="仿宋" w:cs="仿宋"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7）</w:t>
            </w:r>
            <w:r>
              <w:rPr>
                <w:rFonts w:ascii="仿宋" w:hAnsi="仿宋" w:eastAsia="仿宋" w:cs="仿宋"/>
                <w:color w:val="auto"/>
                <w:lang w:eastAsia="zh-CN" w:bidi="ar"/>
              </w:rPr>
              <w:t>≥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IP6</w:t>
            </w:r>
            <w:r>
              <w:rPr>
                <w:rFonts w:ascii="仿宋" w:hAnsi="仿宋" w:eastAsia="仿宋" w:cs="仿宋"/>
                <w:color w:val="auto"/>
                <w:lang w:eastAsia="zh-CN" w:bidi="ar"/>
              </w:rPr>
              <w:t>6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防护等级；</w:t>
            </w:r>
          </w:p>
          <w:p w14:paraId="34DFA2D5">
            <w:pPr>
              <w:pStyle w:val="17"/>
              <w:ind w:left="21" w:leftChars="10"/>
              <w:rPr>
                <w:rFonts w:hint="default" w:ascii="仿宋" w:hAnsi="仿宋" w:eastAsia="仿宋" w:cs="仿宋"/>
                <w:b/>
                <w:bCs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lang w:eastAsia="zh-CN"/>
              </w:rPr>
              <w:t>4、工业级LoRaWAN电流传感器</w:t>
            </w:r>
          </w:p>
          <w:p w14:paraId="0AEEAA67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1）支持LoRaWAN无线通讯</w:t>
            </w:r>
          </w:p>
          <w:p w14:paraId="1A0AB244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2）支持3 x 75A 比流器</w:t>
            </w:r>
          </w:p>
          <w:p w14:paraId="2491BFA8">
            <w:pPr>
              <w:pStyle w:val="17"/>
              <w:ind w:left="21" w:leftChars="10"/>
              <w:rPr>
                <w:rFonts w:hint="default" w:ascii="仿宋" w:hAnsi="仿宋" w:eastAsia="仿宋" w:cs="仿宋"/>
                <w:b/>
                <w:bCs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lang w:eastAsia="zh-CN"/>
              </w:rPr>
              <w:t>5、工业级LoRaWAN温湿度传感器</w:t>
            </w:r>
          </w:p>
          <w:p w14:paraId="221237FB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1）支持LoRaWAN无线通讯</w:t>
            </w:r>
          </w:p>
          <w:p w14:paraId="05AC5373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2）温度检测范围：-20°C~55°C</w:t>
            </w:r>
          </w:p>
          <w:p w14:paraId="3888C7D7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3）湿度检测范围：0~100%</w:t>
            </w:r>
          </w:p>
          <w:p w14:paraId="347C9F09">
            <w:pPr>
              <w:pStyle w:val="17"/>
              <w:ind w:left="21" w:leftChars="10"/>
              <w:rPr>
                <w:rFonts w:hint="default" w:ascii="仿宋" w:hAnsi="仿宋" w:eastAsia="仿宋" w:cs="仿宋"/>
                <w:b/>
                <w:bCs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lang w:eastAsia="zh-CN"/>
              </w:rPr>
              <w:t>6、LoRaWAN PT1000温度传感器</w:t>
            </w:r>
          </w:p>
          <w:p w14:paraId="47096730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1）支持LoRaWAN无线通讯</w:t>
            </w:r>
          </w:p>
          <w:p w14:paraId="6CBA00BE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2）温度检测范围：-70~200°C</w:t>
            </w:r>
          </w:p>
          <w:p w14:paraId="153C9277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3）防护等级要求≥IP67</w:t>
            </w:r>
          </w:p>
          <w:p w14:paraId="39E0E2F0">
            <w:pPr>
              <w:pStyle w:val="17"/>
              <w:ind w:left="21" w:leftChars="10"/>
              <w:rPr>
                <w:rFonts w:hint="default" w:ascii="仿宋" w:hAnsi="仿宋" w:eastAsia="仿宋" w:cs="仿宋"/>
                <w:b/>
                <w:bCs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lang w:eastAsia="zh-CN"/>
              </w:rPr>
              <w:t>7、工业级4G/WIFI网关</w:t>
            </w:r>
          </w:p>
          <w:p w14:paraId="0ACDD039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 xml:space="preserve">1）基于RISC架构的站立式工业通讯网关 </w:t>
            </w:r>
          </w:p>
          <w:p w14:paraId="0527E56F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2）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支持GPRS, 3G, 4G, Wi-Fi接入</w:t>
            </w:r>
          </w:p>
          <w:p w14:paraId="6BA55DD1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3）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多协议支持: Modbus/RTU,Modbus/TCP, IEC-60870/104, DLT_645等</w:t>
            </w:r>
          </w:p>
          <w:p w14:paraId="5D44E9C8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4）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CPU采用ARM架构，主频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 xml:space="preserve">800MHz </w:t>
            </w:r>
          </w:p>
          <w:p w14:paraId="26BD4236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5）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内存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256MB DDR3L RAM</w:t>
            </w:r>
          </w:p>
          <w:p w14:paraId="621D1C66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6）≥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 xml:space="preserve">2 个 Micro-SD 插槽 </w:t>
            </w:r>
          </w:p>
          <w:p w14:paraId="312484C4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7）≥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1 个 USB 2.0</w:t>
            </w:r>
          </w:p>
          <w:p w14:paraId="32A06081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8）≥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2 个 10/100MB 以太网接口</w:t>
            </w:r>
          </w:p>
          <w:p w14:paraId="05DDE391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9）≥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4个RS-232/485 独立串口</w:t>
            </w:r>
          </w:p>
          <w:p w14:paraId="2993C731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10）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系统支持RT Linux V3.12</w:t>
            </w:r>
          </w:p>
          <w:p w14:paraId="2F29B1C9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11）支持壁挂式及DIN导轨式安装</w:t>
            </w:r>
          </w:p>
          <w:p w14:paraId="63A30335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12）工作温度要求：-40~70°C；</w:t>
            </w:r>
          </w:p>
          <w:p w14:paraId="6CB4A747">
            <w:pPr>
              <w:pStyle w:val="17"/>
              <w:ind w:left="21" w:leftChars="10"/>
              <w:rPr>
                <w:rFonts w:hint="default" w:ascii="仿宋" w:hAnsi="仿宋" w:eastAsia="仿宋" w:cs="仿宋"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kern w:val="2"/>
                <w:lang w:eastAsia="zh-CN"/>
              </w:rPr>
              <w:t>13）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通过CE/EMC/FCC认证</w:t>
            </w:r>
          </w:p>
          <w:p w14:paraId="0E0CA043">
            <w:pPr>
              <w:pStyle w:val="17"/>
              <w:ind w:left="21" w:leftChars="10"/>
              <w:rPr>
                <w:rFonts w:hint="default" w:ascii="仿宋" w:hAnsi="仿宋" w:eastAsia="仿宋" w:cs="仿宋"/>
                <w:b/>
                <w:bCs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lang w:eastAsia="zh-CN"/>
              </w:rPr>
              <w:t>8、工业级5G/WIFI网关</w:t>
            </w:r>
          </w:p>
          <w:p w14:paraId="405B13B3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CPU采用ARM架构，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四核，主频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1.3GHz；</w:t>
            </w:r>
          </w:p>
          <w:p w14:paraId="314A1C13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2）内存≥DDR4 2GB RAM；</w:t>
            </w:r>
          </w:p>
          <w:p w14:paraId="5FAB9B51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3）存储≥16GB；</w:t>
            </w:r>
          </w:p>
          <w:p w14:paraId="0B937D01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4）串口数量≥2 个，具有RS-232/485隔离串口；</w:t>
            </w:r>
          </w:p>
          <w:p w14:paraId="1A72ACF5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5）以太网接口≥2个；</w:t>
            </w:r>
          </w:p>
          <w:p w14:paraId="783DA9F7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6）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1 个 Mini-PCIe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支持 WIFI/Cellular/4G；</w:t>
            </w:r>
          </w:p>
          <w:p w14:paraId="334CA271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7）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支持远程在线监控的web服务，支持SD卡和在线固件更新；</w:t>
            </w:r>
          </w:p>
          <w:p w14:paraId="0C66A70D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8）支持Modbus, IEC-60870-101/104协议， 支持SD卡数据记录；</w:t>
            </w:r>
          </w:p>
          <w:p w14:paraId="56EBBB1B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9）操作系统: Linux Kernel 4.9或以上；</w:t>
            </w:r>
          </w:p>
          <w:p w14:paraId="7218D48C">
            <w:pPr>
              <w:pStyle w:val="17"/>
              <w:ind w:left="21" w:leftChars="10"/>
              <w:rPr>
                <w:rFonts w:hint="default" w:ascii="仿宋" w:hAnsi="仿宋" w:eastAsia="仿宋" w:cs="仿宋"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kern w:val="2"/>
                <w:lang w:eastAsia="zh-CN"/>
              </w:rPr>
              <w:t>10）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工作温度要求-40~70°C宽温。</w:t>
            </w:r>
          </w:p>
          <w:p w14:paraId="35A18885">
            <w:pPr>
              <w:pStyle w:val="17"/>
              <w:ind w:left="21" w:leftChars="10"/>
              <w:rPr>
                <w:rFonts w:hint="default" w:ascii="仿宋" w:hAnsi="仿宋" w:eastAsia="仿宋" w:cs="仿宋"/>
                <w:b/>
                <w:bCs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lang w:eastAsia="zh-CN"/>
              </w:rPr>
              <w:t>9、工业计算机</w:t>
            </w:r>
          </w:p>
          <w:p w14:paraId="0FB575B1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采用模组化边缘计算平台；</w:t>
            </w:r>
          </w:p>
          <w:p w14:paraId="0FC85211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2）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CPU≥10核，主频≥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1.7GHz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；</w:t>
            </w:r>
          </w:p>
          <w:p w14:paraId="12AB9B01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3）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内存≥16GB；</w:t>
            </w:r>
          </w:p>
          <w:p w14:paraId="1EC131C5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4）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硬盘≥512G，SATA SSD硬盘；</w:t>
            </w:r>
          </w:p>
          <w:p w14:paraId="2C32628E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5）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串口要求≥2个，支持RS-232/422/485 ；</w:t>
            </w:r>
          </w:p>
          <w:p w14:paraId="74F4C088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6）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要求USB 3.2 ≥4个，Type-C ≥2个；</w:t>
            </w:r>
          </w:p>
          <w:p w14:paraId="7DF15CF7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7）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显示接口要求DP/HDMI；</w:t>
            </w:r>
          </w:p>
          <w:p w14:paraId="5A8CA7C6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8）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支持CANBus通信；</w:t>
            </w:r>
          </w:p>
          <w:p w14:paraId="54DCA4F3">
            <w:pPr>
              <w:pStyle w:val="17"/>
              <w:ind w:left="21" w:leftChars="10"/>
              <w:rPr>
                <w:rFonts w:hint="default" w:ascii="仿宋" w:hAnsi="仿宋" w:eastAsia="仿宋" w:cs="仿宋"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9）支持GPIO直流输入接线端子；</w:t>
            </w:r>
          </w:p>
          <w:p w14:paraId="7DDFD105">
            <w:pPr>
              <w:pStyle w:val="17"/>
              <w:ind w:left="21" w:leftChars="10"/>
              <w:rPr>
                <w:rFonts w:hint="default" w:ascii="仿宋" w:hAnsi="仿宋" w:eastAsia="仿宋" w:cs="仿宋"/>
                <w:b/>
                <w:bCs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lang w:eastAsia="zh-CN"/>
              </w:rPr>
              <w:t>10、数控系统采集软件</w:t>
            </w:r>
          </w:p>
          <w:p w14:paraId="56063E40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1）支持≥5台CNC数控系统，≥75个IO点数据采集；</w:t>
            </w:r>
          </w:p>
          <w:p w14:paraId="6D17D4BF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2）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支持数控机床（包括Fanuc、Siemens、Brother、Mazak、Mitsubishi等主流品牌机床控制器）、机械手臂及IO模组联网；</w:t>
            </w:r>
          </w:p>
          <w:p w14:paraId="1C5A31AD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3）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采用分布式软件架构，读取控制器实时数据，掌握机台信息；</w:t>
            </w:r>
          </w:p>
          <w:p w14:paraId="4313479B">
            <w:pPr>
              <w:pStyle w:val="17"/>
              <w:ind w:left="21" w:leftChars="10"/>
              <w:rPr>
                <w:rFonts w:hint="default" w:ascii="仿宋" w:hAnsi="仿宋" w:eastAsia="仿宋" w:cs="仿宋"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kern w:val="2"/>
                <w:lang w:eastAsia="zh-CN"/>
              </w:rPr>
              <w:t>4）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支持机床加工程序传输，支持SCADA图控软件，自动建立工程。</w:t>
            </w:r>
          </w:p>
          <w:p w14:paraId="3AE4FE20">
            <w:pPr>
              <w:pStyle w:val="17"/>
              <w:ind w:left="21" w:leftChars="10"/>
              <w:rPr>
                <w:rFonts w:hint="default" w:ascii="仿宋" w:hAnsi="仿宋" w:eastAsia="仿宋" w:cs="仿宋"/>
                <w:b/>
                <w:bCs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lang w:eastAsia="zh-CN"/>
              </w:rPr>
              <w:t>11、边缘数采软件</w:t>
            </w:r>
          </w:p>
          <w:p w14:paraId="08792DC8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）设备管理功能：支持自定义设备模型；提供设备的创建、修改、删除、更新，设备状态管理等，支持大量设备管理；支持设备影子数据查询和设备影子期望值设置。提供设备影子缓存机制；支持反向控制设备；支持对设备的批量操作；</w:t>
            </w:r>
          </w:p>
          <w:p w14:paraId="0EDDEEF9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2）数据采集功能：①≥1000点位，PLC设备接入和采集（支持西门子、三菱FX和Q系列、倍福PLC、Omron PLC等PLC设备数据采集）；</w:t>
            </w:r>
          </w:p>
          <w:p w14:paraId="64536122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②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行业协议接入和采集：支持Modbus（RTU、TCP)、OPC-UA、OPC-DA、S7、Ethernet/IP、SNMP、BLE v4.0、CAN、GPIO、ProfiBus DP、DLT645-2007、DNP3.0等协议设备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；</w:t>
            </w:r>
          </w:p>
          <w:p w14:paraId="10BD6463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③原生协议接入和采集：支持HTTP、MQTT协议接入，支持自定义MQTT格式；</w:t>
            </w:r>
          </w:p>
          <w:p w14:paraId="753541AB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④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IT系统数据采集：支持CSV、Excel、ODBC （MS SQL Server 2019, MySQL 8.0.29, PostgreSQL 10.5, Oracle 11g）的指定格式的数据采集。</w:t>
            </w:r>
          </w:p>
          <w:p w14:paraId="3A3C8449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3）基础设备告警：具备设置告警规则、告警查询和告警数据可视化等功能。</w:t>
            </w:r>
          </w:p>
          <w:p w14:paraId="4CAFCC16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4）告警通知渠道：支持包括电子邮件，简讯(SMS)或是各种移动端实时推送通知（LINE，微信，WhatsApp 、钉钉等）。</w:t>
            </w:r>
          </w:p>
          <w:p w14:paraId="2A76426F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5）网关管理：支持网关设备生命周期管理；网关下子设备管理；</w:t>
            </w:r>
          </w:p>
          <w:p w14:paraId="3ACFFD29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6）历史数据存储：支持历史数据存储；支持历史数据查询；</w:t>
            </w:r>
          </w:p>
          <w:p w14:paraId="7CA7935B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7）规则转发：支持数据作为数据源；支持多种计算、过滤算子；数据支持转发至数据库；</w:t>
            </w:r>
          </w:p>
          <w:p w14:paraId="2C87BA46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8）时序分析：支持对数据进行时序分析，可以选择任意时间段，查看点位值，支持分析数据下载。</w:t>
            </w:r>
          </w:p>
          <w:p w14:paraId="5348A75E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9）实时分析：支持实时数据、聚合数据作为实时分析数据来源，支持模型作为输入实现批量配置参数；支持场景联动、计算算子、聚合算子、自定义时间窗口、累计窗口、跳变检测、数据过滤、自定义脚本、告警算子、峰平谷、数据输出、可视化数据源等功能。</w:t>
            </w:r>
          </w:p>
          <w:p w14:paraId="320A8D0A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10）支持日志服务</w:t>
            </w:r>
          </w:p>
          <w:p w14:paraId="47A50FFE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11）二次开发：支持通过插件化的方式扩展数据采集，支持扩展接入更多的数据；支持通过插件化的方式扩展数据转发的数据源；支持通过插件化的方式扩展计算算子；支持通过插件化的方式扩展数据转发目标；支持通过插件化的方式扩展可视化插件；</w:t>
            </w:r>
          </w:p>
          <w:p w14:paraId="14899CB0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12）2D可视化:支持多种图表组件，包括曲线图、柱状图、饼图、表格等；支持报表导出功能，可以把页面导出成PDF及Excel文件，并支持排程和即时任务，支持自动邮件发送;提供配套移动App，PC端做好的面板或应用，可在移动端查看;支持4K、8K大屏的自适应显示，背景颜色可设置，背景可载入图片、边框效果可设置，Panel Title可设置，可根据场景自由搭配或者直接选择内置的样式;支持通过SRP-Frame零代码配置化搭建属于自己的统一门户;</w:t>
            </w:r>
          </w:p>
          <w:p w14:paraId="06A66CC4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13）3D可视化:支持标准通用.OBJ与.MTL 3D几何图形文件格式；支持使用第3方绘图工具绘制好向量图型后再导入，格式包含JPEG, PNG, MP3, MP4, SVG等;要求系统内置模型库;支持通过直线、矩形、三角形、圆形等基本图形组成新的元件;内置常用的图表，如Echarts、表格等图表;支持元件的动态属性根据数据动态变化、显示，如液位升降，液体流动，位置移动，物品旋转等;支持第一人称移动视角轨迹;支持可控灯光加强临场真实度;支持以HTML5 Canvas技术为基础进行图形绘制，支持虚拟画布的显示画面，放大缩小画面，都不会有失真的问题发生；</w:t>
            </w:r>
          </w:p>
          <w:p w14:paraId="413FF93B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14）身份识别与管理服务 SSO:支持用户身份生命周期管理；密码安全策略；客户端管理；统一身份认证；第三方认证源串接；开放API；双因素认证；</w:t>
            </w:r>
          </w:p>
          <w:p w14:paraId="038786AD">
            <w:pPr>
              <w:pStyle w:val="17"/>
              <w:ind w:left="21" w:leftChars="10"/>
              <w:rPr>
                <w:rFonts w:hint="default" w:ascii="仿宋" w:hAnsi="仿宋" w:eastAsia="仿宋" w:cs="仿宋"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lang w:eastAsia="zh-CN" w:bidi="ar"/>
              </w:rPr>
              <w:t>15）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系统管理：支持租户管理；用户权限管理；系统及租户邮件模板设置</w:t>
            </w:r>
          </w:p>
          <w:p w14:paraId="69B2AE34">
            <w:pPr>
              <w:pStyle w:val="17"/>
              <w:ind w:left="21" w:leftChars="10"/>
              <w:rPr>
                <w:rFonts w:hint="default" w:ascii="仿宋" w:hAnsi="仿宋" w:eastAsia="仿宋" w:cs="仿宋"/>
                <w:b/>
                <w:bCs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lang w:eastAsia="zh-CN"/>
              </w:rPr>
              <w:t>12、端边云协同服务器</w:t>
            </w:r>
          </w:p>
          <w:p w14:paraId="48D024AB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1）</w:t>
            </w:r>
            <w:r>
              <w:rPr>
                <w:rFonts w:ascii="仿宋_GB2312" w:hAnsi="仿宋_GB2312" w:eastAsia="仿宋_GB2312" w:cs="仿宋_GB2312"/>
                <w:color w:val="auto"/>
              </w:rPr>
              <w:t>★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CPU：数量≥2个，每个可支持32核64线程，主频≥2.1GHZ。</w:t>
            </w:r>
          </w:p>
          <w:p w14:paraId="0A5324E9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2）</w:t>
            </w:r>
            <w:r>
              <w:rPr>
                <w:rFonts w:ascii="仿宋_GB2312" w:hAnsi="仿宋_GB2312" w:eastAsia="仿宋_GB2312" w:cs="仿宋_GB2312"/>
                <w:color w:val="auto"/>
              </w:rPr>
              <w:t>★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内存：≥512GB内存, ≥DDR5 4800RDIMM。</w:t>
            </w:r>
          </w:p>
          <w:p w14:paraId="5C055301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3）</w:t>
            </w:r>
            <w:r>
              <w:rPr>
                <w:rFonts w:ascii="仿宋_GB2312" w:hAnsi="仿宋_GB2312" w:eastAsia="仿宋_GB2312" w:cs="仿宋_GB2312"/>
                <w:color w:val="auto"/>
              </w:rPr>
              <w:t>★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GPU：单卡显存≥48G，数量≥4块</w:t>
            </w:r>
          </w:p>
          <w:p w14:paraId="00030C34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4）</w:t>
            </w:r>
            <w:r>
              <w:rPr>
                <w:rFonts w:ascii="仿宋_GB2312" w:hAnsi="仿宋_GB2312" w:eastAsia="仿宋_GB2312" w:cs="仿宋_GB2312"/>
                <w:color w:val="auto"/>
              </w:rPr>
              <w:t>★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系统盘：≥2TB (要求全部为NVMe 协议SSD)</w:t>
            </w:r>
          </w:p>
          <w:p w14:paraId="0F0A731C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5）</w:t>
            </w:r>
            <w:r>
              <w:rPr>
                <w:rFonts w:ascii="仿宋_GB2312" w:hAnsi="仿宋_GB2312" w:eastAsia="仿宋_GB2312" w:cs="仿宋_GB2312"/>
                <w:color w:val="auto"/>
              </w:rPr>
              <w:t>★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数据盘：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 xml:space="preserve">8TB (至少4TB NVMe 协议SSD，4TB SATA SSD) </w:t>
            </w:r>
          </w:p>
          <w:p w14:paraId="2EF2D745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6）网卡：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2个2.5 GbE；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2个万兆</w:t>
            </w:r>
          </w:p>
          <w:p w14:paraId="5C418C33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7）机箱容量：≥8个2.5" 热插拔盘位；≥2个M.2 2280 (SATA+PCIe)；</w:t>
            </w:r>
          </w:p>
          <w:p w14:paraId="7724E6E2">
            <w:pPr>
              <w:pStyle w:val="17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8）电源：</w:t>
            </w:r>
            <w:r>
              <w:rPr>
                <w:rFonts w:ascii="仿宋" w:hAnsi="仿宋" w:eastAsia="仿宋" w:cs="仿宋"/>
                <w:color w:val="auto"/>
                <w:lang w:eastAsia="zh-CN" w:bidi="ar"/>
              </w:rPr>
              <w:t>≥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2700W（1+1）冗余电源</w:t>
            </w:r>
          </w:p>
          <w:p w14:paraId="4C34A5C5">
            <w:pPr>
              <w:pStyle w:val="17"/>
              <w:rPr>
                <w:rFonts w:hint="default" w:ascii="仿宋" w:hAnsi="仿宋" w:eastAsia="仿宋" w:cs="仿宋"/>
                <w:color w:val="auto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注:带“★”的参数需求为实质性要求，供应商必须响应并满足的参数需求，并提供佐证材料（不限于第三方检测报告或官网截图或使用说明书或产品彩页等）</w:t>
            </w:r>
          </w:p>
        </w:tc>
      </w:tr>
      <w:tr w14:paraId="20179B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 w14:paraId="2FB6B6F0">
            <w:pPr>
              <w:pStyle w:val="17"/>
              <w:rPr>
                <w:rFonts w:hint="default" w:ascii="仿宋" w:hAnsi="仿宋" w:eastAsia="仿宋" w:cs="仿宋"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lang w:eastAsia="zh-CN"/>
              </w:rPr>
              <w:t>2</w:t>
            </w:r>
          </w:p>
        </w:tc>
        <w:tc>
          <w:tcPr>
            <w:tcW w:w="671" w:type="dxa"/>
          </w:tcPr>
          <w:p w14:paraId="4B82F475">
            <w:pPr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7205" w:type="dxa"/>
          </w:tcPr>
          <w:p w14:paraId="21E6FFBB">
            <w:pPr>
              <w:pStyle w:val="17"/>
              <w:jc w:val="both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b/>
                <w:color w:val="auto"/>
              </w:rPr>
              <w:t>1、培训</w:t>
            </w:r>
          </w:p>
          <w:p w14:paraId="5B5D875B">
            <w:pPr>
              <w:pStyle w:val="17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1.1供应商有义务为用户提供不少于4次培训，其中硬件培训时间累计不少于8小时，软件培训时间累计不少于8小时。</w:t>
            </w:r>
            <w:r>
              <w:rPr>
                <w:rFonts w:ascii="仿宋" w:hAnsi="仿宋" w:eastAsia="仿宋" w:cs="仿宋"/>
                <w:bCs/>
                <w:color w:val="auto"/>
              </w:rPr>
              <w:t>并对</w:t>
            </w:r>
            <w:r>
              <w:rPr>
                <w:rFonts w:ascii="仿宋" w:hAnsi="仿宋" w:eastAsia="仿宋" w:cs="仿宋"/>
                <w:bCs/>
                <w:color w:val="auto"/>
                <w:lang w:eastAsia="zh-CN"/>
              </w:rPr>
              <w:t>端边云协同智能感知平台</w:t>
            </w:r>
            <w:r>
              <w:rPr>
                <w:rFonts w:ascii="仿宋" w:hAnsi="仿宋" w:eastAsia="仿宋" w:cs="仿宋"/>
                <w:bCs/>
                <w:color w:val="auto"/>
              </w:rPr>
              <w:t>进行维护和安全检查</w:t>
            </w:r>
            <w:r>
              <w:rPr>
                <w:rFonts w:ascii="仿宋" w:hAnsi="仿宋" w:eastAsia="仿宋" w:cs="仿宋"/>
                <w:bCs/>
                <w:color w:val="auto"/>
                <w:lang w:eastAsia="zh-CN"/>
              </w:rPr>
              <w:t>，</w:t>
            </w:r>
            <w:r>
              <w:rPr>
                <w:rFonts w:ascii="仿宋_GB2312" w:hAnsi="仿宋_GB2312" w:eastAsia="仿宋_GB2312" w:cs="仿宋_GB2312"/>
                <w:color w:val="auto"/>
              </w:rPr>
              <w:t>培训费用由供应商承担。</w:t>
            </w:r>
          </w:p>
          <w:p w14:paraId="2EE534C9">
            <w:pPr>
              <w:pStyle w:val="17"/>
              <w:jc w:val="both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1.2仪器使用培训的内容包括：仪器的使用操作、日常的维护保养及简单的故障维修，使用户能够独立使用和获取正确的数据。培训完成后，供应商需提供仪器的使用手册和常规故障排除说</w:t>
            </w:r>
            <w:r>
              <w:rPr>
                <w:rFonts w:ascii="仿宋_GB2312" w:hAnsi="仿宋_GB2312" w:eastAsia="仿宋_GB2312" w:cs="仿宋_GB2312"/>
                <w:color w:val="auto"/>
                <w:lang w:eastAsia="zh-CN"/>
              </w:rPr>
              <w:t>明。（</w:t>
            </w:r>
            <w:r>
              <w:rPr>
                <w:rFonts w:ascii="仿宋_GB2312" w:hAnsi="仿宋_GB2312" w:eastAsia="仿宋_GB2312" w:cs="仿宋_GB2312"/>
                <w:color w:val="auto"/>
              </w:rPr>
              <w:t>应用培训的内容需根据用户具体情况安排有针对性的应用培训。</w:t>
            </w:r>
            <w:r>
              <w:rPr>
                <w:rFonts w:ascii="仿宋_GB2312" w:hAnsi="仿宋_GB2312" w:eastAsia="仿宋_GB2312" w:cs="仿宋_GB2312"/>
                <w:color w:val="auto"/>
                <w:lang w:eastAsia="zh-CN"/>
              </w:rPr>
              <w:t>）</w:t>
            </w:r>
          </w:p>
          <w:p w14:paraId="691AEB38">
            <w:pPr>
              <w:pStyle w:val="11"/>
              <w:jc w:val="both"/>
              <w:rPr>
                <w:rFonts w:ascii="仿宋" w:hAnsi="仿宋" w:eastAsia="仿宋" w:cs="仿宋"/>
                <w:color w:val="auto"/>
                <w:spacing w:val="-3"/>
                <w:sz w:val="20"/>
                <w:szCs w:val="20"/>
                <w:lang w:eastAsia="zh-Hans"/>
              </w:rPr>
            </w:pPr>
            <w:r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  <w:lang w:eastAsia="zh-CN"/>
              </w:rPr>
              <w:t>2、其他要求：供应商为用户提供至少一次免费设备移机服务</w:t>
            </w:r>
          </w:p>
        </w:tc>
      </w:tr>
    </w:tbl>
    <w:p w14:paraId="45B5C049">
      <w:pPr>
        <w:rPr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462AD"/>
    <w:multiLevelType w:val="multilevel"/>
    <w:tmpl w:val="55D462AD"/>
    <w:lvl w:ilvl="0" w:tentative="0">
      <w:start w:val="1"/>
      <w:numFmt w:val="decimal"/>
      <w:pStyle w:val="3"/>
      <w:lvlText w:val="%1."/>
      <w:lvlJc w:val="left"/>
      <w:pPr>
        <w:tabs>
          <w:tab w:val="left" w:pos="425"/>
        </w:tabs>
        <w:ind w:left="425" w:hanging="425"/>
      </w:pPr>
      <w:rPr>
        <w:rFonts w:hint="eastAsia" w:eastAsia="宋体"/>
        <w:b/>
        <w:i w:val="0"/>
        <w:sz w:val="24"/>
        <w:szCs w:val="24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 w:ascii="宋体" w:hAnsi="宋体" w:eastAsia="宋体"/>
        <w:b/>
        <w:i w:val="0"/>
        <w:color w:val="auto"/>
        <w:sz w:val="24"/>
        <w:szCs w:val="24"/>
        <w:u w:val="none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 w:ascii="宋体" w:hAnsi="宋体" w:eastAsia="宋体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  <w:b/>
        <w:sz w:val="24"/>
        <w:szCs w:val="24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  <w:b/>
        <w:i w:val="0"/>
        <w:sz w:val="24"/>
        <w:szCs w:val="24"/>
      </w:rPr>
    </w:lvl>
    <w:lvl w:ilvl="5" w:tentative="0">
      <w:start w:val="1"/>
      <w:numFmt w:val="decimal"/>
      <w:pStyle w:val="7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 w:ascii="宋体" w:hAnsi="宋体" w:eastAsia="宋体"/>
      </w:rPr>
    </w:lvl>
    <w:lvl w:ilvl="6" w:tentative="0">
      <w:start w:val="1"/>
      <w:numFmt w:val="decimal"/>
      <w:pStyle w:val="8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 w:ascii="宋体" w:hAnsi="宋体" w:eastAsia="宋体"/>
      </w:rPr>
    </w:lvl>
    <w:lvl w:ilvl="7" w:tentative="0">
      <w:start w:val="1"/>
      <w:numFmt w:val="decimal"/>
      <w:pStyle w:val="9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pStyle w:val="10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C53AB"/>
    <w:rsid w:val="350F723F"/>
    <w:rsid w:val="46C41160"/>
    <w:rsid w:val="47A00955"/>
    <w:rsid w:val="4B4D4BB8"/>
    <w:rsid w:val="4C994F45"/>
    <w:rsid w:val="4FFA62C3"/>
    <w:rsid w:val="51193204"/>
    <w:rsid w:val="589E15DC"/>
    <w:rsid w:val="5B394BC5"/>
    <w:rsid w:val="5E8C30F0"/>
    <w:rsid w:val="60CF045C"/>
    <w:rsid w:val="67C14DF2"/>
    <w:rsid w:val="6B3E7E6D"/>
    <w:rsid w:val="75C51318"/>
    <w:rsid w:val="780A5382"/>
    <w:rsid w:val="78897695"/>
    <w:rsid w:val="7CDE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25" w:hanging="425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after="260" w:line="360" w:lineRule="auto"/>
      <w:outlineLvl w:val="1"/>
    </w:pPr>
    <w:rPr>
      <w:rFonts w:ascii="宋体" w:hAnsi="宋体" w:eastAsia="宋体"/>
      <w:b/>
      <w:bCs/>
      <w:sz w:val="24"/>
      <w:szCs w:val="18"/>
    </w:rPr>
  </w:style>
  <w:style w:type="paragraph" w:styleId="5">
    <w:name w:val="heading 3"/>
    <w:basedOn w:val="1"/>
    <w:next w:val="1"/>
    <w:link w:val="16"/>
    <w:semiHidden/>
    <w:unhideWhenUsed/>
    <w:qFormat/>
    <w:uiPriority w:val="0"/>
    <w:pPr>
      <w:keepNext/>
      <w:keepLines/>
      <w:spacing w:before="260" w:after="260" w:line="360" w:lineRule="auto"/>
      <w:ind w:left="0" w:firstLine="0"/>
      <w:outlineLvl w:val="2"/>
    </w:pPr>
    <w:rPr>
      <w:rFonts w:ascii="Times New Roman" w:hAnsi="Times New Roman" w:eastAsia="宋体"/>
      <w:b/>
      <w:bCs/>
      <w:sz w:val="24"/>
      <w:szCs w:val="32"/>
    </w:rPr>
  </w:style>
  <w:style w:type="paragraph" w:styleId="2">
    <w:name w:val="heading 4"/>
    <w:basedOn w:val="1"/>
    <w:next w:val="1"/>
    <w:qFormat/>
    <w:uiPriority w:val="99"/>
    <w:pPr>
      <w:keepNext/>
      <w:keepLines/>
      <w:spacing w:before="280" w:after="290" w:line="376" w:lineRule="atLeast"/>
      <w:outlineLvl w:val="3"/>
    </w:pPr>
    <w:rPr>
      <w:b/>
      <w:spacing w:val="20"/>
      <w:sz w:val="28"/>
      <w:szCs w:val="20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2" w:hanging="99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6" w:hanging="127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9" w:hanging="1559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2 Char"/>
    <w:link w:val="4"/>
    <w:qFormat/>
    <w:uiPriority w:val="0"/>
    <w:rPr>
      <w:rFonts w:ascii="宋体" w:hAnsi="宋体" w:eastAsia="宋体"/>
      <w:b/>
      <w:bCs/>
      <w:kern w:val="2"/>
      <w:sz w:val="24"/>
      <w:szCs w:val="18"/>
    </w:rPr>
  </w:style>
  <w:style w:type="character" w:customStyle="1" w:styleId="16">
    <w:name w:val="标题 3 Char"/>
    <w:link w:val="5"/>
    <w:qFormat/>
    <w:uiPriority w:val="0"/>
    <w:rPr>
      <w:rFonts w:ascii="Times New Roman" w:hAnsi="Times New Roman" w:eastAsia="宋体"/>
      <w:b/>
      <w:bCs/>
      <w:kern w:val="2"/>
      <w:sz w:val="24"/>
      <w:szCs w:val="32"/>
    </w:rPr>
  </w:style>
  <w:style w:type="paragraph" w:customStyle="1" w:styleId="1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4685</Words>
  <Characters>5380</Characters>
  <Lines>0</Lines>
  <Paragraphs>0</Paragraphs>
  <TotalTime>0</TotalTime>
  <ScaleCrop>false</ScaleCrop>
  <LinksUpToDate>false</LinksUpToDate>
  <CharactersWithSpaces>5419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2022-09-07T05:52:00Z</dcterms:created>
  <dc:creator>Administrator</dc:creator>
  <cp:lastModifiedBy>起点</cp:lastModifiedBy>
  <dcterms:modified xsi:type="dcterms:W3CDTF">2025-12-08T03:20:28Z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466DA3339AB84D6DADD071CF891D7CBE</vt:lpwstr>
  </property>
  <property fmtid="{D5CDD505-2E9C-101B-9397-08002B2CF9AE}" pid="4" name="KSOTemplateDocerSaveRecord">
    <vt:lpwstr>eyJoZGlkIjoiNzQ2Y2ZmOTBkMTUyODBhYTJmYzM2MWM5NGIxYjkxMDYiLCJ1c2VySWQiOiI2Mjk5OTE3MzAifQ==</vt:lpwstr>
  </property>
</Properties>
</file>