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6991E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sz w:val="18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val="en-US" w:eastAsia="zh-CN"/>
        </w:rPr>
        <w:t>府谷县新民镇初级中学设备采购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val="en-US" w:eastAsia="zh-CN"/>
        </w:rPr>
        <w:t>计划文件</w:t>
      </w:r>
    </w:p>
    <w:p w14:paraId="191C50A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36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</w:rPr>
        <w:t>采购项目名称</w:t>
      </w:r>
    </w:p>
    <w:p w14:paraId="6A78A71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  <w:t>府谷县新民镇初级中学设备采购</w:t>
      </w:r>
    </w:p>
    <w:p w14:paraId="53CC450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</w:rPr>
        <w:t>采购项目预算、资金构成和采购方式</w:t>
      </w:r>
    </w:p>
    <w:p w14:paraId="4B0CF36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36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采购项目预算：</w:t>
      </w:r>
      <w:r>
        <w:rPr>
          <w:rFonts w:hint="eastAsia" w:ascii="宋体" w:hAnsi="宋体" w:eastAsia="宋体" w:cs="宋体"/>
          <w:color w:val="auto"/>
          <w:sz w:val="28"/>
          <w:szCs w:val="36"/>
          <w:lang w:eastAsia="zh-CN"/>
        </w:rPr>
        <w:t>1795796.00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36"/>
          <w:lang w:val="en-US" w:eastAsia="zh-CN"/>
        </w:rPr>
        <w:t>，其中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  <w:t>府谷县新民镇初级中学设备采购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36"/>
          <w:lang w:val="en-US" w:eastAsia="zh-CN"/>
        </w:rPr>
        <w:t>N1标段，预算：103994.00元；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  <w:t>府谷县新民镇初级中学设备采购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36"/>
          <w:lang w:val="en-US" w:eastAsia="zh-CN"/>
        </w:rPr>
        <w:t>N2标段，预算：1691802.00元；</w:t>
      </w:r>
    </w:p>
    <w:p w14:paraId="7940840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36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36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资金来源：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财政资金</w:t>
      </w:r>
      <w:r>
        <w:rPr>
          <w:rFonts w:hint="eastAsia" w:ascii="宋体" w:hAnsi="宋体" w:eastAsia="宋体" w:cs="宋体"/>
          <w:color w:val="auto"/>
          <w:sz w:val="28"/>
          <w:szCs w:val="36"/>
        </w:rPr>
        <w:t xml:space="preserve"> </w:t>
      </w:r>
    </w:p>
    <w:p w14:paraId="23DB2F3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36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36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采购方式：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竞争性谈判</w:t>
      </w:r>
    </w:p>
    <w:p w14:paraId="13FA98D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36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36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</w:rPr>
        <w:t>具体采购需求</w:t>
      </w:r>
      <w:r>
        <w:rPr>
          <w:rFonts w:hint="eastAsia" w:ascii="宋体" w:hAnsi="宋体" w:eastAsia="宋体" w:cs="宋体"/>
          <w:color w:val="auto"/>
          <w:sz w:val="28"/>
          <w:szCs w:val="36"/>
        </w:rPr>
        <w:t xml:space="preserve">  </w:t>
      </w:r>
    </w:p>
    <w:p w14:paraId="714EF1E4">
      <w:pPr>
        <w:numPr>
          <w:ilvl w:val="0"/>
          <w:numId w:val="1"/>
        </w:numPr>
        <w:shd w:val="clear"/>
        <w:spacing w:line="360" w:lineRule="auto"/>
        <w:rPr>
          <w:rFonts w:hint="eastAsia" w:ascii="宋体" w:hAnsi="宋体" w:eastAsia="宋体" w:cs="宋体"/>
          <w:color w:val="auto"/>
          <w:sz w:val="28"/>
          <w:szCs w:val="36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工期：10日历天。</w:t>
      </w:r>
    </w:p>
    <w:p w14:paraId="6976A69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2、项目地址：府谷县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  <w:t>新民中学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。</w:t>
      </w:r>
    </w:p>
    <w:p w14:paraId="78860B6A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3、采购需求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：</w:t>
      </w:r>
    </w:p>
    <w:p w14:paraId="75DA45D6"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36"/>
          <w:lang w:val="en-US" w:eastAsia="zh-CN" w:bidi="ar-SA"/>
        </w:rPr>
        <w:t>府谷县新民镇初级中学设备采购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36"/>
          <w:lang w:val="en-US" w:eastAsia="zh-CN" w:bidi="ar-SA"/>
        </w:rPr>
        <w:t>N1标段图书采购，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36"/>
          <w:lang w:val="en-US" w:eastAsia="zh-CN" w:bidi="ar-SA"/>
        </w:rPr>
        <w:t>府谷县新民镇初级中学设备采购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36"/>
          <w:lang w:val="en-US" w:eastAsia="zh-CN" w:bidi="ar-SA"/>
        </w:rPr>
        <w:t>N2标段其他设备采购。</w:t>
      </w:r>
    </w:p>
    <w:p w14:paraId="7B1D02E1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36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合同模板：</w:t>
      </w:r>
    </w:p>
    <w:p w14:paraId="2C024FC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合同格式（参考）</w:t>
      </w:r>
    </w:p>
    <w:p w14:paraId="4C085E31">
      <w:pPr>
        <w:pStyle w:val="10"/>
        <w:ind w:firstLine="562" w:firstLineChars="20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府谷县新民镇初级中学设备采购</w:t>
      </w:r>
    </w:p>
    <w:p w14:paraId="2CF5931A">
      <w:pPr>
        <w:pStyle w:val="1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 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（以下简称甲方）</w:t>
      </w:r>
    </w:p>
    <w:p w14:paraId="24D8F90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乙方（盖章）：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（以下简称乙方）</w:t>
      </w:r>
    </w:p>
    <w:p w14:paraId="2CC7275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经甲乙双方共同协商，在互利互惠的基础上，依据《中华人民共和国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民法典</w:t>
      </w:r>
      <w:r>
        <w:rPr>
          <w:rFonts w:hint="eastAsia" w:ascii="宋体" w:hAnsi="宋体" w:eastAsia="宋体" w:cs="宋体"/>
          <w:sz w:val="28"/>
          <w:szCs w:val="28"/>
        </w:rPr>
        <w:t>》有关规定订立本合同以便共同遵守。具体条款如下：</w:t>
      </w:r>
    </w:p>
    <w:p w14:paraId="3B52D74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一、合同价格：</w:t>
      </w:r>
    </w:p>
    <w:p w14:paraId="2F7DA6D0">
      <w:pPr>
        <w:spacing w:line="360" w:lineRule="auto"/>
        <w:ind w:left="0" w:leftChars="0" w:firstLine="638" w:firstLineChars="22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合同总价为人民币：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元整（￥：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），具体配置见后附设备清单。</w:t>
      </w:r>
    </w:p>
    <w:p w14:paraId="5604C21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二、双方责任：</w:t>
      </w:r>
    </w:p>
    <w:p w14:paraId="57F5CF6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乙方责任</w:t>
      </w:r>
    </w:p>
    <w:p w14:paraId="045F7CB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1.按合同规定时间提供货物。</w:t>
      </w:r>
    </w:p>
    <w:p w14:paraId="2519DCB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2.所供货物全部按照合同清单所列数量以及规格，质量完全符合原厂商标准。</w:t>
      </w:r>
    </w:p>
    <w:p w14:paraId="4848E41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3.乙方负责安装调试及售后维护。</w:t>
      </w:r>
    </w:p>
    <w:p w14:paraId="72D3456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（二）甲方责任</w:t>
      </w:r>
    </w:p>
    <w:p w14:paraId="2D25C65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1.协助乙方工作人员安装与调试及售后服务。</w:t>
      </w:r>
    </w:p>
    <w:p w14:paraId="56E48BF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2.按时支付乙方货款。</w:t>
      </w:r>
    </w:p>
    <w:p w14:paraId="04E4CA7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三、交货时间及地点：</w:t>
      </w:r>
    </w:p>
    <w:p w14:paraId="0B53926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本合同签定生效之日起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个工作日内，在甲方所在地交付货物。</w:t>
      </w:r>
    </w:p>
    <w:p w14:paraId="0A8F4504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四、付款期限及方式：</w:t>
      </w:r>
    </w:p>
    <w:p w14:paraId="769DAB14"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合同签订后，货款按供货进度付款，待全部设备运送至采购人指定场地后，安装调试结束后支付总货款的80%，待货物验收合格审计后付清剩余款项。</w:t>
      </w:r>
    </w:p>
    <w:p w14:paraId="1796A6B0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五、违约责任：</w:t>
      </w:r>
    </w:p>
    <w:p w14:paraId="04CC601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乙方违约责任</w:t>
      </w:r>
    </w:p>
    <w:p w14:paraId="00525E6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若乙方不能依照本合同规定时间、地点、数量交货，乙方须向甲方支付违约金，违约金每天按总金额的0.1%由甲方从乙方未结货款中扣除。</w:t>
      </w:r>
    </w:p>
    <w:p w14:paraId="4C8B68B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甲方违约责任</w:t>
      </w:r>
    </w:p>
    <w:p w14:paraId="295AB98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若甲方未能依照本合同规定付给乙方货款，甲方向乙方支付违约金，违约金每天按照应付金额的0.1%计算。</w:t>
      </w:r>
    </w:p>
    <w:p w14:paraId="7047F7A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六、纠纷解决：</w:t>
      </w:r>
    </w:p>
    <w:p w14:paraId="3488A0F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甲、乙双方必须严格遵守本合同的全部内容，履行各自应尽的责任，如发生争议，双方应友好协商解决，协商无效，可由任何一方向甲方所在地人民法院提起诉讼。</w:t>
      </w:r>
    </w:p>
    <w:p w14:paraId="6823747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七、生效时间</w:t>
      </w:r>
    </w:p>
    <w:p w14:paraId="7647EC0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本合同一式两份，甲、乙双方各执一份（具有相同法律效力），合同自双方签字盖章之日起生效。</w:t>
      </w:r>
    </w:p>
    <w:p w14:paraId="6C102D6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B5DB32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甲方代表（盖公章）：           乙方代表（盖公章）： </w:t>
      </w:r>
    </w:p>
    <w:p w14:paraId="43994D2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电话：                         电话：        </w:t>
      </w:r>
    </w:p>
    <w:p w14:paraId="77E7776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签字：                         签字：   </w:t>
      </w:r>
    </w:p>
    <w:p w14:paraId="5364D69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                   年   月   日</w:t>
      </w:r>
    </w:p>
    <w:p w14:paraId="1B805B61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40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注：本合同为简易版本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，仅供参考</w:t>
      </w:r>
      <w:r>
        <w:rPr>
          <w:rFonts w:hint="eastAsia" w:ascii="宋体" w:hAnsi="宋体" w:eastAsia="宋体" w:cs="宋体"/>
          <w:b/>
          <w:color w:val="auto"/>
          <w:sz w:val="24"/>
        </w:rPr>
        <w:t>，使用过程中，请结合具体项目，充实细化。</w:t>
      </w:r>
    </w:p>
    <w:p w14:paraId="0EB676E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u w:val="single"/>
        </w:rPr>
      </w:pPr>
    </w:p>
    <w:p w14:paraId="1890E2D6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履约验收标准和方法</w:t>
      </w:r>
    </w:p>
    <w:p w14:paraId="14D54939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（一）履约验收时间：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服务期结束后15个工作日内。</w:t>
      </w:r>
    </w:p>
    <w:p w14:paraId="024295C9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（二）履约验收主体及内容：</w:t>
      </w:r>
    </w:p>
    <w:p w14:paraId="73C6C5AD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验收主体：府谷县新民镇初级中学</w:t>
      </w:r>
    </w:p>
    <w:p w14:paraId="055020DE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验收内容：采购人根据合同要求，对项目所包含的审查内容进行验收。</w:t>
      </w:r>
    </w:p>
    <w:p w14:paraId="114FDCFB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（三）验收依据：</w:t>
      </w:r>
    </w:p>
    <w:p w14:paraId="0040DC85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1.招标文件、投标文件、澄清表（函）；</w:t>
      </w:r>
    </w:p>
    <w:p w14:paraId="6ED30FD0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2.验收合格证、质检报告；</w:t>
      </w:r>
    </w:p>
    <w:p w14:paraId="06822CD9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3.合同及附件文本；</w:t>
      </w:r>
    </w:p>
    <w:p w14:paraId="20AE2396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4.同签订时国家及行业现行的标准和技术规范。</w:t>
      </w:r>
    </w:p>
    <w:p w14:paraId="0AE49A73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（四）验收标准：</w:t>
      </w:r>
    </w:p>
    <w:p w14:paraId="2B3F0CDA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1.编制的服务方案应符合国家、省、市现行有关标准、规范的规定，并对检测成果承担相应的法津责任；</w:t>
      </w:r>
    </w:p>
    <w:p w14:paraId="1142F2E0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（五）验收方法：</w:t>
      </w:r>
    </w:p>
    <w:p w14:paraId="74A84F59">
      <w:pPr>
        <w:pStyle w:val="1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采购人组织验收人员，按照相关验收标准对采购项目的履约结果进行验收。</w:t>
      </w:r>
    </w:p>
    <w:p w14:paraId="5400499F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六、支付方式：</w:t>
      </w:r>
    </w:p>
    <w:p w14:paraId="659E2948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付款方式：合同签订后，货款按供货进度付款，待全部设备运送至采购人指定场地后，安装调试结束后支付总货款的80%，待货物验收合格审计后付清剩余款项。</w:t>
      </w:r>
    </w:p>
    <w:p w14:paraId="6A6A6355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七、采购单位、采购单位地址、项目联系人及联系电话</w:t>
      </w:r>
    </w:p>
    <w:p w14:paraId="2A02F34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1、采购单位：府谷县新民镇初级中学 </w:t>
      </w:r>
    </w:p>
    <w:p w14:paraId="38A431C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2、采购单位地址：府谷县新民镇</w:t>
      </w:r>
    </w:p>
    <w:p w14:paraId="07ABFDD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3、联系电话：18966968891</w:t>
      </w:r>
    </w:p>
    <w:p w14:paraId="5668D5B2"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                         府谷县新民镇初级中学 </w:t>
      </w:r>
    </w:p>
    <w:p w14:paraId="577859DC">
      <w:pPr>
        <w:tabs>
          <w:tab w:val="left" w:pos="756"/>
        </w:tabs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                            2025年12月04日</w:t>
      </w:r>
    </w:p>
    <w:p w14:paraId="0B2E9365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689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3C632D"/>
    <w:multiLevelType w:val="singleLevel"/>
    <w:tmpl w:val="F13C63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zBjMTA2OGViZDUwMTlmNTYxZjIyM2U1Yzk5YmYifQ=="/>
  </w:docVars>
  <w:rsids>
    <w:rsidRoot w:val="488F75B9"/>
    <w:rsid w:val="022C0730"/>
    <w:rsid w:val="0361440A"/>
    <w:rsid w:val="041B6CAE"/>
    <w:rsid w:val="069A210C"/>
    <w:rsid w:val="08EE6740"/>
    <w:rsid w:val="090715AF"/>
    <w:rsid w:val="0ABF51EF"/>
    <w:rsid w:val="0AF67B2D"/>
    <w:rsid w:val="0B8213C1"/>
    <w:rsid w:val="0BC774B8"/>
    <w:rsid w:val="0D18022F"/>
    <w:rsid w:val="11012F93"/>
    <w:rsid w:val="150177FB"/>
    <w:rsid w:val="15485429"/>
    <w:rsid w:val="164200CB"/>
    <w:rsid w:val="17B86896"/>
    <w:rsid w:val="186433E0"/>
    <w:rsid w:val="1A89451A"/>
    <w:rsid w:val="202076CF"/>
    <w:rsid w:val="248D2E59"/>
    <w:rsid w:val="24AF2F3B"/>
    <w:rsid w:val="266C3D2B"/>
    <w:rsid w:val="27C82F79"/>
    <w:rsid w:val="29E654E5"/>
    <w:rsid w:val="29F415CE"/>
    <w:rsid w:val="2B2133D5"/>
    <w:rsid w:val="2B51698E"/>
    <w:rsid w:val="2B8422D4"/>
    <w:rsid w:val="2D6B0AEA"/>
    <w:rsid w:val="2DB66F7C"/>
    <w:rsid w:val="2EF97A69"/>
    <w:rsid w:val="318D0CC9"/>
    <w:rsid w:val="36D13079"/>
    <w:rsid w:val="379320DC"/>
    <w:rsid w:val="38064FA4"/>
    <w:rsid w:val="3B295232"/>
    <w:rsid w:val="3C544530"/>
    <w:rsid w:val="3C6127A9"/>
    <w:rsid w:val="3CDC10AD"/>
    <w:rsid w:val="3D436353"/>
    <w:rsid w:val="3D915310"/>
    <w:rsid w:val="3ED71449"/>
    <w:rsid w:val="3F4940F4"/>
    <w:rsid w:val="417E5BAB"/>
    <w:rsid w:val="433F65C9"/>
    <w:rsid w:val="43D877F5"/>
    <w:rsid w:val="43ED0DC6"/>
    <w:rsid w:val="46462EC9"/>
    <w:rsid w:val="46DE7929"/>
    <w:rsid w:val="488F75B9"/>
    <w:rsid w:val="48F30C2D"/>
    <w:rsid w:val="4CA3296A"/>
    <w:rsid w:val="4EC372F3"/>
    <w:rsid w:val="4FC450D1"/>
    <w:rsid w:val="50083210"/>
    <w:rsid w:val="528B0128"/>
    <w:rsid w:val="56A96DCF"/>
    <w:rsid w:val="57C06AC6"/>
    <w:rsid w:val="57F95B34"/>
    <w:rsid w:val="581277D2"/>
    <w:rsid w:val="59396B30"/>
    <w:rsid w:val="5A146C55"/>
    <w:rsid w:val="5ABA5A4E"/>
    <w:rsid w:val="5B8B2F47"/>
    <w:rsid w:val="5C761E49"/>
    <w:rsid w:val="5DFB3433"/>
    <w:rsid w:val="5E06224B"/>
    <w:rsid w:val="5E6C7060"/>
    <w:rsid w:val="5E8A398A"/>
    <w:rsid w:val="60970262"/>
    <w:rsid w:val="62B47227"/>
    <w:rsid w:val="65615709"/>
    <w:rsid w:val="668F2364"/>
    <w:rsid w:val="67220C03"/>
    <w:rsid w:val="679413D5"/>
    <w:rsid w:val="67D87514"/>
    <w:rsid w:val="68F6059A"/>
    <w:rsid w:val="6A9E4A45"/>
    <w:rsid w:val="6AD761A9"/>
    <w:rsid w:val="6C692E30"/>
    <w:rsid w:val="6D6B70CC"/>
    <w:rsid w:val="704C6CF1"/>
    <w:rsid w:val="724E4FA2"/>
    <w:rsid w:val="72D1172F"/>
    <w:rsid w:val="74B44E65"/>
    <w:rsid w:val="7521074C"/>
    <w:rsid w:val="75BC0475"/>
    <w:rsid w:val="79EE5B51"/>
    <w:rsid w:val="7A910122"/>
    <w:rsid w:val="7BD83B2F"/>
    <w:rsid w:val="7C0B7A60"/>
    <w:rsid w:val="7DC0487A"/>
    <w:rsid w:val="7F067D16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7">
    <w:name w:val="Normal (Web)"/>
    <w:basedOn w:val="1"/>
    <w:next w:val="5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0">
    <w:name w:val="正文缩进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1260</Words>
  <Characters>1307</Characters>
  <Lines>0</Lines>
  <Paragraphs>0</Paragraphs>
  <TotalTime>2</TotalTime>
  <ScaleCrop>false</ScaleCrop>
  <LinksUpToDate>false</LinksUpToDate>
  <CharactersWithSpaces>1519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2024-05-14T09:29:00Z</dcterms:created>
  <dc:creator>从何说起</dc:creator>
  <cp:lastModifiedBy>NIce-2-cu</cp:lastModifiedBy>
  <dcterms:modified xsi:type="dcterms:W3CDTF">2025-12-08T02:05:35Z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71F1F161EE2A4122A4E3394A0FB2009E_13</vt:lpwstr>
  </property>
  <property fmtid="{D5CDD505-2E9C-101B-9397-08002B2CF9AE}" pid="4" name="KSOTemplateDocerSaveRecord">
    <vt:lpwstr>eyJoZGlkIjoiNjc2Y2I4ZTQ1YjAxMzBjM2UzZDZjMGJkY2U3OTQ2NjAiLCJ1c2VySWQiOiI4NTM0MDIyMTAifQ==</vt:lpwstr>
  </property>
</Properties>
</file>