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295C15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双频双极化三维阵列探地雷达采购项目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491"/>
        <w:gridCol w:w="1825"/>
        <w:gridCol w:w="2293"/>
        <w:gridCol w:w="4104"/>
        <w:gridCol w:w="1808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pct"/>
            <w:vAlign w:val="center"/>
          </w:tcPr>
          <w:p w14:paraId="60C75B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26" w:type="pct"/>
            <w:vAlign w:val="center"/>
          </w:tcPr>
          <w:p w14:paraId="5E21A30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809" w:type="pct"/>
            <w:vAlign w:val="center"/>
          </w:tcPr>
          <w:p w14:paraId="164288EB">
            <w:pPr>
              <w:widowControl w:val="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448" w:type="pct"/>
            <w:vAlign w:val="center"/>
          </w:tcPr>
          <w:p w14:paraId="35167EB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38" w:type="pct"/>
            <w:vAlign w:val="center"/>
          </w:tcPr>
          <w:p w14:paraId="4B112F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791B7A0C">
            <w:pPr>
              <w:pStyle w:val="6"/>
              <w:spacing w:before="83" w:line="275" w:lineRule="auto"/>
              <w:ind w:right="129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spacing w:val="3"/>
              </w:rPr>
              <w:t>32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通道阵列</w:t>
            </w:r>
            <w:r>
              <w:rPr>
                <w:spacing w:val="-4"/>
              </w:rPr>
              <w:t>雷达</w:t>
            </w:r>
          </w:p>
        </w:tc>
        <w:tc>
          <w:tcPr>
            <w:tcW w:w="526" w:type="pct"/>
            <w:vAlign w:val="top"/>
          </w:tcPr>
          <w:p w14:paraId="6DAACCD0">
            <w:pPr>
              <w:pStyle w:val="6"/>
              <w:spacing w:before="275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588C54F5">
            <w:pPr>
              <w:pStyle w:val="6"/>
              <w:spacing w:before="83" w:line="270" w:lineRule="exact"/>
              <w:ind w:left="140"/>
              <w:jc w:val="center"/>
            </w:pPr>
            <w:r>
              <w:rPr>
                <w:position w:val="1"/>
              </w:rPr>
              <w:t>GER</w:t>
            </w:r>
            <w:r>
              <w:rPr>
                <w:spacing w:val="15"/>
                <w:position w:val="1"/>
              </w:rPr>
              <w:t>-</w:t>
            </w:r>
            <w:r>
              <w:rPr>
                <w:position w:val="1"/>
              </w:rPr>
              <w:t>MIMO</w:t>
            </w:r>
            <w:r>
              <w:rPr>
                <w:spacing w:val="15"/>
                <w:position w:val="1"/>
              </w:rPr>
              <w:t>20</w:t>
            </w:r>
          </w:p>
          <w:p w14:paraId="63C5DB65">
            <w:pPr>
              <w:pStyle w:val="6"/>
              <w:spacing w:before="41" w:line="270" w:lineRule="exact"/>
              <w:ind w:left="14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5"/>
                <w:position w:val="1"/>
              </w:rPr>
              <w:t>0A400A32</w:t>
            </w:r>
            <w:r>
              <w:rPr>
                <w:position w:val="1"/>
              </w:rPr>
              <w:t>RS</w:t>
            </w:r>
          </w:p>
        </w:tc>
        <w:tc>
          <w:tcPr>
            <w:tcW w:w="809" w:type="pct"/>
            <w:vAlign w:val="center"/>
          </w:tcPr>
          <w:p w14:paraId="576808A0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448" w:type="pct"/>
            <w:vAlign w:val="center"/>
          </w:tcPr>
          <w:p w14:paraId="56E479D7">
            <w:pPr>
              <w:pStyle w:val="6"/>
              <w:spacing w:before="83" w:line="275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25FBABBC">
            <w:pPr>
              <w:pStyle w:val="6"/>
              <w:spacing w:before="239" w:line="270" w:lineRule="exact"/>
              <w:ind w:left="11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spacing w:val="3"/>
                <w:position w:val="1"/>
              </w:rPr>
              <w:t>884850</w:t>
            </w:r>
          </w:p>
        </w:tc>
      </w:tr>
      <w:tr w14:paraId="7B08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35ECB3E0">
            <w:pPr>
              <w:pStyle w:val="6"/>
              <w:spacing w:before="54" w:line="260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6"/>
              </w:rPr>
              <w:t>实时采集软</w:t>
            </w:r>
            <w:r>
              <w:t>件</w:t>
            </w:r>
          </w:p>
        </w:tc>
        <w:tc>
          <w:tcPr>
            <w:tcW w:w="526" w:type="pct"/>
            <w:vAlign w:val="top"/>
          </w:tcPr>
          <w:p w14:paraId="6186C408">
            <w:pPr>
              <w:pStyle w:val="6"/>
              <w:spacing w:before="83" w:line="275" w:lineRule="auto"/>
              <w:ind w:right="129" w:rightChars="0"/>
              <w:jc w:val="center"/>
              <w:rPr>
                <w:rFonts w:hint="eastAsia"/>
                <w:spacing w:val="3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7767C0D2">
            <w:pPr>
              <w:pStyle w:val="6"/>
              <w:spacing w:before="73" w:line="270" w:lineRule="exact"/>
              <w:ind w:left="140"/>
              <w:jc w:val="center"/>
            </w:pPr>
            <w:r>
              <w:rPr>
                <w:spacing w:val="4"/>
                <w:position w:val="1"/>
              </w:rPr>
              <w:t>GER-MIMOSa</w:t>
            </w:r>
          </w:p>
          <w:p w14:paraId="1B8FA42C">
            <w:pPr>
              <w:pStyle w:val="6"/>
              <w:spacing w:before="1" w:line="224" w:lineRule="auto"/>
              <w:ind w:left="451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1"/>
              </w:rPr>
              <w:t>mp</w:t>
            </w:r>
            <w:r>
              <w:rPr>
                <w:spacing w:val="-78"/>
              </w:rPr>
              <w:t xml:space="preserve"> </w:t>
            </w:r>
            <w:r>
              <w:rPr>
                <w:spacing w:val="-1"/>
              </w:rPr>
              <w:t>le</w:t>
            </w:r>
          </w:p>
        </w:tc>
        <w:tc>
          <w:tcPr>
            <w:tcW w:w="809" w:type="pct"/>
            <w:vAlign w:val="center"/>
          </w:tcPr>
          <w:p w14:paraId="0D0F758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642D1E89">
            <w:pPr>
              <w:pStyle w:val="6"/>
              <w:spacing w:before="54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653910F4">
            <w:pPr>
              <w:pStyle w:val="6"/>
              <w:spacing w:before="208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1648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1836B738">
            <w:pPr>
              <w:pStyle w:val="6"/>
              <w:spacing w:before="55" w:line="260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6"/>
              </w:rPr>
              <w:t>处理解释软</w:t>
            </w:r>
            <w:r>
              <w:t>件</w:t>
            </w:r>
          </w:p>
        </w:tc>
        <w:tc>
          <w:tcPr>
            <w:tcW w:w="526" w:type="pct"/>
            <w:vAlign w:val="top"/>
          </w:tcPr>
          <w:p w14:paraId="02210FAB">
            <w:pPr>
              <w:pStyle w:val="6"/>
              <w:spacing w:before="246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3F8F7CFD">
            <w:pPr>
              <w:pStyle w:val="6"/>
              <w:spacing w:before="208" w:line="270" w:lineRule="exact"/>
              <w:ind w:left="24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4"/>
                <w:position w:val="1"/>
              </w:rPr>
              <w:t>GERSlice</w:t>
            </w:r>
          </w:p>
        </w:tc>
        <w:tc>
          <w:tcPr>
            <w:tcW w:w="809" w:type="pct"/>
            <w:vAlign w:val="center"/>
          </w:tcPr>
          <w:p w14:paraId="3D2A50A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77296EA8">
            <w:pPr>
              <w:pStyle w:val="6"/>
              <w:spacing w:before="55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5F091538">
            <w:pPr>
              <w:pStyle w:val="6"/>
              <w:spacing w:before="208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09A8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2B97B47F">
            <w:pPr>
              <w:pStyle w:val="6"/>
              <w:spacing w:before="54" w:line="260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6"/>
              </w:rPr>
              <w:t>车载安装结</w:t>
            </w:r>
            <w:r>
              <w:t>构</w:t>
            </w:r>
          </w:p>
        </w:tc>
        <w:tc>
          <w:tcPr>
            <w:tcW w:w="526" w:type="pct"/>
            <w:vAlign w:val="top"/>
          </w:tcPr>
          <w:p w14:paraId="1896E3F1">
            <w:pPr>
              <w:pStyle w:val="6"/>
              <w:spacing w:before="246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215082A0">
            <w:pPr>
              <w:pStyle w:val="6"/>
              <w:spacing w:before="210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11E26F3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07CEA1AF">
            <w:pPr>
              <w:pStyle w:val="6"/>
              <w:spacing w:before="54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7FA83881">
            <w:pPr>
              <w:pStyle w:val="6"/>
              <w:spacing w:before="209" w:line="232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4,000</w:t>
            </w:r>
          </w:p>
        </w:tc>
      </w:tr>
      <w:tr w14:paraId="64DF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2AC0FFC5">
            <w:pPr>
              <w:pStyle w:val="6"/>
              <w:spacing w:before="210" w:line="231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4"/>
              </w:rPr>
              <w:t>多普勒雷达</w:t>
            </w:r>
          </w:p>
        </w:tc>
        <w:tc>
          <w:tcPr>
            <w:tcW w:w="526" w:type="pct"/>
            <w:vAlign w:val="top"/>
          </w:tcPr>
          <w:p w14:paraId="2121F447">
            <w:pPr>
              <w:pStyle w:val="6"/>
              <w:spacing w:before="246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482FE0D0">
            <w:pPr>
              <w:pStyle w:val="6"/>
              <w:spacing w:before="211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52461D8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55C5FAD5">
            <w:pPr>
              <w:pStyle w:val="6"/>
              <w:spacing w:before="55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5B15DF28">
            <w:pPr>
              <w:pStyle w:val="6"/>
              <w:spacing w:before="210" w:line="232" w:lineRule="auto"/>
              <w:ind w:left="13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1"/>
              </w:rPr>
              <w:t>14,000</w:t>
            </w:r>
          </w:p>
        </w:tc>
      </w:tr>
      <w:tr w14:paraId="292D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6B5EAA2F">
            <w:pPr>
              <w:pStyle w:val="6"/>
              <w:spacing w:before="210" w:line="235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10"/>
              </w:rPr>
              <w:t>电源</w:t>
            </w:r>
          </w:p>
        </w:tc>
        <w:tc>
          <w:tcPr>
            <w:tcW w:w="526" w:type="pct"/>
            <w:vAlign w:val="top"/>
          </w:tcPr>
          <w:p w14:paraId="54E5997B">
            <w:pPr>
              <w:pStyle w:val="6"/>
              <w:spacing w:before="246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25EDA1EE">
            <w:pPr>
              <w:pStyle w:val="6"/>
              <w:spacing w:before="210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720222E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1块</w:t>
            </w:r>
          </w:p>
        </w:tc>
        <w:tc>
          <w:tcPr>
            <w:tcW w:w="1448" w:type="pct"/>
            <w:vAlign w:val="center"/>
          </w:tcPr>
          <w:p w14:paraId="42B7DE0B">
            <w:pPr>
              <w:pStyle w:val="6"/>
              <w:spacing w:before="54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5B1AA63A">
            <w:pPr>
              <w:pStyle w:val="6"/>
              <w:spacing w:before="209" w:line="232" w:lineRule="auto"/>
              <w:ind w:left="119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2"/>
              </w:rPr>
              <w:t>5,000</w:t>
            </w:r>
          </w:p>
        </w:tc>
      </w:tr>
      <w:tr w14:paraId="634C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41BE6637">
            <w:pPr>
              <w:pStyle w:val="6"/>
              <w:spacing w:before="213" w:line="232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2"/>
              </w:rPr>
              <w:t>电源充电器</w:t>
            </w:r>
          </w:p>
        </w:tc>
        <w:tc>
          <w:tcPr>
            <w:tcW w:w="526" w:type="pct"/>
            <w:vAlign w:val="top"/>
          </w:tcPr>
          <w:p w14:paraId="5E222794">
            <w:pPr>
              <w:pStyle w:val="6"/>
              <w:spacing w:before="249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754CCECD">
            <w:pPr>
              <w:pStyle w:val="6"/>
              <w:spacing w:before="213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6715B46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1块</w:t>
            </w:r>
          </w:p>
        </w:tc>
        <w:tc>
          <w:tcPr>
            <w:tcW w:w="1448" w:type="pct"/>
            <w:vAlign w:val="center"/>
          </w:tcPr>
          <w:p w14:paraId="220B0C7A">
            <w:pPr>
              <w:pStyle w:val="6"/>
              <w:spacing w:before="57" w:line="259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5FF2211F">
            <w:pPr>
              <w:pStyle w:val="6"/>
              <w:spacing w:before="211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5711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10BE63E4">
            <w:pPr>
              <w:pStyle w:val="6"/>
              <w:spacing w:before="57" w:line="259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7"/>
              </w:rPr>
              <w:t>数据传输电</w:t>
            </w:r>
            <w:r>
              <w:t>缆</w:t>
            </w:r>
          </w:p>
        </w:tc>
        <w:tc>
          <w:tcPr>
            <w:tcW w:w="526" w:type="pct"/>
            <w:vAlign w:val="top"/>
          </w:tcPr>
          <w:p w14:paraId="4BDF640F">
            <w:pPr>
              <w:pStyle w:val="6"/>
              <w:spacing w:before="249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746387A4">
            <w:pPr>
              <w:pStyle w:val="6"/>
              <w:spacing w:before="212" w:line="231" w:lineRule="auto"/>
              <w:ind w:left="44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5"/>
              </w:rPr>
              <w:t>10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米</w:t>
            </w:r>
          </w:p>
        </w:tc>
        <w:tc>
          <w:tcPr>
            <w:tcW w:w="809" w:type="pct"/>
            <w:vAlign w:val="center"/>
          </w:tcPr>
          <w:p w14:paraId="210FDE6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2根</w:t>
            </w:r>
            <w:bookmarkStart w:id="0" w:name="_GoBack"/>
            <w:bookmarkEnd w:id="0"/>
          </w:p>
        </w:tc>
        <w:tc>
          <w:tcPr>
            <w:tcW w:w="1448" w:type="pct"/>
            <w:vAlign w:val="center"/>
          </w:tcPr>
          <w:p w14:paraId="7AF9F05B">
            <w:pPr>
              <w:pStyle w:val="6"/>
              <w:spacing w:before="57" w:line="259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5DBA978C">
            <w:pPr>
              <w:pStyle w:val="6"/>
              <w:spacing w:before="211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2F9F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0400575B">
            <w:pPr>
              <w:pStyle w:val="6"/>
              <w:spacing w:before="212" w:line="232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GPS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数据线</w:t>
            </w:r>
          </w:p>
        </w:tc>
        <w:tc>
          <w:tcPr>
            <w:tcW w:w="526" w:type="pct"/>
            <w:vAlign w:val="top"/>
          </w:tcPr>
          <w:p w14:paraId="1AD567CB">
            <w:pPr>
              <w:pStyle w:val="6"/>
              <w:spacing w:before="248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04E508C2">
            <w:pPr>
              <w:pStyle w:val="6"/>
              <w:spacing w:before="212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506AA34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1根</w:t>
            </w:r>
          </w:p>
        </w:tc>
        <w:tc>
          <w:tcPr>
            <w:tcW w:w="1448" w:type="pct"/>
            <w:vAlign w:val="center"/>
          </w:tcPr>
          <w:p w14:paraId="79CF9E37">
            <w:pPr>
              <w:pStyle w:val="6"/>
              <w:spacing w:before="55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1E0A2537">
            <w:pPr>
              <w:pStyle w:val="6"/>
              <w:spacing w:before="210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5BD4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36A82D38">
            <w:pPr>
              <w:pStyle w:val="6"/>
              <w:spacing w:before="212" w:line="233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5"/>
              </w:rPr>
              <w:t>系统电源线</w:t>
            </w:r>
          </w:p>
        </w:tc>
        <w:tc>
          <w:tcPr>
            <w:tcW w:w="526" w:type="pct"/>
            <w:vAlign w:val="top"/>
          </w:tcPr>
          <w:p w14:paraId="0F634910">
            <w:pPr>
              <w:pStyle w:val="6"/>
              <w:spacing w:before="248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69415496">
            <w:pPr>
              <w:pStyle w:val="6"/>
              <w:spacing w:before="212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7F90D99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1根</w:t>
            </w:r>
          </w:p>
        </w:tc>
        <w:tc>
          <w:tcPr>
            <w:tcW w:w="1448" w:type="pct"/>
            <w:vAlign w:val="center"/>
          </w:tcPr>
          <w:p w14:paraId="650F9A2E">
            <w:pPr>
              <w:pStyle w:val="6"/>
              <w:spacing w:before="55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7F171752">
            <w:pPr>
              <w:pStyle w:val="6"/>
              <w:spacing w:before="212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72BF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726BE4D6">
            <w:pPr>
              <w:pStyle w:val="6"/>
              <w:spacing w:before="55" w:line="260" w:lineRule="auto"/>
              <w:ind w:right="179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GPS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安装结</w:t>
            </w:r>
            <w:r>
              <w:t>构</w:t>
            </w:r>
          </w:p>
        </w:tc>
        <w:tc>
          <w:tcPr>
            <w:tcW w:w="526" w:type="pct"/>
            <w:vAlign w:val="top"/>
          </w:tcPr>
          <w:p w14:paraId="720F6A3D">
            <w:pPr>
              <w:pStyle w:val="6"/>
              <w:spacing w:before="247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295CD361">
            <w:pPr>
              <w:pStyle w:val="6"/>
              <w:spacing w:before="212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139EF39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2C2D3DEC">
            <w:pPr>
              <w:pStyle w:val="6"/>
              <w:spacing w:before="55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07970306">
            <w:pPr>
              <w:pStyle w:val="6"/>
              <w:spacing w:before="212" w:line="234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/</w:t>
            </w:r>
          </w:p>
        </w:tc>
      </w:tr>
      <w:tr w14:paraId="7F4D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2DA638C5">
            <w:pPr>
              <w:pStyle w:val="6"/>
              <w:spacing w:before="55" w:line="260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6"/>
              </w:rPr>
              <w:t>卫星授时模</w:t>
            </w:r>
            <w:r>
              <w:rPr>
                <w:spacing w:val="7"/>
              </w:rPr>
              <w:t>块</w:t>
            </w:r>
            <w:r>
              <w:rPr>
                <w:spacing w:val="-44"/>
              </w:rPr>
              <w:t xml:space="preserve"> </w:t>
            </w:r>
            <w:r>
              <w:t>PPS</w:t>
            </w:r>
          </w:p>
        </w:tc>
        <w:tc>
          <w:tcPr>
            <w:tcW w:w="526" w:type="pct"/>
            <w:vAlign w:val="top"/>
          </w:tcPr>
          <w:p w14:paraId="5FFD0F3A">
            <w:pPr>
              <w:pStyle w:val="6"/>
              <w:spacing w:before="247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1395FBA4">
            <w:pPr>
              <w:pStyle w:val="6"/>
              <w:spacing w:before="211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34A2159F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448" w:type="pct"/>
            <w:vAlign w:val="center"/>
          </w:tcPr>
          <w:p w14:paraId="7E4060BA">
            <w:pPr>
              <w:pStyle w:val="6"/>
              <w:spacing w:before="55" w:line="260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7CB89847">
            <w:pPr>
              <w:pStyle w:val="6"/>
              <w:spacing w:before="210" w:line="232" w:lineRule="auto"/>
              <w:ind w:left="114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4,000</w:t>
            </w:r>
          </w:p>
        </w:tc>
      </w:tr>
      <w:tr w14:paraId="499E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265BF7D4">
            <w:pPr>
              <w:pStyle w:val="6"/>
              <w:spacing w:before="57" w:line="259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6"/>
              </w:rPr>
              <w:t>天线电动升</w:t>
            </w:r>
            <w:r>
              <w:rPr>
                <w:spacing w:val="1"/>
              </w:rPr>
              <w:t>降支架</w:t>
            </w:r>
          </w:p>
        </w:tc>
        <w:tc>
          <w:tcPr>
            <w:tcW w:w="526" w:type="pct"/>
            <w:vAlign w:val="top"/>
          </w:tcPr>
          <w:p w14:paraId="2136665A">
            <w:pPr>
              <w:pStyle w:val="6"/>
              <w:spacing w:before="249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GER</w:t>
            </w:r>
          </w:p>
        </w:tc>
        <w:tc>
          <w:tcPr>
            <w:tcW w:w="644" w:type="pct"/>
            <w:vAlign w:val="center"/>
          </w:tcPr>
          <w:p w14:paraId="0E6B2C5A">
            <w:pPr>
              <w:pStyle w:val="6"/>
              <w:spacing w:before="213" w:line="232" w:lineRule="auto"/>
              <w:ind w:left="46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t>专用</w:t>
            </w:r>
          </w:p>
        </w:tc>
        <w:tc>
          <w:tcPr>
            <w:tcW w:w="809" w:type="pct"/>
            <w:vAlign w:val="center"/>
          </w:tcPr>
          <w:p w14:paraId="645BF92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732042E1">
            <w:pPr>
              <w:pStyle w:val="6"/>
              <w:spacing w:before="57" w:line="259" w:lineRule="auto"/>
              <w:ind w:left="121" w:leftChars="0" w:right="106" w:rightChars="0" w:firstLine="3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21"/>
              </w:rPr>
              <w:t>青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</w:rPr>
              <w:t>岛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t>益</w:t>
            </w:r>
          </w:p>
        </w:tc>
        <w:tc>
          <w:tcPr>
            <w:tcW w:w="638" w:type="pct"/>
            <w:vAlign w:val="center"/>
          </w:tcPr>
          <w:p w14:paraId="5980A0A3">
            <w:pPr>
              <w:pStyle w:val="6"/>
              <w:spacing w:before="210" w:line="232" w:lineRule="auto"/>
              <w:ind w:left="12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2"/>
              </w:rPr>
              <w:t>7,000</w:t>
            </w:r>
          </w:p>
        </w:tc>
      </w:tr>
      <w:tr w14:paraId="7E49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pct"/>
            <w:vAlign w:val="center"/>
          </w:tcPr>
          <w:p w14:paraId="6BEDC1BD">
            <w:pPr>
              <w:pStyle w:val="6"/>
              <w:spacing w:before="57" w:line="259" w:lineRule="auto"/>
              <w:ind w:right="153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5"/>
              </w:rPr>
              <w:t>高性能笔记</w:t>
            </w:r>
            <w:r>
              <w:rPr>
                <w:spacing w:val="4"/>
              </w:rPr>
              <w:t>本电脑</w:t>
            </w:r>
          </w:p>
        </w:tc>
        <w:tc>
          <w:tcPr>
            <w:tcW w:w="526" w:type="pct"/>
            <w:vAlign w:val="top"/>
          </w:tcPr>
          <w:p w14:paraId="3C512E54">
            <w:pPr>
              <w:pStyle w:val="6"/>
              <w:spacing w:before="212" w:line="23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5"/>
              </w:rPr>
              <w:t>惠普</w:t>
            </w:r>
          </w:p>
        </w:tc>
        <w:tc>
          <w:tcPr>
            <w:tcW w:w="644" w:type="pct"/>
            <w:vAlign w:val="center"/>
          </w:tcPr>
          <w:p w14:paraId="70BD9368">
            <w:pPr>
              <w:pStyle w:val="6"/>
              <w:spacing w:before="212" w:line="234" w:lineRule="auto"/>
              <w:ind w:left="475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5"/>
              </w:rPr>
              <w:t>惠普</w:t>
            </w:r>
          </w:p>
        </w:tc>
        <w:tc>
          <w:tcPr>
            <w:tcW w:w="809" w:type="pct"/>
            <w:vAlign w:val="center"/>
          </w:tcPr>
          <w:p w14:paraId="0C7A428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448" w:type="pct"/>
            <w:vAlign w:val="center"/>
          </w:tcPr>
          <w:p w14:paraId="227935CE">
            <w:pPr>
              <w:pStyle w:val="6"/>
              <w:spacing w:before="212" w:line="234" w:lineRule="auto"/>
              <w:ind w:left="131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5"/>
              </w:rPr>
              <w:t>惠普</w:t>
            </w:r>
          </w:p>
        </w:tc>
        <w:tc>
          <w:tcPr>
            <w:tcW w:w="638" w:type="pct"/>
            <w:vAlign w:val="center"/>
          </w:tcPr>
          <w:p w14:paraId="477E7746">
            <w:pPr>
              <w:pStyle w:val="6"/>
              <w:spacing w:before="210" w:line="232" w:lineRule="auto"/>
              <w:ind w:left="117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3"/>
              </w:rPr>
              <w:t>20,000</w:t>
            </w:r>
          </w:p>
        </w:tc>
      </w:tr>
    </w:tbl>
    <w:p w14:paraId="2A93E582"/>
    <w:p w14:paraId="7EDE6500"/>
    <w:p w14:paraId="370FBE34"/>
    <w:p w14:paraId="5A0C0F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4367644"/>
    <w:rsid w:val="077B21C7"/>
    <w:rsid w:val="0A2C2356"/>
    <w:rsid w:val="0A7675E7"/>
    <w:rsid w:val="0A8A2498"/>
    <w:rsid w:val="0FBF4992"/>
    <w:rsid w:val="13315BA7"/>
    <w:rsid w:val="14A27D77"/>
    <w:rsid w:val="17885842"/>
    <w:rsid w:val="18071A18"/>
    <w:rsid w:val="18B52DD6"/>
    <w:rsid w:val="1A4E5290"/>
    <w:rsid w:val="1B043BA1"/>
    <w:rsid w:val="1E5170FD"/>
    <w:rsid w:val="2400142A"/>
    <w:rsid w:val="244260AD"/>
    <w:rsid w:val="246A27EA"/>
    <w:rsid w:val="24F353B2"/>
    <w:rsid w:val="25FE4476"/>
    <w:rsid w:val="28096C9A"/>
    <w:rsid w:val="28E850A3"/>
    <w:rsid w:val="292F2E7A"/>
    <w:rsid w:val="2C3053CF"/>
    <w:rsid w:val="2D0F08AF"/>
    <w:rsid w:val="2FA15A0A"/>
    <w:rsid w:val="311A5A74"/>
    <w:rsid w:val="31F2079F"/>
    <w:rsid w:val="35505F08"/>
    <w:rsid w:val="37140E86"/>
    <w:rsid w:val="3CE5162C"/>
    <w:rsid w:val="3D915310"/>
    <w:rsid w:val="3FA12FE6"/>
    <w:rsid w:val="413761CE"/>
    <w:rsid w:val="44156301"/>
    <w:rsid w:val="4A5D336F"/>
    <w:rsid w:val="4A8C70C9"/>
    <w:rsid w:val="4BF2287E"/>
    <w:rsid w:val="4E726219"/>
    <w:rsid w:val="505C47F2"/>
    <w:rsid w:val="5201260D"/>
    <w:rsid w:val="571E2DED"/>
    <w:rsid w:val="5737087F"/>
    <w:rsid w:val="5BE82147"/>
    <w:rsid w:val="60411174"/>
    <w:rsid w:val="611F660B"/>
    <w:rsid w:val="668C2375"/>
    <w:rsid w:val="6A1C7A21"/>
    <w:rsid w:val="6B8F26A7"/>
    <w:rsid w:val="6BFB1A23"/>
    <w:rsid w:val="6C1F462C"/>
    <w:rsid w:val="6D0843F7"/>
    <w:rsid w:val="6D7460C3"/>
    <w:rsid w:val="6ED42CC8"/>
    <w:rsid w:val="70090BB2"/>
    <w:rsid w:val="70A00DEB"/>
    <w:rsid w:val="72850965"/>
    <w:rsid w:val="755F3023"/>
    <w:rsid w:val="77814EED"/>
    <w:rsid w:val="796B643A"/>
    <w:rsid w:val="79DA522A"/>
    <w:rsid w:val="7A6C7BE6"/>
    <w:rsid w:val="7ACD6C80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90</Characters>
  <Lines>0</Lines>
  <Paragraphs>0</Paragraphs>
  <TotalTime>1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2025-12-11T08:27:50Z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eyJoZGlkIjoiYzJmYTVjYWU4MTU0OTNjNmM5MWI4MWVkODQwYmU0OTMiLCJ1c2VySWQiOiIzMjA5MTY3MTYifQ==</vt:lpwstr>
  </property>
</Properties>
</file>