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3FC29">
      <w:pPr>
        <w:bidi w:val="0"/>
        <w:jc w:val="center"/>
        <w:rPr>
          <w:rFonts w:hint="eastAsia" w:ascii="宋体" w:hAnsi="宋体" w:eastAsia="宋体" w:cs="宋体"/>
          <w:b/>
          <w:bCs/>
          <w:color w:val="auto"/>
          <w:sz w:val="40"/>
          <w:szCs w:val="48"/>
          <w:lang w:val="en-US" w:eastAsia="zh-CN"/>
        </w:rPr>
      </w:pPr>
      <w:r>
        <w:rPr>
          <w:rFonts w:hint="eastAsia" w:ascii="宋体" w:hAnsi="宋体" w:eastAsia="宋体" w:cs="宋体"/>
          <w:b/>
          <w:bCs/>
          <w:color w:val="auto"/>
          <w:sz w:val="40"/>
          <w:szCs w:val="48"/>
          <w:lang w:val="en-US" w:eastAsia="zh-CN"/>
        </w:rPr>
        <w:t>汉滨区长春小学建设文物勘探服务项目</w:t>
      </w:r>
    </w:p>
    <w:p w14:paraId="15C4979E">
      <w:pPr>
        <w:bidi w:val="0"/>
        <w:jc w:val="center"/>
        <w:rPr>
          <w:rFonts w:hint="eastAsia" w:ascii="宋体" w:hAnsi="宋体" w:eastAsia="宋体" w:cs="宋体"/>
          <w:b/>
          <w:bCs/>
          <w:color w:val="auto"/>
          <w:sz w:val="52"/>
          <w:szCs w:val="60"/>
        </w:rPr>
      </w:pPr>
      <w:r>
        <w:rPr>
          <w:rFonts w:hint="eastAsia" w:ascii="宋体" w:hAnsi="宋体" w:eastAsia="宋体" w:cs="宋体"/>
          <w:b/>
          <w:bCs/>
          <w:color w:val="auto"/>
          <w:sz w:val="40"/>
          <w:szCs w:val="48"/>
          <w:lang w:val="en-US" w:eastAsia="zh-CN"/>
        </w:rPr>
        <w:t>竞争性磋商公告</w:t>
      </w:r>
    </w:p>
    <w:p w14:paraId="781F9C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项目概况</w:t>
      </w:r>
    </w:p>
    <w:p w14:paraId="2424DB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lang w:eastAsia="zh-CN"/>
        </w:rPr>
        <w:t>汉滨区长春小学建设文物勘探服务项目</w:t>
      </w:r>
      <w:r>
        <w:rPr>
          <w:rFonts w:hint="eastAsia" w:ascii="宋体" w:hAnsi="宋体" w:eastAsia="宋体" w:cs="宋体"/>
          <w:i w:val="0"/>
          <w:iCs w:val="0"/>
          <w:caps w:val="0"/>
          <w:color w:val="auto"/>
          <w:spacing w:val="0"/>
          <w:sz w:val="21"/>
          <w:szCs w:val="21"/>
          <w:shd w:val="clear" w:color="auto" w:fill="FFFFFF"/>
        </w:rPr>
        <w:t>采购项目的潜在供应商应在安康市汉滨区</w:t>
      </w:r>
      <w:r>
        <w:rPr>
          <w:rFonts w:hint="default" w:ascii="宋体" w:hAnsi="宋体" w:eastAsia="宋体" w:cs="宋体"/>
          <w:i w:val="0"/>
          <w:iCs w:val="0"/>
          <w:caps w:val="0"/>
          <w:color w:val="auto"/>
          <w:spacing w:val="0"/>
          <w:sz w:val="21"/>
          <w:szCs w:val="21"/>
          <w:shd w:val="clear" w:color="auto" w:fill="FFFFFF"/>
          <w:lang w:val="en-US"/>
        </w:rPr>
        <w:t>巴山西路御公馆8A1305室获</w:t>
      </w:r>
      <w:r>
        <w:rPr>
          <w:rFonts w:hint="eastAsia" w:ascii="宋体" w:hAnsi="宋体" w:eastAsia="宋体" w:cs="宋体"/>
          <w:i w:val="0"/>
          <w:iCs w:val="0"/>
          <w:caps w:val="0"/>
          <w:color w:val="auto"/>
          <w:spacing w:val="0"/>
          <w:sz w:val="21"/>
          <w:szCs w:val="21"/>
          <w:shd w:val="clear" w:color="auto" w:fill="FFFFFF"/>
        </w:rPr>
        <w:t>取采购文件，并于202</w:t>
      </w:r>
      <w:r>
        <w:rPr>
          <w:rFonts w:hint="eastAsia" w:ascii="宋体" w:hAnsi="宋体" w:eastAsia="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01月</w:t>
      </w:r>
      <w:r>
        <w:rPr>
          <w:rFonts w:hint="default" w:ascii="宋体" w:hAnsi="宋体" w:eastAsia="宋体" w:cs="宋体"/>
          <w:i w:val="0"/>
          <w:iCs w:val="0"/>
          <w:caps w:val="0"/>
          <w:color w:val="auto"/>
          <w:spacing w:val="0"/>
          <w:sz w:val="21"/>
          <w:szCs w:val="21"/>
          <w:shd w:val="clear" w:color="auto" w:fill="FFFFFF"/>
          <w:lang w:val="en-US" w:eastAsia="zh-CN"/>
        </w:rPr>
        <w:t>14</w:t>
      </w:r>
      <w:r>
        <w:rPr>
          <w:rFonts w:hint="eastAsia" w:ascii="宋体" w:hAnsi="宋体" w:eastAsia="宋体" w:cs="宋体"/>
          <w:i w:val="0"/>
          <w:iCs w:val="0"/>
          <w:caps w:val="0"/>
          <w:color w:val="auto"/>
          <w:spacing w:val="0"/>
          <w:sz w:val="21"/>
          <w:szCs w:val="21"/>
          <w:shd w:val="clear" w:color="auto" w:fill="FFFFFF"/>
          <w:lang w:val="en-US" w:eastAsia="zh-CN"/>
        </w:rPr>
        <w:t>日09</w:t>
      </w:r>
      <w:r>
        <w:rPr>
          <w:rFonts w:hint="eastAsia" w:ascii="宋体" w:hAnsi="宋体" w:eastAsia="宋体" w:cs="宋体"/>
          <w:i w:val="0"/>
          <w:iCs w:val="0"/>
          <w:caps w:val="0"/>
          <w:color w:val="auto"/>
          <w:spacing w:val="0"/>
          <w:sz w:val="21"/>
          <w:szCs w:val="21"/>
          <w:shd w:val="clear" w:color="auto" w:fill="FFFFFF"/>
        </w:rPr>
        <w:t>时00分（北京时间）前提交响应文件。</w:t>
      </w:r>
    </w:p>
    <w:p w14:paraId="215D2A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一、项目基本情况</w:t>
      </w:r>
    </w:p>
    <w:p w14:paraId="0ADF3F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color="auto" w:fill="FFFFFF"/>
        </w:rPr>
        <w:t>项目编号：</w:t>
      </w:r>
      <w:r>
        <w:rPr>
          <w:rFonts w:hint="eastAsia" w:ascii="宋体" w:hAnsi="宋体" w:eastAsia="宋体" w:cs="宋体"/>
          <w:i w:val="0"/>
          <w:iCs w:val="0"/>
          <w:caps w:val="0"/>
          <w:color w:val="auto"/>
          <w:spacing w:val="0"/>
          <w:sz w:val="21"/>
          <w:szCs w:val="21"/>
          <w:shd w:val="clear" w:color="auto" w:fill="FFFFFF"/>
          <w:lang w:eastAsia="zh-CN"/>
        </w:rPr>
        <w:t>ZZB-2026-008</w:t>
      </w:r>
    </w:p>
    <w:p w14:paraId="05AEFD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color="auto" w:fill="FFFFFF"/>
        </w:rPr>
        <w:t>项目名称：</w:t>
      </w:r>
      <w:r>
        <w:rPr>
          <w:rFonts w:hint="eastAsia" w:ascii="宋体" w:hAnsi="宋体" w:eastAsia="宋体" w:cs="宋体"/>
          <w:i w:val="0"/>
          <w:iCs w:val="0"/>
          <w:caps w:val="0"/>
          <w:color w:val="auto"/>
          <w:spacing w:val="0"/>
          <w:sz w:val="21"/>
          <w:szCs w:val="21"/>
          <w:shd w:val="clear" w:color="auto" w:fill="FFFFFF"/>
          <w:lang w:eastAsia="zh-CN"/>
        </w:rPr>
        <w:t>汉滨区长春小学建设文物勘探服务项目</w:t>
      </w:r>
    </w:p>
    <w:p w14:paraId="5E6AAA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采购方式：竞争性磋商</w:t>
      </w:r>
    </w:p>
    <w:p w14:paraId="52F45E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预算金额：</w:t>
      </w:r>
      <w:r>
        <w:rPr>
          <w:rFonts w:hint="eastAsia" w:ascii="宋体" w:hAnsi="宋体" w:eastAsia="宋体" w:cs="宋体"/>
          <w:i w:val="0"/>
          <w:iCs w:val="0"/>
          <w:caps w:val="0"/>
          <w:color w:val="auto"/>
          <w:spacing w:val="0"/>
          <w:sz w:val="21"/>
          <w:szCs w:val="21"/>
          <w:shd w:val="clear" w:color="auto" w:fill="FFFFFF"/>
          <w:lang w:val="en-US" w:eastAsia="zh-CN"/>
        </w:rPr>
        <w:t>1300</w:t>
      </w:r>
      <w:r>
        <w:rPr>
          <w:rFonts w:hint="eastAsia" w:ascii="宋体" w:hAnsi="宋体" w:eastAsia="宋体" w:cs="宋体"/>
          <w:i w:val="0"/>
          <w:iCs w:val="0"/>
          <w:caps w:val="0"/>
          <w:color w:val="auto"/>
          <w:spacing w:val="0"/>
          <w:sz w:val="21"/>
          <w:szCs w:val="21"/>
          <w:shd w:val="clear" w:color="auto" w:fill="FFFFFF"/>
        </w:rPr>
        <w:t>00.00元</w:t>
      </w:r>
    </w:p>
    <w:p w14:paraId="79F7E6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采购需求：</w:t>
      </w:r>
    </w:p>
    <w:p w14:paraId="669371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汉滨区长春小学建设文物勘探服务项目</w:t>
      </w:r>
      <w:r>
        <w:rPr>
          <w:rFonts w:hint="eastAsia" w:ascii="宋体" w:hAnsi="宋体" w:eastAsia="宋体" w:cs="宋体"/>
          <w:i w:val="0"/>
          <w:iCs w:val="0"/>
          <w:caps w:val="0"/>
          <w:color w:val="auto"/>
          <w:spacing w:val="0"/>
          <w:sz w:val="21"/>
          <w:szCs w:val="21"/>
          <w:shd w:val="clear" w:color="auto" w:fill="FFFFFF"/>
        </w:rPr>
        <w:t>):</w:t>
      </w:r>
    </w:p>
    <w:p w14:paraId="2C629C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合同包预算金额：</w:t>
      </w:r>
      <w:r>
        <w:rPr>
          <w:rFonts w:hint="eastAsia" w:ascii="宋体" w:hAnsi="宋体" w:eastAsia="宋体" w:cs="宋体"/>
          <w:i w:val="0"/>
          <w:iCs w:val="0"/>
          <w:caps w:val="0"/>
          <w:color w:val="auto"/>
          <w:spacing w:val="0"/>
          <w:sz w:val="21"/>
          <w:szCs w:val="21"/>
          <w:shd w:val="clear" w:color="auto" w:fill="FFFFFF"/>
          <w:lang w:val="en-US" w:eastAsia="zh-CN"/>
        </w:rPr>
        <w:t>1300</w:t>
      </w:r>
      <w:r>
        <w:rPr>
          <w:rFonts w:hint="eastAsia" w:ascii="宋体" w:hAnsi="宋体" w:eastAsia="宋体" w:cs="宋体"/>
          <w:i w:val="0"/>
          <w:iCs w:val="0"/>
          <w:caps w:val="0"/>
          <w:color w:val="auto"/>
          <w:spacing w:val="0"/>
          <w:sz w:val="21"/>
          <w:szCs w:val="21"/>
          <w:shd w:val="clear" w:color="auto" w:fill="FFFFFF"/>
        </w:rPr>
        <w:t>00.00元</w:t>
      </w:r>
    </w:p>
    <w:p w14:paraId="7E59C2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合同包最高限价：</w:t>
      </w:r>
      <w:r>
        <w:rPr>
          <w:rFonts w:hint="eastAsia" w:ascii="宋体" w:hAnsi="宋体" w:eastAsia="宋体" w:cs="宋体"/>
          <w:i w:val="0"/>
          <w:iCs w:val="0"/>
          <w:caps w:val="0"/>
          <w:color w:val="auto"/>
          <w:spacing w:val="0"/>
          <w:sz w:val="21"/>
          <w:szCs w:val="21"/>
          <w:shd w:val="clear" w:color="auto" w:fill="FFFFFF"/>
          <w:lang w:val="en-US" w:eastAsia="zh-CN"/>
        </w:rPr>
        <w:t>1300</w:t>
      </w:r>
      <w:r>
        <w:rPr>
          <w:rFonts w:hint="eastAsia" w:ascii="宋体" w:hAnsi="宋体" w:eastAsia="宋体" w:cs="宋体"/>
          <w:i w:val="0"/>
          <w:iCs w:val="0"/>
          <w:caps w:val="0"/>
          <w:color w:val="auto"/>
          <w:spacing w:val="0"/>
          <w:sz w:val="21"/>
          <w:szCs w:val="21"/>
          <w:shd w:val="clear" w:color="auto" w:fill="FFFFFF"/>
        </w:rPr>
        <w:t>00.00元</w:t>
      </w:r>
    </w:p>
    <w:tbl>
      <w:tblPr>
        <w:tblStyle w:val="6"/>
        <w:tblW w:w="93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3"/>
        <w:gridCol w:w="2453"/>
        <w:gridCol w:w="1203"/>
        <w:gridCol w:w="1755"/>
        <w:gridCol w:w="2078"/>
        <w:gridCol w:w="1186"/>
      </w:tblGrid>
      <w:tr w14:paraId="2D27BA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67" w:hRule="atLeast"/>
          <w:tblHeader/>
        </w:trPr>
        <w:tc>
          <w:tcPr>
            <w:tcW w:w="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8E6C5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品目号</w:t>
            </w:r>
          </w:p>
        </w:tc>
        <w:tc>
          <w:tcPr>
            <w:tcW w:w="24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D00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品目名称</w:t>
            </w:r>
          </w:p>
        </w:tc>
        <w:tc>
          <w:tcPr>
            <w:tcW w:w="12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D2EE1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采购标的</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96B6A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数量（单位）</w:t>
            </w:r>
          </w:p>
        </w:tc>
        <w:tc>
          <w:tcPr>
            <w:tcW w:w="20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5A6EB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技术规格、参数及要求</w:t>
            </w:r>
          </w:p>
        </w:tc>
        <w:tc>
          <w:tcPr>
            <w:tcW w:w="11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592A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rPr>
              <w:t>品目预算(元)</w:t>
            </w:r>
          </w:p>
        </w:tc>
      </w:tr>
      <w:tr w14:paraId="15197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E3A36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888E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其他专业技术服务</w:t>
            </w:r>
          </w:p>
        </w:tc>
        <w:tc>
          <w:tcPr>
            <w:tcW w:w="12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A962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98F66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1(元)</w:t>
            </w:r>
          </w:p>
        </w:tc>
        <w:tc>
          <w:tcPr>
            <w:tcW w:w="20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E548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1DACD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130000.00</w:t>
            </w:r>
          </w:p>
        </w:tc>
      </w:tr>
    </w:tbl>
    <w:p w14:paraId="644D5D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本合同包不接受联合体投标</w:t>
      </w:r>
    </w:p>
    <w:p w14:paraId="132AE3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合同履行期限：详见采购文件</w:t>
      </w:r>
    </w:p>
    <w:p w14:paraId="37FFDC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二、申请人的资格要求：</w:t>
      </w:r>
    </w:p>
    <w:p w14:paraId="03B234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1.满足《中华人民共和国政府采购法》第二十二条规定;</w:t>
      </w:r>
    </w:p>
    <w:p w14:paraId="167937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2.落实政府采购政策需满足的资格要求：</w:t>
      </w:r>
    </w:p>
    <w:p w14:paraId="05DF5D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汉滨区长春小学建设文物勘探服务项目</w:t>
      </w:r>
      <w:r>
        <w:rPr>
          <w:rFonts w:hint="eastAsia" w:ascii="宋体" w:hAnsi="宋体" w:eastAsia="宋体" w:cs="宋体"/>
          <w:i w:val="0"/>
          <w:iCs w:val="0"/>
          <w:caps w:val="0"/>
          <w:color w:val="auto"/>
          <w:spacing w:val="0"/>
          <w:sz w:val="21"/>
          <w:szCs w:val="21"/>
          <w:shd w:val="clear" w:color="auto" w:fill="FFFFFF"/>
        </w:rPr>
        <w:t>)落实政府采购政策需满足的资格要求如下:</w:t>
      </w:r>
    </w:p>
    <w:p w14:paraId="210109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（1）《政府采购促进中小企业发展管理办法》（财库〔2020〕46号）； </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（2）《关于进一步加大政府采购支持中小企业力度的通知》（财库〔2022〕19号）；</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（3）《财政部司法部关于政府采购支持监狱企业发展有关问题的通知》（财库〔2014〕68号）； </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（4）《国务院办公厅关于建立政府强制采购节能产品制度的通知》（国办发〔2007〕51号）； </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（5）《节能产品政府采购实施意见》（财库[2004]185 号）； </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（6）《环境标志产品政府采购实施的意见》（财库[2006]90号）；</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（7）《关于促进残疾人就业政府采购政策的通知》财库〔2017〕141号； </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（8）《关于调整优化节能产品、环境标志产品政府采购执行机制的通知》（财库〔2019〕9号）； </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（9）《关于运用政府采购政策支持乡村产业振兴的通知》（财库〔2021〕19号）；</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（10）《陕西省中小企业政府采购信用融资办法》（陕财办采〔2018〕23号）；</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（11）《陕西省财政厅关于加快推进我省中小企业政府采购信用融资工作的通知》（陕财办采〔2020〕15号）； </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（12）《陕西省财政厅关于进一步加强政府绿色采购有关问题的通知》（陕财办采〔2021〕29号）；</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（13）其他需要落实的政府采购政策,如有最新颁布的政府采购政策，按最新的文件执行。</w:t>
      </w:r>
    </w:p>
    <w:p w14:paraId="27ABF2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3.本项目的特定资格要求：</w:t>
      </w:r>
    </w:p>
    <w:p w14:paraId="2D2318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auto"/>
          <w:spacing w:val="0"/>
          <w:sz w:val="21"/>
          <w:szCs w:val="21"/>
          <w:shd w:val="clear" w:color="auto" w:fill="FFFFFF"/>
          <w:lang w:eastAsia="zh-CN"/>
        </w:rPr>
        <w:t>汉滨区长春小学建设文物勘探服务项目</w:t>
      </w:r>
      <w:r>
        <w:rPr>
          <w:rFonts w:hint="eastAsia" w:ascii="宋体" w:hAnsi="宋体" w:eastAsia="宋体" w:cs="宋体"/>
          <w:i w:val="0"/>
          <w:iCs w:val="0"/>
          <w:caps w:val="0"/>
          <w:color w:val="auto"/>
          <w:spacing w:val="0"/>
          <w:sz w:val="21"/>
          <w:szCs w:val="21"/>
          <w:shd w:val="clear" w:color="auto" w:fill="FFFFFF"/>
        </w:rPr>
        <w:t>)特定资格要求如下:</w:t>
      </w:r>
    </w:p>
    <w:p w14:paraId="4BECC8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（2）供应商身份证明文件：法定代表人直接参加</w:t>
      </w:r>
      <w:r>
        <w:rPr>
          <w:rFonts w:hint="eastAsia" w:ascii="宋体" w:hAnsi="宋体" w:eastAsia="宋体" w:cs="宋体"/>
          <w:i w:val="0"/>
          <w:iCs w:val="0"/>
          <w:caps w:val="0"/>
          <w:color w:val="auto"/>
          <w:spacing w:val="0"/>
          <w:sz w:val="21"/>
          <w:szCs w:val="21"/>
          <w:shd w:val="clear" w:color="auto" w:fill="FFFFFF"/>
          <w:lang w:val="en-US" w:eastAsia="zh-CN"/>
        </w:rPr>
        <w:t>磋商</w:t>
      </w:r>
      <w:r>
        <w:rPr>
          <w:rFonts w:hint="eastAsia" w:ascii="宋体" w:hAnsi="宋体" w:eastAsia="宋体" w:cs="宋体"/>
          <w:i w:val="0"/>
          <w:iCs w:val="0"/>
          <w:caps w:val="0"/>
          <w:color w:val="auto"/>
          <w:spacing w:val="0"/>
          <w:sz w:val="21"/>
          <w:szCs w:val="21"/>
          <w:shd w:val="clear" w:color="auto" w:fill="FFFFFF"/>
        </w:rPr>
        <w:t>的，须出具法定代表人身份证明书（含法人身份证复印件）；法定代表人授权代表参加</w:t>
      </w:r>
      <w:r>
        <w:rPr>
          <w:rFonts w:hint="eastAsia" w:ascii="宋体" w:hAnsi="宋体" w:eastAsia="宋体" w:cs="宋体"/>
          <w:i w:val="0"/>
          <w:iCs w:val="0"/>
          <w:caps w:val="0"/>
          <w:color w:val="auto"/>
          <w:spacing w:val="0"/>
          <w:sz w:val="21"/>
          <w:szCs w:val="21"/>
          <w:shd w:val="clear" w:color="auto" w:fill="FFFFFF"/>
          <w:lang w:val="en-US" w:eastAsia="zh-CN"/>
        </w:rPr>
        <w:t>磋商</w:t>
      </w:r>
      <w:r>
        <w:rPr>
          <w:rFonts w:hint="eastAsia" w:ascii="宋体" w:hAnsi="宋体" w:eastAsia="宋体" w:cs="宋体"/>
          <w:i w:val="0"/>
          <w:iCs w:val="0"/>
          <w:caps w:val="0"/>
          <w:color w:val="auto"/>
          <w:spacing w:val="0"/>
          <w:sz w:val="21"/>
          <w:szCs w:val="21"/>
          <w:shd w:val="clear" w:color="auto" w:fill="FFFFFF"/>
        </w:rPr>
        <w:t>的，须出具法定代表人授权书（附法定代表人身份证复印件及被授权人身份证复印件）；</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（3）</w:t>
      </w:r>
      <w:r>
        <w:rPr>
          <w:rFonts w:hint="eastAsia" w:ascii="宋体" w:hAnsi="宋体" w:eastAsia="宋体" w:cs="宋体"/>
          <w:i w:val="0"/>
          <w:iCs w:val="0"/>
          <w:caps w:val="0"/>
          <w:color w:val="auto"/>
          <w:spacing w:val="0"/>
          <w:sz w:val="21"/>
          <w:szCs w:val="21"/>
          <w:shd w:val="clear" w:color="auto" w:fill="FFFFFF"/>
          <w:lang w:eastAsia="zh-CN"/>
        </w:rPr>
        <w:t>供应商应</w:t>
      </w:r>
      <w:r>
        <w:rPr>
          <w:rFonts w:hint="eastAsia" w:ascii="宋体" w:hAnsi="宋体" w:eastAsia="宋体" w:cs="宋体"/>
          <w:i w:val="0"/>
          <w:iCs w:val="0"/>
          <w:caps w:val="0"/>
          <w:color w:val="auto"/>
          <w:spacing w:val="0"/>
          <w:sz w:val="21"/>
          <w:szCs w:val="21"/>
          <w:shd w:val="clear" w:color="auto" w:fill="FFFFFF"/>
        </w:rPr>
        <w:t>具有</w:t>
      </w:r>
      <w:r>
        <w:rPr>
          <w:rFonts w:hint="eastAsia" w:ascii="宋体" w:hAnsi="宋体" w:eastAsia="宋体" w:cs="宋体"/>
          <w:i w:val="0"/>
          <w:iCs w:val="0"/>
          <w:caps w:val="0"/>
          <w:color w:val="auto"/>
          <w:spacing w:val="0"/>
          <w:sz w:val="21"/>
          <w:szCs w:val="21"/>
          <w:shd w:val="clear" w:color="auto" w:fill="FFFFFF"/>
          <w:lang w:val="en-US" w:eastAsia="zh-CN"/>
        </w:rPr>
        <w:t>国家文物局颁发的</w:t>
      </w:r>
      <w:r>
        <w:rPr>
          <w:rFonts w:hint="eastAsia" w:ascii="宋体" w:hAnsi="宋体" w:eastAsia="宋体" w:cs="宋体"/>
          <w:i w:val="0"/>
          <w:iCs w:val="0"/>
          <w:caps w:val="0"/>
          <w:color w:val="auto"/>
          <w:spacing w:val="0"/>
          <w:sz w:val="21"/>
          <w:szCs w:val="21"/>
          <w:shd w:val="clear" w:color="auto" w:fill="FFFFFF"/>
        </w:rPr>
        <w:t>考古发掘资质证书</w:t>
      </w:r>
      <w:r>
        <w:rPr>
          <w:rFonts w:hint="eastAsia" w:ascii="宋体" w:hAnsi="宋体" w:eastAsia="宋体" w:cs="宋体"/>
          <w:i w:val="0"/>
          <w:iCs w:val="0"/>
          <w:caps w:val="0"/>
          <w:color w:val="auto"/>
          <w:spacing w:val="0"/>
          <w:sz w:val="21"/>
          <w:szCs w:val="21"/>
          <w:shd w:val="clear" w:color="auto" w:fill="FFFFFF"/>
          <w:lang w:eastAsia="zh-CN"/>
        </w:rPr>
        <w:t>；</w:t>
      </w:r>
    </w:p>
    <w:p w14:paraId="7C9BF7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）书面声明：出具参加本次采购活动前三年内在经营活动中没有重大违法记录的书面声明；</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）供应商须提供具有履行合同所必需的设备和专业技术能力的承诺；</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rPr>
        <w:t>）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7</w:t>
      </w:r>
      <w:r>
        <w:rPr>
          <w:rFonts w:hint="eastAsia" w:ascii="宋体" w:hAnsi="宋体" w:eastAsia="宋体" w:cs="宋体"/>
          <w:i w:val="0"/>
          <w:iCs w:val="0"/>
          <w:caps w:val="0"/>
          <w:color w:val="auto"/>
          <w:spacing w:val="0"/>
          <w:sz w:val="21"/>
          <w:szCs w:val="21"/>
          <w:shd w:val="clear" w:color="auto" w:fill="FFFFFF"/>
        </w:rPr>
        <w:t>）社会保障资金缴纳证明：提供响应文件提交截止时间前6个月内任意一个月已缴纳的社会保障资金缴存单据或社保机构开具的社会保险参保缴费情况证明，依法不需要缴纳社会保障资金的应提供相关文件证明；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8</w:t>
      </w:r>
      <w:r>
        <w:rPr>
          <w:rFonts w:hint="eastAsia" w:ascii="宋体" w:hAnsi="宋体" w:eastAsia="宋体" w:cs="宋体"/>
          <w:i w:val="0"/>
          <w:iCs w:val="0"/>
          <w:caps w:val="0"/>
          <w:color w:val="auto"/>
          <w:spacing w:val="0"/>
          <w:sz w:val="21"/>
          <w:szCs w:val="21"/>
          <w:shd w:val="clear" w:color="auto" w:fill="FFFFFF"/>
        </w:rPr>
        <w:t>）税收缴纳证明：提供响应文件提交截止时间前6个月内任意一个月已缴纳的完税凭证或税务机关开具的完税证明（任意税种），依法免税的应提供相关文件证明；</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9</w:t>
      </w:r>
      <w:r>
        <w:rPr>
          <w:rFonts w:hint="eastAsia" w:ascii="宋体" w:hAnsi="宋体" w:eastAsia="宋体" w:cs="宋体"/>
          <w:i w:val="0"/>
          <w:iCs w:val="0"/>
          <w:caps w:val="0"/>
          <w:color w:val="auto"/>
          <w:spacing w:val="0"/>
          <w:sz w:val="21"/>
          <w:szCs w:val="21"/>
          <w:shd w:val="clear" w:color="auto" w:fill="FFFFFF"/>
        </w:rPr>
        <w:t>）信誉要求：供应商不得被列入“中国执行信息公开网”（http://zxgk.court.gov.cn）失信被执行人，不得被列入“信用中国”网站（www.creditchina.gov.cn）重大税收违法失信主体，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10</w:t>
      </w:r>
      <w:r>
        <w:rPr>
          <w:rFonts w:hint="eastAsia" w:ascii="宋体" w:hAnsi="宋体" w:eastAsia="宋体" w:cs="宋体"/>
          <w:i w:val="0"/>
          <w:iCs w:val="0"/>
          <w:caps w:val="0"/>
          <w:color w:val="auto"/>
          <w:spacing w:val="0"/>
          <w:sz w:val="21"/>
          <w:szCs w:val="21"/>
          <w:shd w:val="clear" w:color="auto" w:fill="FFFFFF"/>
        </w:rPr>
        <w:t>）单位负责人为同一人或者存在直接控股、管理关系的不同供应商，不得同时参加同一采购活动；</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11</w:t>
      </w:r>
      <w:r>
        <w:rPr>
          <w:rFonts w:hint="eastAsia" w:ascii="宋体" w:hAnsi="宋体" w:eastAsia="宋体" w:cs="宋体"/>
          <w:i w:val="0"/>
          <w:iCs w:val="0"/>
          <w:caps w:val="0"/>
          <w:color w:val="auto"/>
          <w:spacing w:val="0"/>
          <w:sz w:val="21"/>
          <w:szCs w:val="21"/>
          <w:shd w:val="clear" w:color="auto" w:fill="FFFFFF"/>
        </w:rPr>
        <w:t>）本项目不接受联合体投标,供应商需保证资质文件的真实、合法、有效。</w:t>
      </w:r>
      <w:r>
        <w:rPr>
          <w:rFonts w:hint="eastAsia" w:ascii="宋体" w:hAnsi="宋体" w:eastAsia="宋体" w:cs="宋体"/>
          <w:i w:val="0"/>
          <w:iCs w:val="0"/>
          <w:caps w:val="0"/>
          <w:color w:val="auto"/>
          <w:spacing w:val="0"/>
          <w:sz w:val="21"/>
          <w:szCs w:val="21"/>
          <w:shd w:val="clear" w:color="auto" w:fill="FFFFFF"/>
        </w:rPr>
        <w:br w:type="textWrapping"/>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12</w:t>
      </w:r>
      <w:r>
        <w:rPr>
          <w:rFonts w:hint="eastAsia" w:ascii="宋体" w:hAnsi="宋体" w:eastAsia="宋体" w:cs="宋体"/>
          <w:i w:val="0"/>
          <w:iCs w:val="0"/>
          <w:caps w:val="0"/>
          <w:color w:val="auto"/>
          <w:spacing w:val="0"/>
          <w:sz w:val="21"/>
          <w:szCs w:val="21"/>
          <w:shd w:val="clear" w:color="auto" w:fill="FFFFFF"/>
        </w:rPr>
        <w:t>）本项目专门面向中小企业采购，须符合《政府采购促进中小企业发展管理办法》（财库〔2020〕46号）规定的中小企业参加。</w:t>
      </w:r>
    </w:p>
    <w:p w14:paraId="4FC73C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三、获取采购文件</w:t>
      </w:r>
    </w:p>
    <w:p w14:paraId="0A4522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时间：</w:t>
      </w:r>
      <w:r>
        <w:rPr>
          <w:rFonts w:hint="eastAsia" w:ascii="宋体" w:hAnsi="宋体" w:eastAsia="宋体" w:cs="宋体"/>
          <w:i w:val="0"/>
          <w:iCs w:val="0"/>
          <w:caps w:val="0"/>
          <w:color w:val="auto"/>
          <w:spacing w:val="0"/>
          <w:sz w:val="21"/>
          <w:szCs w:val="21"/>
          <w:shd w:val="clear" w:color="auto" w:fill="FFFFFF"/>
          <w:lang w:eastAsia="zh-CN"/>
        </w:rPr>
        <w:t>2026</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01</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04</w:t>
      </w:r>
      <w:r>
        <w:rPr>
          <w:rFonts w:hint="eastAsia" w:ascii="宋体" w:hAnsi="宋体" w:eastAsia="宋体" w:cs="宋体"/>
          <w:i w:val="0"/>
          <w:iCs w:val="0"/>
          <w:caps w:val="0"/>
          <w:color w:val="auto"/>
          <w:spacing w:val="0"/>
          <w:sz w:val="21"/>
          <w:szCs w:val="21"/>
          <w:shd w:val="clear" w:color="auto" w:fill="FFFFFF"/>
        </w:rPr>
        <w:t>日至202</w:t>
      </w:r>
      <w:r>
        <w:rPr>
          <w:rFonts w:hint="eastAsia" w:ascii="宋体" w:hAnsi="宋体" w:eastAsia="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01</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08</w:t>
      </w:r>
      <w:r>
        <w:rPr>
          <w:rFonts w:hint="eastAsia" w:ascii="宋体" w:hAnsi="宋体" w:eastAsia="宋体" w:cs="宋体"/>
          <w:i w:val="0"/>
          <w:iCs w:val="0"/>
          <w:caps w:val="0"/>
          <w:color w:val="auto"/>
          <w:spacing w:val="0"/>
          <w:sz w:val="21"/>
          <w:szCs w:val="21"/>
          <w:shd w:val="clear" w:color="auto" w:fill="FFFFFF"/>
        </w:rPr>
        <w:t>日，每天上午08:00:00至12:00:00，下午14:00:00至18:00:00（北京时间）</w:t>
      </w:r>
    </w:p>
    <w:p w14:paraId="24AA92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default"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rPr>
        <w:t>途径：</w:t>
      </w:r>
      <w:r>
        <w:rPr>
          <w:rFonts w:hint="eastAsia" w:ascii="宋体" w:hAnsi="宋体" w:eastAsia="宋体" w:cs="宋体"/>
          <w:i w:val="0"/>
          <w:iCs w:val="0"/>
          <w:caps w:val="0"/>
          <w:color w:val="auto"/>
          <w:spacing w:val="0"/>
          <w:sz w:val="21"/>
          <w:szCs w:val="21"/>
          <w:shd w:val="clear" w:color="auto" w:fill="FFFFFF"/>
          <w:lang w:val="en-US" w:eastAsia="zh-CN"/>
        </w:rPr>
        <w:t>陕西省</w:t>
      </w:r>
      <w:r>
        <w:rPr>
          <w:rFonts w:hint="eastAsia" w:ascii="宋体" w:hAnsi="宋体" w:eastAsia="宋体" w:cs="宋体"/>
          <w:i w:val="0"/>
          <w:iCs w:val="0"/>
          <w:caps w:val="0"/>
          <w:color w:val="auto"/>
          <w:spacing w:val="0"/>
          <w:sz w:val="21"/>
          <w:szCs w:val="21"/>
          <w:shd w:val="clear" w:color="auto" w:fill="FFFFFF"/>
        </w:rPr>
        <w:t>安康市汉滨区</w:t>
      </w:r>
      <w:r>
        <w:rPr>
          <w:rFonts w:hint="eastAsia" w:ascii="宋体" w:hAnsi="宋体" w:eastAsia="宋体" w:cs="宋体"/>
          <w:i w:val="0"/>
          <w:iCs w:val="0"/>
          <w:caps w:val="0"/>
          <w:color w:val="auto"/>
          <w:spacing w:val="0"/>
          <w:sz w:val="21"/>
          <w:szCs w:val="21"/>
          <w:shd w:val="clear" w:color="auto" w:fill="FFFFFF"/>
          <w:lang w:val="en-US" w:eastAsia="zh-CN"/>
        </w:rPr>
        <w:t>巴山西路御公馆8A1305室</w:t>
      </w:r>
    </w:p>
    <w:p w14:paraId="741026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方式：现场获取</w:t>
      </w:r>
    </w:p>
    <w:p w14:paraId="147500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售价：</w:t>
      </w:r>
      <w:r>
        <w:rPr>
          <w:rFonts w:hint="eastAsia" w:ascii="宋体" w:hAnsi="宋体" w:eastAsia="宋体" w:cs="宋体"/>
          <w:i w:val="0"/>
          <w:iCs w:val="0"/>
          <w:caps w:val="0"/>
          <w:color w:val="auto"/>
          <w:spacing w:val="0"/>
          <w:sz w:val="21"/>
          <w:szCs w:val="21"/>
          <w:shd w:val="clear" w:color="auto" w:fill="FFFFFF"/>
          <w:lang w:val="en-US" w:eastAsia="zh-CN"/>
        </w:rPr>
        <w:t>0</w:t>
      </w:r>
      <w:r>
        <w:rPr>
          <w:rFonts w:hint="eastAsia" w:ascii="宋体" w:hAnsi="宋体" w:eastAsia="宋体" w:cs="宋体"/>
          <w:i w:val="0"/>
          <w:iCs w:val="0"/>
          <w:caps w:val="0"/>
          <w:color w:val="auto"/>
          <w:spacing w:val="0"/>
          <w:sz w:val="21"/>
          <w:szCs w:val="21"/>
          <w:shd w:val="clear" w:color="auto" w:fill="FFFFFF"/>
        </w:rPr>
        <w:t>元</w:t>
      </w:r>
    </w:p>
    <w:p w14:paraId="1BD046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四、响应文件提交</w:t>
      </w:r>
    </w:p>
    <w:p w14:paraId="1C695D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截止时间：202</w:t>
      </w:r>
      <w:r>
        <w:rPr>
          <w:rFonts w:hint="eastAsia" w:ascii="宋体" w:hAnsi="宋体" w:eastAsia="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01月14日09</w:t>
      </w:r>
      <w:r>
        <w:rPr>
          <w:rFonts w:hint="eastAsia" w:ascii="宋体" w:hAnsi="宋体" w:eastAsia="宋体" w:cs="宋体"/>
          <w:i w:val="0"/>
          <w:iCs w:val="0"/>
          <w:caps w:val="0"/>
          <w:color w:val="auto"/>
          <w:spacing w:val="0"/>
          <w:sz w:val="21"/>
          <w:szCs w:val="21"/>
          <w:shd w:val="clear" w:color="auto" w:fill="FFFFFF"/>
        </w:rPr>
        <w:t>时00分00秒（北京时间）</w:t>
      </w:r>
    </w:p>
    <w:p w14:paraId="1EC0FD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地点：安康市汉滨区康城雅园13号楼负一层</w:t>
      </w:r>
    </w:p>
    <w:p w14:paraId="30D0E3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五、开启</w:t>
      </w:r>
    </w:p>
    <w:p w14:paraId="5DCB5A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时间：202</w:t>
      </w:r>
      <w:r>
        <w:rPr>
          <w:rFonts w:hint="eastAsia" w:ascii="宋体" w:hAnsi="宋体" w:eastAsia="宋体" w:cs="宋体"/>
          <w:i w:val="0"/>
          <w:iCs w:val="0"/>
          <w:caps w:val="0"/>
          <w:color w:val="auto"/>
          <w:spacing w:val="0"/>
          <w:sz w:val="21"/>
          <w:szCs w:val="21"/>
          <w:shd w:val="clear" w:color="auto" w:fill="FFFFFF"/>
          <w:lang w:val="en-US" w:eastAsia="zh-CN"/>
        </w:rPr>
        <w:t>6</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01月14日09</w:t>
      </w:r>
      <w:r>
        <w:rPr>
          <w:rFonts w:hint="eastAsia" w:ascii="宋体" w:hAnsi="宋体" w:eastAsia="宋体" w:cs="宋体"/>
          <w:i w:val="0"/>
          <w:iCs w:val="0"/>
          <w:caps w:val="0"/>
          <w:color w:val="auto"/>
          <w:spacing w:val="0"/>
          <w:sz w:val="21"/>
          <w:szCs w:val="21"/>
          <w:shd w:val="clear" w:color="auto" w:fill="FFFFFF"/>
        </w:rPr>
        <w:t>时00分00秒（北京时间）</w:t>
      </w:r>
    </w:p>
    <w:p w14:paraId="6AE33A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地点：安康市汉滨区康城雅园13号楼负一层</w:t>
      </w:r>
    </w:p>
    <w:p w14:paraId="20C46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六、公告期限</w:t>
      </w:r>
    </w:p>
    <w:p w14:paraId="4A83D8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自本公告发布之日起3个工作日。</w:t>
      </w:r>
    </w:p>
    <w:p w14:paraId="25C0E4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七、其他补充事宜</w:t>
      </w:r>
    </w:p>
    <w:p w14:paraId="5A5048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获取采购文件，谢绝邮寄,双休日及法定节假日除外。</w:t>
      </w:r>
    </w:p>
    <w:p w14:paraId="0A8A75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color="auto" w:fill="FFFFFF"/>
        </w:rPr>
        <w:t>八、对本次招标提出询问，请按以下方式联系。</w:t>
      </w:r>
    </w:p>
    <w:p w14:paraId="42154C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1.采购人信息</w:t>
      </w:r>
    </w:p>
    <w:p w14:paraId="019D99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color="auto" w:fill="FFFFFF"/>
        </w:rPr>
        <w:t>名称：</w:t>
      </w:r>
      <w:r>
        <w:rPr>
          <w:rFonts w:hint="eastAsia" w:ascii="宋体" w:hAnsi="宋体" w:eastAsia="宋体" w:cs="宋体"/>
          <w:i w:val="0"/>
          <w:iCs w:val="0"/>
          <w:caps w:val="0"/>
          <w:color w:val="auto"/>
          <w:spacing w:val="0"/>
          <w:sz w:val="21"/>
          <w:szCs w:val="21"/>
          <w:shd w:val="clear" w:color="auto" w:fill="FFFFFF"/>
          <w:lang w:eastAsia="zh-CN"/>
        </w:rPr>
        <w:t>汉滨区教育体育局</w:t>
      </w:r>
    </w:p>
    <w:p w14:paraId="097F27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地址：汉滨区五星街127号</w:t>
      </w:r>
    </w:p>
    <w:p w14:paraId="70940E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联系方式：</w:t>
      </w:r>
      <w:r>
        <w:rPr>
          <w:rFonts w:hint="default" w:ascii="宋体" w:hAnsi="宋体" w:eastAsia="宋体" w:cs="宋体"/>
          <w:i w:val="0"/>
          <w:iCs w:val="0"/>
          <w:caps w:val="0"/>
          <w:color w:val="auto"/>
          <w:spacing w:val="0"/>
          <w:sz w:val="21"/>
          <w:szCs w:val="21"/>
          <w:shd w:val="clear" w:color="auto" w:fill="FFFFFF"/>
          <w:lang w:val="en-US"/>
        </w:rPr>
        <w:t>0915-3219179</w:t>
      </w:r>
    </w:p>
    <w:p w14:paraId="5FBDE1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2.采购代理机构信息</w:t>
      </w:r>
    </w:p>
    <w:p w14:paraId="66117A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lang w:eastAsia="zh-CN"/>
        </w:rPr>
      </w:pPr>
      <w:bookmarkStart w:id="0" w:name="_GoBack"/>
      <w:r>
        <w:rPr>
          <w:rFonts w:hint="eastAsia" w:ascii="宋体" w:hAnsi="宋体" w:eastAsia="宋体" w:cs="宋体"/>
          <w:i w:val="0"/>
          <w:iCs w:val="0"/>
          <w:caps w:val="0"/>
          <w:color w:val="auto"/>
          <w:spacing w:val="0"/>
          <w:sz w:val="21"/>
          <w:szCs w:val="21"/>
          <w:shd w:val="clear" w:color="auto" w:fill="FFFFFF"/>
        </w:rPr>
        <w:t>名称：</w:t>
      </w:r>
      <w:r>
        <w:rPr>
          <w:rFonts w:hint="eastAsia" w:ascii="宋体" w:hAnsi="宋体" w:eastAsia="宋体" w:cs="宋体"/>
          <w:i w:val="0"/>
          <w:iCs w:val="0"/>
          <w:caps w:val="0"/>
          <w:color w:val="auto"/>
          <w:spacing w:val="0"/>
          <w:sz w:val="21"/>
          <w:szCs w:val="21"/>
          <w:shd w:val="clear" w:color="auto" w:fill="FFFFFF"/>
          <w:lang w:eastAsia="zh-CN"/>
        </w:rPr>
        <w:t>中志标建设项目管理咨询有限公司</w:t>
      </w:r>
    </w:p>
    <w:p w14:paraId="6D5014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地址：安康市汉滨区康城雅园13号楼负一层</w:t>
      </w:r>
    </w:p>
    <w:p w14:paraId="2EE8FF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color="auto" w:fill="FFFFFF"/>
        </w:rPr>
        <w:t>联系方式：</w:t>
      </w:r>
      <w:r>
        <w:rPr>
          <w:rFonts w:hint="eastAsia" w:ascii="宋体" w:hAnsi="宋体" w:eastAsia="宋体" w:cs="宋体"/>
          <w:i w:val="0"/>
          <w:iCs w:val="0"/>
          <w:caps w:val="0"/>
          <w:color w:val="auto"/>
          <w:spacing w:val="0"/>
          <w:sz w:val="21"/>
          <w:szCs w:val="21"/>
          <w:shd w:val="clear" w:color="auto" w:fill="FFFFFF"/>
          <w:lang w:val="en-US" w:eastAsia="zh-CN"/>
        </w:rPr>
        <w:t>0915-3226108</w:t>
      </w:r>
    </w:p>
    <w:p w14:paraId="3AE2A2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3.项目联系方式</w:t>
      </w:r>
    </w:p>
    <w:p w14:paraId="27E45D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color="auto" w:fill="FFFFFF"/>
        </w:rPr>
        <w:t>项目联系人：</w:t>
      </w:r>
      <w:r>
        <w:rPr>
          <w:rFonts w:hint="eastAsia" w:ascii="宋体" w:hAnsi="宋体" w:eastAsia="宋体" w:cs="宋体"/>
          <w:i w:val="0"/>
          <w:iCs w:val="0"/>
          <w:caps w:val="0"/>
          <w:color w:val="auto"/>
          <w:spacing w:val="0"/>
          <w:sz w:val="21"/>
          <w:szCs w:val="21"/>
          <w:shd w:val="clear" w:color="auto" w:fill="FFFFFF"/>
          <w:lang w:val="en-US" w:eastAsia="zh-CN"/>
        </w:rPr>
        <w:t>杨工</w:t>
      </w:r>
    </w:p>
    <w:p w14:paraId="2A07FC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auto"/>
        <w:rPr>
          <w:rFonts w:hint="default"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color="auto" w:fill="FFFFFF"/>
        </w:rPr>
        <w:t>电话：</w:t>
      </w:r>
      <w:r>
        <w:rPr>
          <w:rFonts w:hint="eastAsia" w:ascii="宋体" w:hAnsi="宋体" w:eastAsia="宋体" w:cs="宋体"/>
          <w:i w:val="0"/>
          <w:iCs w:val="0"/>
          <w:caps w:val="0"/>
          <w:color w:val="auto"/>
          <w:spacing w:val="0"/>
          <w:sz w:val="21"/>
          <w:szCs w:val="21"/>
          <w:shd w:val="clear" w:color="auto" w:fill="FFFFFF"/>
          <w:lang w:val="en-US" w:eastAsia="zh-CN"/>
        </w:rPr>
        <w:t>0915-3226108</w:t>
      </w:r>
    </w:p>
    <w:p w14:paraId="297066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right"/>
        <w:textAlignment w:val="auto"/>
        <w:rPr>
          <w:rFonts w:hint="eastAsia" w:ascii="宋体" w:hAnsi="宋体" w:eastAsia="宋体" w:cs="宋体"/>
          <w:i w:val="0"/>
          <w:iCs w:val="0"/>
          <w:caps w:val="0"/>
          <w:color w:val="auto"/>
          <w:spacing w:val="0"/>
          <w:sz w:val="21"/>
          <w:szCs w:val="21"/>
          <w:shd w:val="clear" w:color="auto" w:fill="FFFFFF"/>
          <w:lang w:eastAsia="zh-CN"/>
        </w:rPr>
      </w:pPr>
      <w:r>
        <w:rPr>
          <w:rFonts w:hint="eastAsia" w:ascii="宋体" w:hAnsi="宋体" w:eastAsia="宋体" w:cs="宋体"/>
          <w:i w:val="0"/>
          <w:iCs w:val="0"/>
          <w:caps w:val="0"/>
          <w:color w:val="auto"/>
          <w:spacing w:val="0"/>
          <w:sz w:val="21"/>
          <w:szCs w:val="21"/>
          <w:shd w:val="clear" w:color="auto" w:fill="FFFFFF"/>
          <w:lang w:eastAsia="zh-CN"/>
        </w:rPr>
        <w:t>中志标建设项目管理咨询有限公司</w:t>
      </w:r>
    </w:p>
    <w:p w14:paraId="5B1100DA">
      <w:pPr>
        <w:jc w:val="center"/>
      </w:pPr>
      <w:r>
        <w:rPr>
          <w:rFonts w:hint="eastAsia" w:ascii="宋体" w:hAnsi="宋体" w:eastAsia="宋体" w:cs="宋体"/>
          <w:i w:val="0"/>
          <w:iCs w:val="0"/>
          <w:caps w:val="0"/>
          <w:color w:val="auto"/>
          <w:spacing w:val="0"/>
          <w:sz w:val="21"/>
          <w:szCs w:val="21"/>
          <w:shd w:val="clear" w:color="auto" w:fill="FFFFFF"/>
          <w:lang w:val="en-US" w:eastAsia="zh-CN"/>
        </w:rPr>
        <w:t xml:space="preserve">                                                    202</w:t>
      </w:r>
      <w:r>
        <w:rPr>
          <w:rFonts w:hint="eastAsia" w:ascii="宋体" w:hAnsi="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lang w:val="en-US" w:eastAsia="zh-CN"/>
        </w:rPr>
        <w:t>年</w:t>
      </w:r>
      <w:r>
        <w:rPr>
          <w:rFonts w:hint="eastAsia" w:ascii="宋体" w:hAnsi="宋体" w:cs="宋体"/>
          <w:i w:val="0"/>
          <w:iCs w:val="0"/>
          <w:caps w:val="0"/>
          <w:color w:val="auto"/>
          <w:spacing w:val="0"/>
          <w:sz w:val="21"/>
          <w:szCs w:val="21"/>
          <w:shd w:val="clear" w:color="auto" w:fill="FFFFFF"/>
          <w:lang w:val="en-US" w:eastAsia="zh-CN"/>
        </w:rPr>
        <w:t>12</w:t>
      </w:r>
      <w:r>
        <w:rPr>
          <w:rFonts w:hint="eastAsia" w:ascii="宋体" w:hAnsi="宋体" w:eastAsia="宋体" w:cs="宋体"/>
          <w:i w:val="0"/>
          <w:iCs w:val="0"/>
          <w:caps w:val="0"/>
          <w:color w:val="auto"/>
          <w:spacing w:val="0"/>
          <w:sz w:val="21"/>
          <w:szCs w:val="21"/>
          <w:shd w:val="clear" w:color="auto" w:fill="FFFFFF"/>
          <w:lang w:val="en-US" w:eastAsia="zh-CN"/>
        </w:rPr>
        <w:t>月</w:t>
      </w:r>
      <w:r>
        <w:rPr>
          <w:rFonts w:hint="eastAsia" w:ascii="宋体" w:hAnsi="宋体" w:cs="宋体"/>
          <w:i w:val="0"/>
          <w:iCs w:val="0"/>
          <w:caps w:val="0"/>
          <w:color w:val="auto"/>
          <w:spacing w:val="0"/>
          <w:sz w:val="21"/>
          <w:szCs w:val="21"/>
          <w:shd w:val="clear" w:color="auto" w:fill="FFFFFF"/>
          <w:lang w:val="en-US" w:eastAsia="zh-CN"/>
        </w:rPr>
        <w:t>31</w:t>
      </w:r>
      <w:r>
        <w:rPr>
          <w:rFonts w:hint="eastAsia" w:ascii="宋体" w:hAnsi="宋体" w:eastAsia="宋体" w:cs="宋体"/>
          <w:i w:val="0"/>
          <w:iCs w:val="0"/>
          <w:caps w:val="0"/>
          <w:color w:val="auto"/>
          <w:spacing w:val="0"/>
          <w:sz w:val="21"/>
          <w:szCs w:val="21"/>
          <w:shd w:val="clear" w:color="auto" w:fill="FFFFFF"/>
          <w:lang w:val="en-US" w:eastAsia="zh-CN"/>
        </w:rPr>
        <w:t xml:space="preserve">日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F5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3">
    <w:name w:val="heading 6"/>
    <w:basedOn w:val="1"/>
    <w:next w:val="1"/>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kern w:val="0"/>
      <w:sz w:val="24"/>
      <w:szCs w:val="20"/>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2209</Words>
  <Characters>2535</Characters>
  <Paragraphs>67</Paragraphs>
  <TotalTime>0</TotalTime>
  <ScaleCrop>false</ScaleCrop>
  <LinksUpToDate>false</LinksUpToDate>
  <CharactersWithSpaces>2598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2025-12-30T10:19:00Z</dcterms:created>
  <dc:creator>执笔写流年</dc:creator>
  <cp:lastModifiedBy>38℃半</cp:lastModifiedBy>
  <dcterms:modified xsi:type="dcterms:W3CDTF">2025-12-31T02:19:48Z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4A51DD302AF149C0BAACFB95F3C59B7C_11</vt:lpwstr>
  </property>
  <property fmtid="{D5CDD505-2E9C-101B-9397-08002B2CF9AE}" pid="4" name="KSOTemplateDocerSaveRecord">
    <vt:lpwstr>eyJoZGlkIjoiZjY3MWIwNWJlMDQ5ZDk4Y2NiOGE4MTAwNDI3M2VhNzgiLCJ1c2VySWQiOiI0MzE0NjI0MjQifQ==</vt:lpwstr>
  </property>
</Properties>
</file>