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711DD">
      <w:pPr>
        <w:pStyle w:val="2"/>
        <w:keepNext w:val="0"/>
        <w:keepLines w:val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技术参数及</w:t>
      </w:r>
      <w:r>
        <w:rPr>
          <w:rFonts w:hint="eastAsia" w:ascii="宋体" w:hAnsi="宋体"/>
          <w:sz w:val="32"/>
          <w:szCs w:val="32"/>
          <w:lang w:val="en-US" w:eastAsia="zh-CN"/>
        </w:rPr>
        <w:t>服务</w:t>
      </w:r>
      <w:r>
        <w:rPr>
          <w:rFonts w:hint="eastAsia" w:ascii="宋体" w:hAnsi="宋体"/>
          <w:sz w:val="32"/>
          <w:szCs w:val="32"/>
        </w:rPr>
        <w:t>要求</w:t>
      </w:r>
    </w:p>
    <w:p w14:paraId="1F2CC956">
      <w:pPr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一、技术参数及要求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29"/>
        <w:gridCol w:w="1275"/>
        <w:gridCol w:w="4204"/>
        <w:gridCol w:w="1267"/>
      </w:tblGrid>
      <w:tr w14:paraId="749D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top"/>
          </w:tcPr>
          <w:p w14:paraId="489C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01" w:type="dxa"/>
            <w:noWrap w:val="0"/>
            <w:vAlign w:val="top"/>
          </w:tcPr>
          <w:p w14:paraId="0428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318" w:type="dxa"/>
            <w:noWrap w:val="0"/>
            <w:vAlign w:val="top"/>
          </w:tcPr>
          <w:p w14:paraId="2641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4539" w:type="dxa"/>
            <w:noWrap w:val="0"/>
            <w:vAlign w:val="top"/>
          </w:tcPr>
          <w:p w14:paraId="3016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353" w:type="dxa"/>
            <w:noWrap w:val="0"/>
            <w:vAlign w:val="top"/>
          </w:tcPr>
          <w:p w14:paraId="6B55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 w14:paraId="0608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6FE0F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01" w:type="dxa"/>
            <w:noWrap w:val="0"/>
            <w:vAlign w:val="center"/>
          </w:tcPr>
          <w:p w14:paraId="5E88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菜籽油</w:t>
            </w:r>
          </w:p>
        </w:tc>
        <w:tc>
          <w:tcPr>
            <w:tcW w:w="1318" w:type="dxa"/>
            <w:noWrap w:val="0"/>
            <w:vAlign w:val="center"/>
          </w:tcPr>
          <w:p w14:paraId="39F04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5L/桶</w:t>
            </w:r>
          </w:p>
        </w:tc>
        <w:tc>
          <w:tcPr>
            <w:tcW w:w="4539" w:type="dxa"/>
            <w:noWrap w:val="0"/>
            <w:vAlign w:val="center"/>
          </w:tcPr>
          <w:p w14:paraId="2CD9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原料：非转基因油菜籽；</w:t>
            </w:r>
          </w:p>
          <w:p w14:paraId="5D9CD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加工工艺：物理压榨；</w:t>
            </w:r>
          </w:p>
          <w:p w14:paraId="235E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保质期：18个月；</w:t>
            </w:r>
          </w:p>
          <w:p w14:paraId="168B6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产品标准：GB/T1536</w:t>
            </w:r>
          </w:p>
        </w:tc>
        <w:tc>
          <w:tcPr>
            <w:tcW w:w="1353" w:type="dxa"/>
            <w:noWrap w:val="0"/>
            <w:vAlign w:val="center"/>
          </w:tcPr>
          <w:p w14:paraId="426E8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840桶</w:t>
            </w:r>
          </w:p>
        </w:tc>
      </w:tr>
      <w:tr w14:paraId="1A14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7F22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01" w:type="dxa"/>
            <w:noWrap w:val="0"/>
            <w:vAlign w:val="center"/>
          </w:tcPr>
          <w:p w14:paraId="0898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大米</w:t>
            </w:r>
          </w:p>
        </w:tc>
        <w:tc>
          <w:tcPr>
            <w:tcW w:w="1318" w:type="dxa"/>
            <w:noWrap w:val="0"/>
            <w:vAlign w:val="center"/>
          </w:tcPr>
          <w:p w14:paraId="6724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5KG/袋</w:t>
            </w:r>
          </w:p>
        </w:tc>
        <w:tc>
          <w:tcPr>
            <w:tcW w:w="4539" w:type="dxa"/>
            <w:noWrap w:val="0"/>
            <w:vAlign w:val="center"/>
          </w:tcPr>
          <w:p w14:paraId="470F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原粮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：稻花香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3F97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产地：东北五常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414E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保质期：12个月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7F0E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质量等级：优质一等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75B0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执行标准：GB/T19266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5809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外包装：真空包装</w:t>
            </w:r>
          </w:p>
        </w:tc>
        <w:tc>
          <w:tcPr>
            <w:tcW w:w="1353" w:type="dxa"/>
            <w:noWrap w:val="0"/>
            <w:vAlign w:val="center"/>
          </w:tcPr>
          <w:p w14:paraId="5160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840袋</w:t>
            </w:r>
          </w:p>
        </w:tc>
      </w:tr>
      <w:tr w14:paraId="6F55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63158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01" w:type="dxa"/>
            <w:noWrap w:val="0"/>
            <w:vAlign w:val="center"/>
          </w:tcPr>
          <w:p w14:paraId="7479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面粉</w:t>
            </w:r>
          </w:p>
        </w:tc>
        <w:tc>
          <w:tcPr>
            <w:tcW w:w="1318" w:type="dxa"/>
            <w:noWrap w:val="0"/>
            <w:vAlign w:val="center"/>
          </w:tcPr>
          <w:p w14:paraId="65C4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5KG/袋</w:t>
            </w:r>
          </w:p>
        </w:tc>
        <w:tc>
          <w:tcPr>
            <w:tcW w:w="4539" w:type="dxa"/>
            <w:noWrap w:val="0"/>
            <w:vAlign w:val="center"/>
          </w:tcPr>
          <w:p w14:paraId="49B2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产地：新疆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或内蒙</w:t>
            </w:r>
          </w:p>
          <w:p w14:paraId="2E40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等级：绿色食品</w:t>
            </w:r>
          </w:p>
          <w:p w14:paraId="42F2E67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保质期：12个月</w:t>
            </w:r>
          </w:p>
          <w:p w14:paraId="0A89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产品追溯：一袋一码，防伪溯源</w:t>
            </w:r>
          </w:p>
        </w:tc>
        <w:tc>
          <w:tcPr>
            <w:tcW w:w="1353" w:type="dxa"/>
            <w:noWrap w:val="0"/>
            <w:vAlign w:val="center"/>
          </w:tcPr>
          <w:p w14:paraId="1012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840袋</w:t>
            </w:r>
          </w:p>
        </w:tc>
      </w:tr>
      <w:tr w14:paraId="08CE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19F6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01" w:type="dxa"/>
            <w:noWrap w:val="0"/>
            <w:vAlign w:val="center"/>
          </w:tcPr>
          <w:p w14:paraId="5E01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坚果</w:t>
            </w:r>
          </w:p>
          <w:p w14:paraId="1695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礼盒</w:t>
            </w:r>
          </w:p>
        </w:tc>
        <w:tc>
          <w:tcPr>
            <w:tcW w:w="1318" w:type="dxa"/>
            <w:noWrap w:val="0"/>
            <w:vAlign w:val="center"/>
          </w:tcPr>
          <w:p w14:paraId="4DE56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≥1200g/盒</w:t>
            </w:r>
          </w:p>
        </w:tc>
        <w:tc>
          <w:tcPr>
            <w:tcW w:w="4539" w:type="dxa"/>
            <w:noWrap w:val="0"/>
            <w:vAlign w:val="center"/>
          </w:tcPr>
          <w:p w14:paraId="7166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必须为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纯坚果（不含果脯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花生、瓜子等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休闲零食）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礼盒中至少含有以下品类：腰果、夏威夷果、碧根果、开心果、巴旦木、松子、核桃；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符合国家执行标准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符合国家食品安全要求</w:t>
            </w:r>
          </w:p>
        </w:tc>
        <w:tc>
          <w:tcPr>
            <w:tcW w:w="1353" w:type="dxa"/>
            <w:noWrap w:val="0"/>
            <w:vAlign w:val="center"/>
          </w:tcPr>
          <w:p w14:paraId="1F00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840盒</w:t>
            </w:r>
          </w:p>
        </w:tc>
      </w:tr>
      <w:tr w14:paraId="18A1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7941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01" w:type="dxa"/>
            <w:noWrap w:val="0"/>
            <w:vAlign w:val="center"/>
          </w:tcPr>
          <w:p w14:paraId="223E7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调味料礼盒</w:t>
            </w:r>
          </w:p>
        </w:tc>
        <w:tc>
          <w:tcPr>
            <w:tcW w:w="1318" w:type="dxa"/>
            <w:noWrap w:val="0"/>
            <w:vAlign w:val="center"/>
          </w:tcPr>
          <w:p w14:paraId="7D754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≥500g/盒</w:t>
            </w:r>
          </w:p>
        </w:tc>
        <w:tc>
          <w:tcPr>
            <w:tcW w:w="4539" w:type="dxa"/>
            <w:noWrap w:val="0"/>
            <w:vAlign w:val="center"/>
          </w:tcPr>
          <w:p w14:paraId="5919A257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礼盒中至少含有以下品类：花椒、八角、香叶、桂皮、干辣椒、小茴香、鸡精，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符合国家执行标准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符合国家食品安全要求</w:t>
            </w:r>
          </w:p>
        </w:tc>
        <w:tc>
          <w:tcPr>
            <w:tcW w:w="1353" w:type="dxa"/>
            <w:noWrap w:val="0"/>
            <w:vAlign w:val="center"/>
          </w:tcPr>
          <w:p w14:paraId="1DFF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840盒</w:t>
            </w:r>
          </w:p>
        </w:tc>
      </w:tr>
    </w:tbl>
    <w:p w14:paraId="26F56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备注：</w:t>
      </w:r>
    </w:p>
    <w:p w14:paraId="70208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32"/>
        </w:rPr>
      </w:pPr>
      <w:r>
        <w:rPr>
          <w:rFonts w:hint="eastAsia" w:ascii="宋体" w:hAnsi="宋体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 w:ascii="宋体" w:hAnsi="宋体"/>
          <w:b w:val="0"/>
          <w:bCs w:val="0"/>
          <w:sz w:val="24"/>
          <w:szCs w:val="32"/>
        </w:rPr>
        <w:t>开标现场需按上述采购品种提供样品1套（样品因需要检验，不予退还）。样品需要密封递交并粘贴供应商标识，递交时间同开标时间。</w:t>
      </w:r>
    </w:p>
    <w:p w14:paraId="170F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32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32"/>
        </w:rPr>
        <w:t>2、本项目数量：840份（以实际发放数量为准），本项目固定单价（500元</w:t>
      </w:r>
      <w:r>
        <w:rPr>
          <w:rFonts w:hint="eastAsia" w:ascii="宋体" w:hAnsi="宋体"/>
          <w:b w:val="0"/>
          <w:bCs w:val="0"/>
          <w:color w:val="auto"/>
          <w:sz w:val="24"/>
          <w:szCs w:val="32"/>
          <w:lang w:val="en-US" w:eastAsia="zh-CN"/>
        </w:rPr>
        <w:t>/套</w:t>
      </w:r>
      <w:r>
        <w:rPr>
          <w:rFonts w:hint="eastAsia" w:ascii="宋体" w:hAnsi="宋体"/>
          <w:b w:val="0"/>
          <w:bCs w:val="0"/>
          <w:color w:val="auto"/>
          <w:sz w:val="24"/>
          <w:szCs w:val="32"/>
        </w:rPr>
        <w:t>）成交，最终据实结算。</w:t>
      </w:r>
    </w:p>
    <w:p w14:paraId="6B908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32"/>
          <w:lang w:val="en-US" w:eastAsia="zh-CN"/>
        </w:rPr>
        <w:t>3、</w:t>
      </w:r>
      <w:r>
        <w:rPr>
          <w:rFonts w:hint="eastAsia" w:hAnsi="宋体"/>
          <w:b/>
          <w:bCs/>
          <w:spacing w:val="-6"/>
          <w:sz w:val="24"/>
          <w:szCs w:val="24"/>
          <w:highlight w:val="none"/>
          <w:lang w:val="en-US" w:eastAsia="zh-CN"/>
        </w:rPr>
        <w:t>每套产品固定结算单价500元/套</w:t>
      </w:r>
      <w:r>
        <w:rPr>
          <w:rFonts w:hint="eastAsia" w:hAnsi="宋体"/>
          <w:spacing w:val="-6"/>
          <w:sz w:val="24"/>
          <w:szCs w:val="24"/>
          <w:highlight w:val="none"/>
          <w:lang w:val="en-US" w:eastAsia="zh-CN"/>
        </w:rPr>
        <w:t>；供应商所投产品须满足每套实际市场价格不低于500元，产品市场价格＞700元的，按700元计算，供应商应在响应文件中附具产品市场价格佐证材料（不限于京东自营店、淘宝天猫旗舰店等主流电商平台官方店铺相同产品价格截图、官方指导价文件、同类项目采购合同、权威机构价格评估报告等），未提供或佐证材料不足以证明的，评审时将按无效响应处理。</w:t>
      </w:r>
    </w:p>
    <w:p w14:paraId="5A5BDD00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二、其他要求</w:t>
      </w:r>
    </w:p>
    <w:p w14:paraId="75281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1、乙方负责设立集中发放点，为采购人提供集中发放服务；对于雁塔校区范围内无法自行领取的教职工，乙方将提供送货上门服务。</w:t>
      </w:r>
    </w:p>
    <w:p w14:paraId="07887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32"/>
        </w:rPr>
        <w:t>、如遇需要通过快递配送的情况：</w:t>
      </w:r>
    </w:p>
    <w:p w14:paraId="65BE4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（1）西安市城六区（除去西安石油大学雁塔校区内）配送由供应商负责配送并承担费用；</w:t>
      </w:r>
    </w:p>
    <w:p w14:paraId="7E223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（2）国内陕西省以外其它地址由供应商负责邮寄并承担邮寄费用（60套左右）。</w:t>
      </w:r>
    </w:p>
    <w:p w14:paraId="2B7EB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32"/>
        </w:rPr>
        <w:t>.质量标准：所供产品应符合国家或行业的相关标准。</w:t>
      </w:r>
    </w:p>
    <w:p w14:paraId="1565C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</w:rPr>
        <w:t>.服务期：经甲方验收合格之日起6个月内，发现产品问题质量问题，乙方应在三天内无偿更换为合格产品。</w:t>
      </w:r>
    </w:p>
    <w:p w14:paraId="7B93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32"/>
        </w:rPr>
        <w:t>.供货产品与响应样品及招投标文件所规定的标准经验收完全一致，则判定为合格产品。乙方负责产品发放，热情对待每一位客户并负责异地居住离退休教职工产品的邮寄工作。</w:t>
      </w:r>
    </w:p>
    <w:p w14:paraId="6234D3B1"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32"/>
        </w:rPr>
        <w:t>.所投产品为正规商品需要商品条形码（现场需扫描）。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62ECD"/>
    <w:rsid w:val="3B862ECD"/>
    <w:rsid w:val="6F3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2025-12-31T06:49:00Z</dcterms:created>
  <dc:creator>张娜</dc:creator>
  <cp:lastModifiedBy>张娜</cp:lastModifiedBy>
  <dcterms:modified xsi:type="dcterms:W3CDTF">2025-12-31T06:50:04Z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777A302D160047E386AFF1E780940FCC_11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