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3445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一、工程概况：</w:t>
      </w:r>
    </w:p>
    <w:p w14:paraId="0BD0C9C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主要内容：拟将含光校区原老干活动中心一层和原二层教室改造为食堂，具体改造内容如下:1、拆除原石棉吊顶、操作间隔断及灶台、排烟管道等旧设备;2、对地面、墙面、门窗、吊顶、给排水管道、通风管道重新改造;3、就餐区加装4台5P天花机空调，现有空调2台给包间使用;4、维修电梯井通道，新增一部送餐电梯;5、二层通过隔断增加2个包间;6、一层、二层各增设卫生间1个;7、外部墙面、楼梯进行维修改造，达到修旧如旧;8、增加食堂炉灶、洗碗机、冰箱等基本设备、设施。</w:t>
      </w:r>
    </w:p>
    <w:p w14:paraId="2E854C0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二、建设地点：</w:t>
      </w:r>
    </w:p>
    <w:p w14:paraId="1AE93B6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本工程为陕西开放大学含光校区食堂装修项目，位于陕西西安含光路。</w:t>
      </w:r>
    </w:p>
    <w:p w14:paraId="380BB0F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三、工程量清单：电子版另附</w:t>
      </w:r>
    </w:p>
    <w:p w14:paraId="3A8CCAB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四、图纸：电子版另附</w:t>
      </w:r>
    </w:p>
    <w:p w14:paraId="3ABAB4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3287"/>
    <w:rsid w:val="10B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2026-01-04T01:41:00Z</dcterms:created>
  <dc:creator>白日梦</dc:creator>
  <cp:lastModifiedBy>白日梦</cp:lastModifiedBy>
  <dcterms:modified xsi:type="dcterms:W3CDTF">2026-01-04T01:41:13Z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E5AB9C24C9AD4128BFE352C0A2BB17DF_11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