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B29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40"/>
          <w:szCs w:val="40"/>
          <w:highlight w:val="none"/>
        </w:rPr>
        <w:t>采购内容及技术要求</w:t>
      </w:r>
    </w:p>
    <w:p w14:paraId="05FAB7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一、人员配置</w:t>
      </w:r>
    </w:p>
    <w:tbl>
      <w:tblPr>
        <w:tblStyle w:val="6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79"/>
        <w:gridCol w:w="937"/>
        <w:gridCol w:w="5725"/>
      </w:tblGrid>
      <w:tr w14:paraId="2038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noWrap w:val="0"/>
            <w:vAlign w:val="center"/>
          </w:tcPr>
          <w:p w14:paraId="7EBF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 w14:paraId="5D07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937" w:type="dxa"/>
            <w:noWrap w:val="0"/>
            <w:vAlign w:val="center"/>
          </w:tcPr>
          <w:p w14:paraId="39B5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5725" w:type="dxa"/>
            <w:noWrap w:val="0"/>
            <w:vAlign w:val="center"/>
          </w:tcPr>
          <w:p w14:paraId="274F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备 注</w:t>
            </w:r>
          </w:p>
        </w:tc>
      </w:tr>
      <w:tr w14:paraId="632B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noWrap w:val="0"/>
            <w:vAlign w:val="center"/>
          </w:tcPr>
          <w:p w14:paraId="28FC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 w14:paraId="1D91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项目主管</w:t>
            </w:r>
          </w:p>
        </w:tc>
        <w:tc>
          <w:tcPr>
            <w:tcW w:w="937" w:type="dxa"/>
            <w:noWrap w:val="0"/>
            <w:vAlign w:val="center"/>
          </w:tcPr>
          <w:p w14:paraId="07A2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25" w:type="dxa"/>
            <w:noWrap w:val="0"/>
            <w:vAlign w:val="center"/>
          </w:tcPr>
          <w:p w14:paraId="5A82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负责学校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物业管理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工作安排</w:t>
            </w:r>
          </w:p>
        </w:tc>
      </w:tr>
      <w:tr w14:paraId="2B5E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noWrap w:val="0"/>
            <w:vAlign w:val="center"/>
          </w:tcPr>
          <w:p w14:paraId="1AEC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79" w:type="dxa"/>
            <w:noWrap w:val="0"/>
            <w:vAlign w:val="center"/>
          </w:tcPr>
          <w:p w14:paraId="4441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保洁员</w:t>
            </w:r>
          </w:p>
        </w:tc>
        <w:tc>
          <w:tcPr>
            <w:tcW w:w="937" w:type="dxa"/>
            <w:noWrap w:val="0"/>
            <w:vAlign w:val="center"/>
          </w:tcPr>
          <w:p w14:paraId="0BB8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725" w:type="dxa"/>
            <w:noWrap w:val="0"/>
            <w:vAlign w:val="center"/>
          </w:tcPr>
          <w:p w14:paraId="553F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保洁范围为校园内楼宇的卫生间、楼梯间、走廊、电梯桥箱、校园周边道路、操场、停车场、设备间、绿化区域等校园内所有公共区域等；</w:t>
            </w:r>
          </w:p>
        </w:tc>
      </w:tr>
      <w:tr w14:paraId="23FA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noWrap w:val="0"/>
            <w:vAlign w:val="center"/>
          </w:tcPr>
          <w:p w14:paraId="22AA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79" w:type="dxa"/>
            <w:noWrap w:val="0"/>
            <w:vAlign w:val="center"/>
          </w:tcPr>
          <w:p w14:paraId="228D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保安</w:t>
            </w:r>
          </w:p>
        </w:tc>
        <w:tc>
          <w:tcPr>
            <w:tcW w:w="937" w:type="dxa"/>
            <w:noWrap w:val="0"/>
            <w:vAlign w:val="center"/>
          </w:tcPr>
          <w:p w14:paraId="519E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725" w:type="dxa"/>
            <w:noWrap w:val="0"/>
            <w:vAlign w:val="center"/>
          </w:tcPr>
          <w:p w14:paraId="0DD3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50岁以下，持证上岗，负责门岗值守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，24小时在岗，校园日常巡查</w:t>
            </w:r>
          </w:p>
        </w:tc>
      </w:tr>
      <w:tr w14:paraId="4A3D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0" w:type="dxa"/>
            <w:gridSpan w:val="2"/>
            <w:noWrap w:val="0"/>
            <w:vAlign w:val="center"/>
          </w:tcPr>
          <w:p w14:paraId="4106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小计</w:t>
            </w:r>
          </w:p>
        </w:tc>
        <w:tc>
          <w:tcPr>
            <w:tcW w:w="937" w:type="dxa"/>
            <w:noWrap w:val="0"/>
            <w:vAlign w:val="center"/>
          </w:tcPr>
          <w:p w14:paraId="73AE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10人</w:t>
            </w:r>
          </w:p>
        </w:tc>
        <w:tc>
          <w:tcPr>
            <w:tcW w:w="5725" w:type="dxa"/>
            <w:noWrap w:val="0"/>
            <w:vAlign w:val="center"/>
          </w:tcPr>
          <w:p w14:paraId="19D1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AED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2" w:type="dxa"/>
            <w:gridSpan w:val="4"/>
            <w:noWrap w:val="0"/>
            <w:vAlign w:val="center"/>
          </w:tcPr>
          <w:p w14:paraId="0840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备注：以上人员配置为最低标准</w:t>
            </w:r>
          </w:p>
        </w:tc>
      </w:tr>
    </w:tbl>
    <w:p w14:paraId="66E9F90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岗位要求</w:t>
      </w:r>
    </w:p>
    <w:p w14:paraId="13FC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（一）项目主管</w:t>
      </w:r>
    </w:p>
    <w:p w14:paraId="64BBF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任职要求：</w:t>
      </w:r>
    </w:p>
    <w:p w14:paraId="43B4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大专及以上学历，50岁以下，具有3年（含）以上同岗位工作经验；</w:t>
      </w:r>
    </w:p>
    <w:p w14:paraId="0882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熟悉各项物业管理规定与相关政策及法规，持有物业企业经理人证或物业、工程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消防、电力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相关类职称，熟练电脑操作；</w:t>
      </w:r>
    </w:p>
    <w:p w14:paraId="0EF50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有良好的指挥能力、人际关系处理能力，抗压能力强；</w:t>
      </w:r>
    </w:p>
    <w:p w14:paraId="2E4F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外表端庄，思路敏捷。</w:t>
      </w:r>
    </w:p>
    <w:p w14:paraId="01C49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工作职责：</w:t>
      </w:r>
    </w:p>
    <w:p w14:paraId="4669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全面掌握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学校物业服务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的运营状况，做好运营成本和费用控制；</w:t>
      </w:r>
    </w:p>
    <w:p w14:paraId="3E2B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控制与管理日常服务质量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重点工作落实、人员管理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</w:t>
      </w:r>
    </w:p>
    <w:p w14:paraId="68AD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维护和优化甲乙方劳务关系；</w:t>
      </w:r>
    </w:p>
    <w:p w14:paraId="561C5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负责监控室日常值班及管理；</w:t>
      </w:r>
    </w:p>
    <w:p w14:paraId="5702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积极关注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各项设施设备的管理与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使用维护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</w:t>
      </w:r>
    </w:p>
    <w:p w14:paraId="1B66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完成采购人交办的其他工作。</w:t>
      </w:r>
    </w:p>
    <w:p w14:paraId="21D78DC8">
      <w:pPr>
        <w:pStyle w:val="2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/>
          <w:color w:val="FF0000"/>
          <w:highlight w:val="none"/>
        </w:rPr>
        <w:t xml:space="preserve"> 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7.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负责校园卫生，垃圾分类，校园绿化，防四害等工作。</w:t>
      </w:r>
    </w:p>
    <w:p w14:paraId="2149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（二）保洁员</w:t>
      </w:r>
    </w:p>
    <w:p w14:paraId="6107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任职要求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:</w:t>
      </w:r>
    </w:p>
    <w:p w14:paraId="3C4F3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具有相关岗位工作经验；五官端正，身体健康；</w:t>
      </w:r>
    </w:p>
    <w:p w14:paraId="022EF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熟悉各项保洁工作内容及操作规程；</w:t>
      </w:r>
    </w:p>
    <w:p w14:paraId="23C3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做事细心，吃苦耐劳，有责任心，听从指挥。</w:t>
      </w:r>
    </w:p>
    <w:p w14:paraId="26E65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工作职责：</w:t>
      </w:r>
    </w:p>
    <w:p w14:paraId="7325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负责分配区域的卫生清洁工作；</w:t>
      </w:r>
    </w:p>
    <w:p w14:paraId="14A8C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保证按质按量的完成所分配的任务；</w:t>
      </w:r>
    </w:p>
    <w:p w14:paraId="7C0B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完成采购人交办的其它工作。</w:t>
      </w:r>
    </w:p>
    <w:p w14:paraId="714F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（三）保安</w:t>
      </w:r>
    </w:p>
    <w:p w14:paraId="1371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任职要求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：</w:t>
      </w:r>
    </w:p>
    <w:p w14:paraId="0D26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1.50岁以下，身体健康，责任心强。</w:t>
      </w:r>
    </w:p>
    <w:p w14:paraId="32C9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2.具有保安上岗证书。</w:t>
      </w:r>
    </w:p>
    <w:p w14:paraId="63E6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工作职责：</w:t>
      </w:r>
    </w:p>
    <w:p w14:paraId="5B8B6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负责看好校门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及各出入口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，做好人员出入的验证、登记等工作。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做好安保器材、一键报警等日常维护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等工作。</w:t>
      </w:r>
    </w:p>
    <w:p w14:paraId="2DED6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执行门岗管理制度，发现问题及时报告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0E69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按规定进行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巡查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巡更及护学工作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，防止突发安全事故出现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并有巡查记录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758D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4.负责校园日常消杀工作。</w:t>
      </w:r>
    </w:p>
    <w:p w14:paraId="60255A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5.协助完成物品搬运等其他交办的工作。</w:t>
      </w:r>
    </w:p>
    <w:p w14:paraId="4E8A664D">
      <w:pPr>
        <w:ind w:firstLine="480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6.对学校大门口和门卫室室内室外卫生的打扫。</w:t>
      </w:r>
    </w:p>
    <w:p w14:paraId="0A062D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、服务要求</w:t>
      </w:r>
    </w:p>
    <w:p w14:paraId="48488F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（一）管理要求：</w:t>
      </w:r>
    </w:p>
    <w:p w14:paraId="6DF40D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建立质量管理体系，健全各项管理制度，明确岗位职责、岗位工作标准，落实奖罚措施及考核办法。</w:t>
      </w:r>
    </w:p>
    <w:p w14:paraId="7C3C87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按照规定签订“物业服务合同”，公开服务标准、公示服务、监督联系电话。</w:t>
      </w:r>
    </w:p>
    <w:p w14:paraId="23FCD8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所有员工统一着装，佩带标志，规范标准服务用语，持证上岗。</w:t>
      </w:r>
    </w:p>
    <w:p w14:paraId="432DF1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员工录用必须符合入职政审的相关规定，无犯罪记录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体检健康证明、用工保险证明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。凡国家有关法规规定需持证上岗的，都应具有相应的有效资格证书。</w:t>
      </w:r>
    </w:p>
    <w:p w14:paraId="3A75AEB2">
      <w:pPr>
        <w:pStyle w:val="4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重要岗位的人员若离职，则需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提前一个月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上报采购人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相关物业管理部门。其他岗位需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半个月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上报采购人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相关物业管理部门。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新人员到岗前1天，应向采购人及相关物业管理部门递交新入职人员资料，审核通过后方可上岗。</w:t>
      </w:r>
    </w:p>
    <w:p w14:paraId="4DD603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）保洁服务</w:t>
      </w:r>
    </w:p>
    <w:p w14:paraId="40EDB9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应制定不同区域的保洁工作方案和服务标准，要求方案全面、科学合理、操作性强，标准指标明确，应该规定保洁区域达到保洁服务标准和保洁频次。管理人员应当每天现场巡查一次，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按要求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填写保洁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消杀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工作日报表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清洁工具、用品等耗材由采购人负责提供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264AFC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公共区域地面</w:t>
      </w:r>
    </w:p>
    <w:p w14:paraId="16B6B4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（1）每日两扫，全天保洁。分别在早7:30之前，午1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0之前完成清扫。</w:t>
      </w:r>
    </w:p>
    <w:p w14:paraId="582495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（2）地面干净整洁，无卫生死角，地面洁净显光泽；无灰尘、无废弃物、无污迹、无痰迹、无水渍及粘附物、无垃圾、无烟头、无泥沙、无污渍、无痰迹等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7034BF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（3）保持宣传栏、各类指示牌、栏杆、休闲桌椅干净整洁，无明显积尘和不良张贴物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52E91F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（4）室外广场做到一个清理检查周期内（4小时）地面无痰迹、无纸屑、无瓜皮果壳、落叶。</w:t>
      </w:r>
    </w:p>
    <w:p w14:paraId="3B61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（5）地下车库及停车场内每月大扫除一次，每日保洁1次，保持地面及上下楼梯、坡道清洁。</w:t>
      </w:r>
    </w:p>
    <w:p w14:paraId="59C128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（6）部室、教室、会议室、操场等定期清洁。</w:t>
      </w:r>
    </w:p>
    <w:p w14:paraId="60F87F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公共区域的门窗、玻璃、照明系统</w:t>
      </w:r>
    </w:p>
    <w:p w14:paraId="71B4A2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（1）擦洗室内所有公共区域的门窗、玻璃、照明系统，保障无污迹、无积尘。</w:t>
      </w:r>
    </w:p>
    <w:p w14:paraId="736D89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）每天擦洗一次门厅玻璃门窗；每周擦洗一次所有公共区域的门窗、玻璃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对墙面乱画乱刻进行清理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；每月清洁一次照明系统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紫外线消毒灯管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97744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卫生间</w:t>
      </w:r>
    </w:p>
    <w:p w14:paraId="7DD7C3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（1）清扫保洁卫生间内所有设施设备。</w:t>
      </w:r>
    </w:p>
    <w:p w14:paraId="05F7E3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洗手盆，台面，镜面每天清洁一次；每个格挡内的垃圾桶每天倒至少两次，随满随倒；地面每天拖两次；门板及拉手每天擦一次。</w:t>
      </w:r>
    </w:p>
    <w:p w14:paraId="049E48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（2）洗手盆、台面干净无灰尘、水迹，污物，便池干净无污物、色素沉积，纸篓无垃圾及蚊蝇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孳生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，门拉手、门板、窗户干净无积灰，墙面、墙角、天花板无积灰、蛛网空气保持清新，镜面干净，地漏或其他地面无漏水、积水，无各种乱贴乱画现象。</w:t>
      </w:r>
    </w:p>
    <w:p w14:paraId="1B40A5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（3）做好卫生间门窗定时通风工作（早开晚关），确保空气流通。</w:t>
      </w:r>
    </w:p>
    <w:p w14:paraId="6208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（4）由采购人按照数量提供洗手液、卫生纸、肥皂等必要卫生清洁用品。</w:t>
      </w:r>
    </w:p>
    <w:p w14:paraId="5FD9E9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字画、宣传牌、标示牌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悬挂物</w:t>
      </w:r>
    </w:p>
    <w:p w14:paraId="784C1D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（1）负责室内所有墙面悬挂、摆放物品。</w:t>
      </w:r>
    </w:p>
    <w:p w14:paraId="56971E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清洁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字画、宣传牌、标示牌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悬挂物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两次，保持其完好无损，干净整洁，无尘土、无污渍及无遗漏现象发生。</w:t>
      </w:r>
    </w:p>
    <w:p w14:paraId="07F0CF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楼梯扶手、楼梯下区域</w:t>
      </w:r>
    </w:p>
    <w:p w14:paraId="5567C3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（1）擦洗室内所有楼梯扶手，清理楼梯下堆放的杂物、垃圾。 </w:t>
      </w:r>
    </w:p>
    <w:p w14:paraId="387FA4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（2）每天擦洗一次楼梯扶手，及时发现并清理楼梯下堆放的杂物、垃圾。</w:t>
      </w:r>
    </w:p>
    <w:p w14:paraId="2C81F8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（3）楼梯扶手干净无灰尘，无污物；楼梯下无堆放杂物。</w:t>
      </w:r>
    </w:p>
    <w:p w14:paraId="4CE9C7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踢脚线、墙角、墙面、窗台、天花板</w:t>
      </w:r>
    </w:p>
    <w:p w14:paraId="455FBE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（1）擦洗室内所有踢脚线、墙角、墙面、窗台、天花板。</w:t>
      </w:r>
    </w:p>
    <w:p w14:paraId="563833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（2）每天擦洗一次窗台、踢脚线，每天保洁一次墙角、墙面；每2周保洁一次天花板。</w:t>
      </w:r>
    </w:p>
    <w:p w14:paraId="519AB9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（3）墙面、窗台、墙角、踢脚线、天花板无污渍、无积尘、无蜘蛛网；无乱写乱画、乱张贴等。</w:t>
      </w:r>
    </w:p>
    <w:p w14:paraId="50C870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室内顶楼、落水管</w:t>
      </w:r>
    </w:p>
    <w:p w14:paraId="2A3221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（1）负责室内顶楼、所有落水管及落水口清理。</w:t>
      </w:r>
    </w:p>
    <w:p w14:paraId="1C617D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（2）室内顶楼清扫每学期一次（遇阴雨天气顶楼积水要及时清理）；落水口每月清理一次。</w:t>
      </w:r>
    </w:p>
    <w:p w14:paraId="536B50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（3）要求落水管完好无损，管内干净整洁，无堆积物、无淤泥等，确保雨水排水畅通。</w:t>
      </w:r>
    </w:p>
    <w:p w14:paraId="1259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（4）负责校内排水管道疏通清理。</w:t>
      </w:r>
    </w:p>
    <w:p w14:paraId="6D5E0A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楼宇周围散水</w:t>
      </w:r>
    </w:p>
    <w:p w14:paraId="7E33CE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（1）清扫楼宇周围所有散水地面杂物、垃圾，清理散水沟内的垃圾，淤泥等堵塞物。</w:t>
      </w:r>
    </w:p>
    <w:p w14:paraId="204AA0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（2）每天清理楼宇周围散水，全天保洁。</w:t>
      </w:r>
    </w:p>
    <w:p w14:paraId="418733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（3）要求散水地面干净整洁，无堆积物与无淤泥等，确保雨水排水畅通。</w:t>
      </w:r>
    </w:p>
    <w:p w14:paraId="7B487B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9.垃圾处理</w:t>
      </w:r>
    </w:p>
    <w:p w14:paraId="60D1DE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）校区的垃圾做到日产日清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日消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，每天至少开展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次垃圾集中清收清运，清运工具摆放整齐。垃圾桶、箱及周围干净整洁，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每日消杀一次，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无尘土、无污渍，无破损、无乱涂乱贴现象；垃圾桶无垃圾堆积现象；无遗漏，死角现象。</w:t>
      </w:r>
    </w:p>
    <w:p w14:paraId="66A8AC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red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）放校区各处的果皮箱、垃圾箱内垃圾；垃圾桶、箱定期清理、清洗。</w:t>
      </w:r>
    </w:p>
    <w:p w14:paraId="59FB86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10.园林养护</w:t>
      </w:r>
    </w:p>
    <w:p w14:paraId="3C82EC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负责学校园林、绿植的日常养护、浇水、除草、病虫害防治，户外园林养护成活率不低于95%，枯死树木由供应商更换，所需耗材由供应商负责提供。</w:t>
      </w:r>
    </w:p>
    <w:p w14:paraId="78B247A6">
      <w:pPr>
        <w:pStyle w:val="5"/>
        <w:spacing w:after="0"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.寒暑假物业服务</w:t>
      </w:r>
    </w:p>
    <w:p w14:paraId="49E7666E">
      <w:pPr>
        <w:pStyle w:val="5"/>
        <w:spacing w:after="0"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除做好日常保洁工作之外，有计划地对校园、教室、办公室等区域进行卫生大清扫。</w:t>
      </w:r>
    </w:p>
    <w:p w14:paraId="4E6E331D">
      <w:pPr>
        <w:pStyle w:val="5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清洗教室及办公室窗帘、玻璃及纱窗，包括走廊方向的玻璃及窗纱（仅限暑假）。</w:t>
      </w:r>
    </w:p>
    <w:p w14:paraId="08543007">
      <w:pPr>
        <w:pStyle w:val="5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公共区域玻璃，走廊瓷砖、照明系统。</w:t>
      </w:r>
    </w:p>
    <w:p w14:paraId="4FBA9547">
      <w:pPr>
        <w:pStyle w:val="5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卫生间卫生大清扫，清洗卫生间门帘等。</w:t>
      </w:r>
    </w:p>
    <w:p w14:paraId="0994AA26">
      <w:pPr>
        <w:pStyle w:val="5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电动车棚，大门口遮阳棚，垃圾房，宣传牌，洗碗池等，楼层布展区域等。</w:t>
      </w:r>
    </w:p>
    <w:p w14:paraId="258A508C">
      <w:pPr>
        <w:pStyle w:val="5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校园海报、标语等维护，及时修补，补胶。胶印去除。如需要粘贴新的海报、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标语等。</w:t>
      </w:r>
    </w:p>
    <w:p w14:paraId="62FE4A94">
      <w:pPr>
        <w:pStyle w:val="5"/>
        <w:numPr>
          <w:ilvl w:val="0"/>
          <w:numId w:val="1"/>
        </w:numPr>
        <w:spacing w:after="0" w:line="360" w:lineRule="auto"/>
        <w:ind w:firstLineChars="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绿植维护，及时浇水，防病虫害。</w:t>
      </w:r>
    </w:p>
    <w:p w14:paraId="607718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4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、其他服务</w:t>
      </w:r>
    </w:p>
    <w:p w14:paraId="312558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玻璃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窗帘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清洗每年两次；</w:t>
      </w:r>
    </w:p>
    <w:p w14:paraId="0A7E3A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2.每年2次空调、新风、供冷供热过滤网清洗。</w:t>
      </w:r>
    </w:p>
    <w:p w14:paraId="52593827">
      <w:pPr>
        <w:pStyle w:val="5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.学校各种大小型活动的物资搬运及会场布置等临时性任务协助。</w:t>
      </w:r>
    </w:p>
    <w:p w14:paraId="7E0957FA">
      <w:pPr>
        <w:pStyle w:val="5"/>
        <w:spacing w:after="0"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五、绩效考核</w:t>
      </w:r>
    </w:p>
    <w:p w14:paraId="12C4DE5D">
      <w:pPr>
        <w:pStyle w:val="5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1.每月针对人员到岗情况进行考勤考核。</w:t>
      </w:r>
    </w:p>
    <w:p w14:paraId="1F9B9740">
      <w:pPr>
        <w:pStyle w:val="5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2.按照服务标准及要求，由采购人制定考核标准，每月进行绩效考核。</w:t>
      </w:r>
    </w:p>
    <w:p w14:paraId="4DA23619">
      <w:pPr>
        <w:pStyle w:val="5"/>
        <w:spacing w:after="0" w:line="360" w:lineRule="auto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3.根据考核结果支付管理费用。</w:t>
      </w:r>
    </w:p>
    <w:p w14:paraId="623E1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B6C40"/>
    <w:multiLevelType w:val="multilevel"/>
    <w:tmpl w:val="C02B6C40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A71CF"/>
    <w:rsid w:val="013A71CF"/>
    <w:rsid w:val="3D6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6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5">
    <w:name w:val="Body Text First Indent"/>
    <w:basedOn w:val="4"/>
    <w:unhideWhenUsed/>
    <w:qFormat/>
    <w:uiPriority w:val="0"/>
    <w:pPr>
      <w:spacing w:line="240" w:lineRule="auto"/>
      <w:ind w:firstLine="420" w:firstLineChars="100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2889</Words>
  <Characters>2953</Characters>
  <Lines>0</Lines>
  <Paragraphs>0</Paragraphs>
  <TotalTime>0</TotalTime>
  <ScaleCrop>false</ScaleCrop>
  <LinksUpToDate>false</LinksUpToDate>
  <CharactersWithSpaces>2972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2026-01-07T03:55:00Z</dcterms:created>
  <dc:creator>CG</dc:creator>
  <cp:lastModifiedBy>CG</cp:lastModifiedBy>
  <dcterms:modified xsi:type="dcterms:W3CDTF">2026-01-07T06:52:27Z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4B8803480E394A9E85390F202FD82B1D_11</vt:lpwstr>
  </property>
  <property fmtid="{D5CDD505-2E9C-101B-9397-08002B2CF9AE}" pid="4" name="KSOTemplateDocerSaveRecord">
    <vt:lpwstr>eyJoZGlkIjoiODYyYzgyZjY0NWUxMzEyZGY2NDc2YWM5ZTQxZjAyODYiLCJ1c2VySWQiOiI0MzY2NjA3NTUifQ==</vt:lpwstr>
  </property>
</Properties>
</file>