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工程概况</w:t>
      </w:r>
    </w:p>
    <w:p w14:paraId="19CC6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1、高压部分主要工程概况：主要工作内容为电杆组立、高压横担、绝缘子及金具组装、315kVA变压器安装、系统调试等工作内容。</w:t>
      </w:r>
    </w:p>
    <w:p w14:paraId="4A8AC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2、低压配电主要工程概况：本主要工作内容为YJLV22-1-4*95、YJLV22-1-4*300mm2敷设、低压电缆分接控制柜安装等工作内容。</w:t>
      </w:r>
    </w:p>
    <w:p w14:paraId="3299C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、工程地址：陕西省咸阳市杨陵区。</w:t>
      </w:r>
    </w:p>
    <w:p w14:paraId="0058F4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14FE6"/>
    <w:rsid w:val="2FD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2026-01-14T06:36:00Z</dcterms:created>
  <dc:creator>小熊软糖</dc:creator>
  <cp:lastModifiedBy>小熊软糖</cp:lastModifiedBy>
  <dcterms:modified xsi:type="dcterms:W3CDTF">2026-01-14T06:36:34Z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9D73BC4EE7E8473A9E27BA672A931F65_11</vt:lpwstr>
  </property>
  <property fmtid="{D5CDD505-2E9C-101B-9397-08002B2CF9AE}" pid="4" name="KSOTemplateDocerSaveRecord">
    <vt:lpwstr>eyJoZGlkIjoiMmM3MGZhNDQ2OGE1YTA1NzZlZDI0MTg3OTFkZDAwNWMiLCJ1c2VySWQiOiI4NTA2Mzg2OTUifQ==</vt:lpwstr>
  </property>
</Properties>
</file>