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3CFA6">
      <w:pPr>
        <w:jc w:val="center"/>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志丹县自然资源局镇级国土空间规划编制项目招标公告</w:t>
      </w:r>
    </w:p>
    <w:p w14:paraId="5684DE2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679D4B1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color w:val="FF0000"/>
          <w:sz w:val="28"/>
          <w:szCs w:val="28"/>
          <w:highlight w:val="none"/>
          <w:u w:val="none"/>
        </w:rPr>
      </w:pPr>
      <w:r>
        <w:rPr>
          <w:rFonts w:hint="eastAsia" w:ascii="仿宋" w:hAnsi="仿宋" w:eastAsia="仿宋" w:cs="仿宋"/>
          <w:color w:val="auto"/>
          <w:sz w:val="28"/>
          <w:szCs w:val="28"/>
          <w:highlight w:val="none"/>
          <w:u w:val="none"/>
          <w:lang w:val="en-US" w:eastAsia="zh-CN"/>
        </w:rPr>
        <w:t>志丹县自然资源局镇级国土空间规划编制项目</w:t>
      </w:r>
      <w:r>
        <w:rPr>
          <w:rFonts w:hint="eastAsia" w:ascii="仿宋" w:hAnsi="仿宋" w:eastAsia="仿宋" w:cs="仿宋"/>
          <w:color w:val="auto"/>
          <w:sz w:val="28"/>
          <w:szCs w:val="28"/>
          <w:highlight w:val="none"/>
          <w:u w:val="none"/>
        </w:rPr>
        <w:t>潜在的</w:t>
      </w:r>
      <w:r>
        <w:rPr>
          <w:rFonts w:hint="eastAsia" w:ascii="仿宋" w:hAnsi="仿宋" w:eastAsia="仿宋" w:cs="仿宋"/>
          <w:color w:val="auto"/>
          <w:sz w:val="28"/>
          <w:szCs w:val="28"/>
          <w:highlight w:val="none"/>
          <w:u w:val="none"/>
          <w:lang w:val="en-US" w:eastAsia="zh-CN"/>
        </w:rPr>
        <w:t>投标人</w:t>
      </w:r>
      <w:r>
        <w:rPr>
          <w:rFonts w:hint="eastAsia" w:ascii="仿宋" w:hAnsi="仿宋" w:eastAsia="仿宋" w:cs="仿宋"/>
          <w:color w:val="auto"/>
          <w:sz w:val="28"/>
          <w:szCs w:val="28"/>
          <w:highlight w:val="none"/>
          <w:u w:val="none"/>
        </w:rPr>
        <w:t>可在</w:t>
      </w:r>
      <w:r>
        <w:rPr>
          <w:rFonts w:hint="eastAsia" w:ascii="仿宋" w:hAnsi="仿宋" w:eastAsia="仿宋" w:cs="仿宋"/>
          <w:color w:val="auto"/>
          <w:kern w:val="2"/>
          <w:sz w:val="28"/>
          <w:szCs w:val="28"/>
          <w:highlight w:val="none"/>
          <w:u w:val="none"/>
          <w:lang w:val="en-US" w:eastAsia="zh-CN" w:bidi="ar-SA"/>
        </w:rPr>
        <w:t>全国公共资源交易中心平台（陕西省·延安市）平台</w:t>
      </w:r>
      <w:r>
        <w:rPr>
          <w:rFonts w:hint="eastAsia" w:ascii="仿宋" w:hAnsi="仿宋" w:eastAsia="仿宋" w:cs="仿宋"/>
          <w:color w:val="auto"/>
          <w:sz w:val="28"/>
          <w:szCs w:val="28"/>
          <w:highlight w:val="none"/>
          <w:u w:val="none"/>
        </w:rPr>
        <w:t>获取</w:t>
      </w:r>
      <w:r>
        <w:rPr>
          <w:rFonts w:hint="eastAsia" w:ascii="仿宋" w:hAnsi="仿宋" w:eastAsia="仿宋" w:cs="仿宋"/>
          <w:color w:val="auto"/>
          <w:sz w:val="28"/>
          <w:szCs w:val="28"/>
          <w:highlight w:val="none"/>
          <w:u w:val="none"/>
          <w:lang w:val="en-US" w:eastAsia="zh-CN"/>
        </w:rPr>
        <w:t>招标</w:t>
      </w:r>
      <w:r>
        <w:rPr>
          <w:rFonts w:hint="eastAsia" w:ascii="仿宋" w:hAnsi="仿宋" w:eastAsia="仿宋" w:cs="仿宋"/>
          <w:color w:val="auto"/>
          <w:sz w:val="28"/>
          <w:szCs w:val="28"/>
          <w:highlight w:val="none"/>
          <w:u w:val="none"/>
        </w:rPr>
        <w:t>文件，并于202</w:t>
      </w:r>
      <w:r>
        <w:rPr>
          <w:rFonts w:hint="eastAsia" w:ascii="仿宋" w:hAnsi="仿宋" w:eastAsia="仿宋" w:cs="仿宋"/>
          <w:color w:val="auto"/>
          <w:sz w:val="28"/>
          <w:szCs w:val="28"/>
          <w:highlight w:val="none"/>
          <w:u w:val="none"/>
          <w:lang w:val="en-US" w:eastAsia="zh-CN"/>
        </w:rPr>
        <w:t>6年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none"/>
          <w:lang w:val="en-US" w:eastAsia="zh-CN"/>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none"/>
          <w:lang w:val="en-US" w:eastAsia="zh-CN"/>
        </w:rPr>
        <w:t>时</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none"/>
          <w:lang w:val="en-US" w:eastAsia="zh-CN"/>
        </w:rPr>
        <w:t>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北京时间</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前递交</w:t>
      </w:r>
      <w:r>
        <w:rPr>
          <w:rFonts w:hint="eastAsia" w:ascii="仿宋" w:hAnsi="仿宋" w:eastAsia="仿宋" w:cs="仿宋"/>
          <w:color w:val="auto"/>
          <w:sz w:val="28"/>
          <w:szCs w:val="28"/>
          <w:highlight w:val="none"/>
          <w:u w:val="none"/>
          <w:lang w:val="en-US" w:eastAsia="zh-CN"/>
        </w:rPr>
        <w:t>投标</w:t>
      </w:r>
      <w:r>
        <w:rPr>
          <w:rFonts w:hint="eastAsia" w:ascii="仿宋" w:hAnsi="仿宋" w:eastAsia="仿宋" w:cs="仿宋"/>
          <w:color w:val="auto"/>
          <w:sz w:val="28"/>
          <w:szCs w:val="28"/>
          <w:highlight w:val="none"/>
          <w:u w:val="none"/>
        </w:rPr>
        <w:t>文件。</w:t>
      </w:r>
    </w:p>
    <w:p w14:paraId="54B0D512">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0" w:name="_Toc28359012"/>
      <w:bookmarkStart w:id="1" w:name="_Toc28359089"/>
      <w:bookmarkStart w:id="2" w:name="_Toc20482"/>
      <w:bookmarkStart w:id="3" w:name="_Toc30998"/>
      <w:bookmarkStart w:id="4" w:name="_Toc12251"/>
      <w:r>
        <w:rPr>
          <w:rFonts w:hint="eastAsia" w:ascii="Times New Roman" w:hAnsi="Times New Roman" w:eastAsia="黑体" w:cs="Times New Roman"/>
          <w:color w:val="000000"/>
          <w:kern w:val="2"/>
          <w:sz w:val="28"/>
          <w:szCs w:val="24"/>
          <w:highlight w:val="none"/>
          <w:lang w:val="en-US" w:eastAsia="zh-CN" w:bidi="ar-SA"/>
        </w:rPr>
        <w:t>项目基本情况</w:t>
      </w:r>
      <w:bookmarkEnd w:id="0"/>
      <w:bookmarkEnd w:id="1"/>
      <w:bookmarkEnd w:id="2"/>
      <w:bookmarkEnd w:id="3"/>
      <w:bookmarkEnd w:id="4"/>
    </w:p>
    <w:p w14:paraId="5B69224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仿宋" w:hAnsi="仿宋" w:eastAsia="仿宋" w:cs="仿宋"/>
          <w:sz w:val="28"/>
          <w:highlight w:val="none"/>
          <w:lang w:val="en-US"/>
        </w:rPr>
      </w:pPr>
      <w:r>
        <w:rPr>
          <w:rFonts w:hint="eastAsia" w:ascii="仿宋" w:hAnsi="仿宋" w:eastAsia="仿宋" w:cs="仿宋"/>
          <w:sz w:val="28"/>
          <w:highlight w:val="none"/>
          <w:lang w:val="en-US" w:eastAsia="zh-CN"/>
        </w:rPr>
        <w:t>1.</w:t>
      </w:r>
      <w:r>
        <w:rPr>
          <w:rFonts w:hint="eastAsia" w:ascii="仿宋" w:hAnsi="仿宋" w:eastAsia="仿宋" w:cs="仿宋"/>
          <w:sz w:val="28"/>
          <w:highlight w:val="none"/>
        </w:rPr>
        <w:t>招标编号：</w:t>
      </w:r>
      <w:r>
        <w:rPr>
          <w:rFonts w:hint="eastAsia" w:ascii="仿宋" w:hAnsi="仿宋" w:eastAsia="仿宋" w:cs="仿宋"/>
          <w:sz w:val="28"/>
          <w:szCs w:val="22"/>
          <w:lang w:val="en-US" w:eastAsia="zh-CN"/>
        </w:rPr>
        <w:t>SXCD-C-2026-145</w:t>
      </w:r>
    </w:p>
    <w:p w14:paraId="579F136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2.</w:t>
      </w:r>
      <w:r>
        <w:rPr>
          <w:rFonts w:hint="eastAsia" w:ascii="仿宋" w:hAnsi="仿宋" w:eastAsia="仿宋" w:cs="仿宋"/>
          <w:sz w:val="28"/>
          <w:highlight w:val="none"/>
        </w:rPr>
        <w:t>项目名称：</w:t>
      </w:r>
      <w:r>
        <w:rPr>
          <w:rFonts w:hint="eastAsia" w:ascii="仿宋" w:hAnsi="仿宋" w:eastAsia="仿宋" w:cs="仿宋"/>
          <w:sz w:val="28"/>
          <w:highlight w:val="none"/>
          <w:lang w:val="en-US" w:eastAsia="zh-CN"/>
        </w:rPr>
        <w:t>志丹县自然资源局镇级国土空间规划编制项目</w:t>
      </w:r>
    </w:p>
    <w:p w14:paraId="2FD3254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3.</w:t>
      </w:r>
      <w:r>
        <w:rPr>
          <w:rFonts w:hint="eastAsia" w:ascii="仿宋" w:hAnsi="仿宋" w:eastAsia="仿宋" w:cs="仿宋"/>
          <w:sz w:val="28"/>
          <w:highlight w:val="none"/>
        </w:rPr>
        <w:t>预算金额：</w:t>
      </w:r>
      <w:r>
        <w:rPr>
          <w:rFonts w:hint="eastAsia" w:ascii="仿宋" w:hAnsi="仿宋" w:eastAsia="仿宋" w:cs="仿宋"/>
          <w:sz w:val="28"/>
          <w:highlight w:val="none"/>
          <w:lang w:val="en-US" w:eastAsia="zh-CN"/>
        </w:rPr>
        <w:t>4200000.00元</w:t>
      </w:r>
    </w:p>
    <w:p w14:paraId="2501A79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4.</w:t>
      </w:r>
      <w:r>
        <w:rPr>
          <w:rFonts w:hint="eastAsia" w:ascii="仿宋" w:hAnsi="仿宋" w:eastAsia="仿宋" w:cs="仿宋"/>
          <w:sz w:val="28"/>
          <w:highlight w:val="none"/>
        </w:rPr>
        <w:t>最高限价：</w:t>
      </w:r>
      <w:r>
        <w:rPr>
          <w:rFonts w:hint="eastAsia" w:ascii="仿宋" w:hAnsi="仿宋" w:eastAsia="仿宋" w:cs="仿宋"/>
          <w:sz w:val="28"/>
          <w:highlight w:val="none"/>
          <w:lang w:val="en-US" w:eastAsia="zh-CN"/>
        </w:rPr>
        <w:t>3780000.00元</w:t>
      </w:r>
    </w:p>
    <w:p w14:paraId="050ABA7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lang w:eastAsia="zh-CN"/>
        </w:rPr>
      </w:pPr>
      <w:r>
        <w:rPr>
          <w:rFonts w:hint="eastAsia" w:ascii="仿宋" w:hAnsi="仿宋" w:eastAsia="仿宋" w:cs="仿宋"/>
          <w:sz w:val="28"/>
          <w:highlight w:val="none"/>
          <w:lang w:val="en-US" w:eastAsia="zh-CN"/>
        </w:rPr>
        <w:t>5.</w:t>
      </w:r>
      <w:r>
        <w:rPr>
          <w:rFonts w:hint="eastAsia" w:ascii="仿宋" w:hAnsi="仿宋" w:eastAsia="仿宋" w:cs="仿宋"/>
          <w:sz w:val="28"/>
          <w:highlight w:val="none"/>
        </w:rPr>
        <w:t>采购需求：</w:t>
      </w:r>
      <w:r>
        <w:rPr>
          <w:rFonts w:hint="eastAsia" w:ascii="仿宋" w:hAnsi="仿宋" w:eastAsia="仿宋" w:cs="仿宋"/>
          <w:sz w:val="28"/>
          <w:highlight w:val="none"/>
          <w:lang w:val="en-US" w:eastAsia="zh-CN"/>
        </w:rPr>
        <w:t>志丹县自然资源局镇级国土空间规划编制项目</w:t>
      </w:r>
      <w:r>
        <w:rPr>
          <w:rFonts w:hint="eastAsia" w:ascii="仿宋" w:hAnsi="仿宋" w:eastAsia="仿宋" w:cs="仿宋"/>
          <w:sz w:val="28"/>
          <w:highlight w:val="none"/>
          <w:lang w:eastAsia="zh-CN"/>
        </w:rPr>
        <w:t>（</w:t>
      </w:r>
      <w:r>
        <w:rPr>
          <w:rFonts w:hint="eastAsia" w:ascii="仿宋" w:hAnsi="仿宋" w:eastAsia="仿宋" w:cs="仿宋"/>
          <w:sz w:val="28"/>
          <w:highlight w:val="none"/>
          <w:lang w:val="en-US" w:eastAsia="zh-CN"/>
        </w:rPr>
        <w:t>具体内容详见招标文件</w:t>
      </w:r>
      <w:r>
        <w:rPr>
          <w:rFonts w:hint="eastAsia" w:ascii="仿宋" w:hAnsi="仿宋" w:eastAsia="仿宋" w:cs="仿宋"/>
          <w:sz w:val="28"/>
          <w:highlight w:val="none"/>
          <w:lang w:eastAsia="zh-CN"/>
        </w:rPr>
        <w:t>）</w:t>
      </w:r>
    </w:p>
    <w:p w14:paraId="11A913F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lang w:val="en-US" w:eastAsia="zh-CN"/>
        </w:rPr>
        <w:t>6.</w:t>
      </w:r>
      <w:r>
        <w:rPr>
          <w:rFonts w:hint="eastAsia" w:ascii="仿宋" w:hAnsi="仿宋" w:eastAsia="仿宋" w:cs="仿宋"/>
          <w:sz w:val="28"/>
          <w:highlight w:val="none"/>
        </w:rPr>
        <w:t>合同履行期限：</w:t>
      </w:r>
      <w:r>
        <w:rPr>
          <w:rFonts w:hint="eastAsia" w:ascii="仿宋" w:hAnsi="仿宋" w:eastAsia="仿宋" w:cs="仿宋"/>
          <w:sz w:val="28"/>
          <w:highlight w:val="none"/>
          <w:lang w:val="en-US" w:eastAsia="zh-CN"/>
        </w:rPr>
        <w:t>合同签订之日起80日历日</w:t>
      </w:r>
      <w:r>
        <w:rPr>
          <w:rFonts w:hint="eastAsia" w:ascii="仿宋" w:hAnsi="仿宋" w:eastAsia="仿宋" w:cs="仿宋"/>
          <w:sz w:val="28"/>
          <w:highlight w:val="none"/>
        </w:rPr>
        <w:t>（具体服务起止日期可随合同签订时间相应顺延）</w:t>
      </w:r>
    </w:p>
    <w:p w14:paraId="10C826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lang w:val="en-US" w:eastAsia="zh-CN"/>
        </w:rPr>
        <w:t>7.</w:t>
      </w:r>
      <w:r>
        <w:rPr>
          <w:rFonts w:hint="eastAsia" w:ascii="仿宋" w:hAnsi="仿宋" w:eastAsia="仿宋" w:cs="仿宋"/>
          <w:sz w:val="28"/>
          <w:highlight w:val="none"/>
        </w:rPr>
        <w:t>本项目接受联合体</w:t>
      </w:r>
    </w:p>
    <w:p w14:paraId="0F13F84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5" w:name="_Toc9238"/>
      <w:bookmarkStart w:id="6" w:name="_Toc22744"/>
      <w:bookmarkStart w:id="7" w:name="_Toc28359090"/>
      <w:bookmarkStart w:id="8" w:name="_Toc28359013"/>
      <w:bookmarkStart w:id="9" w:name="_Toc9734"/>
      <w:r>
        <w:rPr>
          <w:rFonts w:hint="eastAsia" w:ascii="Times New Roman" w:hAnsi="Times New Roman" w:eastAsia="黑体" w:cs="Times New Roman"/>
          <w:color w:val="000000"/>
          <w:kern w:val="2"/>
          <w:sz w:val="28"/>
          <w:szCs w:val="24"/>
          <w:highlight w:val="none"/>
          <w:lang w:val="en-US" w:eastAsia="zh-CN" w:bidi="ar-SA"/>
        </w:rPr>
        <w:t>二、申请人的资格要求</w:t>
      </w:r>
      <w:bookmarkEnd w:id="5"/>
      <w:bookmarkEnd w:id="6"/>
      <w:bookmarkEnd w:id="7"/>
      <w:bookmarkEnd w:id="8"/>
      <w:bookmarkEnd w:id="9"/>
    </w:p>
    <w:p w14:paraId="6475AB1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lang w:eastAsia="zh-CN"/>
        </w:rPr>
      </w:pPr>
      <w:r>
        <w:rPr>
          <w:rFonts w:hint="eastAsia" w:ascii="仿宋" w:hAnsi="仿宋" w:eastAsia="仿宋" w:cs="仿宋"/>
          <w:sz w:val="28"/>
          <w:highlight w:val="none"/>
        </w:rPr>
        <w:t>1</w:t>
      </w:r>
      <w:r>
        <w:rPr>
          <w:rFonts w:hint="eastAsia" w:ascii="仿宋" w:hAnsi="仿宋" w:eastAsia="仿宋" w:cs="仿宋"/>
          <w:sz w:val="28"/>
          <w:highlight w:val="none"/>
          <w:lang w:eastAsia="zh-CN"/>
        </w:rPr>
        <w:t>.</w:t>
      </w:r>
      <w:r>
        <w:rPr>
          <w:rFonts w:hint="eastAsia" w:ascii="仿宋" w:hAnsi="仿宋" w:eastAsia="仿宋" w:cs="仿宋"/>
          <w:sz w:val="28"/>
          <w:highlight w:val="none"/>
        </w:rPr>
        <w:t>满足《中华人民共和国政府采购法》第二十二条规定</w:t>
      </w:r>
      <w:r>
        <w:rPr>
          <w:rFonts w:hint="eastAsia" w:ascii="仿宋" w:hAnsi="仿宋" w:eastAsia="仿宋" w:cs="仿宋"/>
          <w:sz w:val="28"/>
          <w:highlight w:val="none"/>
          <w:lang w:eastAsia="zh-CN"/>
        </w:rPr>
        <w:t>。</w:t>
      </w:r>
    </w:p>
    <w:p w14:paraId="7C167A5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rPr>
        <w:t>2</w:t>
      </w:r>
      <w:r>
        <w:rPr>
          <w:rFonts w:hint="eastAsia" w:ascii="仿宋" w:hAnsi="仿宋" w:eastAsia="仿宋" w:cs="仿宋"/>
          <w:sz w:val="28"/>
          <w:highlight w:val="none"/>
          <w:lang w:eastAsia="zh-CN"/>
        </w:rPr>
        <w:t>.</w:t>
      </w:r>
      <w:r>
        <w:rPr>
          <w:rFonts w:hint="eastAsia" w:ascii="仿宋" w:hAnsi="仿宋" w:eastAsia="仿宋" w:cs="仿宋"/>
          <w:sz w:val="28"/>
          <w:highlight w:val="none"/>
        </w:rPr>
        <w:t>落实政府采购政策需满足的资格要求：</w:t>
      </w:r>
    </w:p>
    <w:p w14:paraId="6EE29E7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highlight w:val="none"/>
          <w:lang w:val="en-US" w:eastAsia="zh-CN"/>
        </w:rPr>
      </w:pPr>
      <w:r>
        <w:rPr>
          <w:rFonts w:hint="eastAsia" w:ascii="Times New Roman" w:hAnsi="Times New Roman" w:eastAsia="仿宋" w:cs="Times New Roman"/>
          <w:sz w:val="28"/>
          <w:highlight w:val="none"/>
          <w:lang w:val="en-US" w:eastAsia="zh-CN"/>
        </w:rPr>
        <w:t>（1）</w:t>
      </w:r>
      <w:r>
        <w:rPr>
          <w:rFonts w:hint="default" w:ascii="Times New Roman" w:hAnsi="Times New Roman" w:eastAsia="仿宋" w:cs="Times New Roman"/>
          <w:sz w:val="28"/>
          <w:highlight w:val="none"/>
          <w:lang w:val="en-US" w:eastAsia="zh-CN"/>
        </w:rPr>
        <w:t>《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14:paraId="3C62DF7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highlight w:val="none"/>
          <w:lang w:val="en-US" w:eastAsia="zh-CN"/>
        </w:rPr>
      </w:pPr>
      <w:r>
        <w:rPr>
          <w:rFonts w:hint="eastAsia" w:ascii="Times New Roman" w:hAnsi="Times New Roman" w:eastAsia="仿宋" w:cs="Times New Roman"/>
          <w:sz w:val="28"/>
          <w:highlight w:val="none"/>
          <w:lang w:val="en-US" w:eastAsia="zh-CN"/>
        </w:rPr>
        <w:t>（2）</w:t>
      </w:r>
      <w:r>
        <w:rPr>
          <w:rFonts w:hint="default" w:ascii="Times New Roman" w:hAnsi="Times New Roman" w:eastAsia="仿宋" w:cs="Times New Roman"/>
          <w:sz w:val="28"/>
          <w:highlight w:val="none"/>
          <w:lang w:val="en-US" w:eastAsia="zh-CN"/>
        </w:rPr>
        <w:t>国务院办公厅《关于建立政府强制采购节能产品制度的通知》（国办发〔2007〕51号）、财政部、国家发改委、生态环境部、市场监督</w:t>
      </w:r>
      <w:r>
        <w:rPr>
          <w:rFonts w:hint="eastAsia" w:ascii="Times New Roman" w:hAnsi="Times New Roman" w:eastAsia="仿宋" w:cs="Times New Roman"/>
          <w:sz w:val="28"/>
          <w:highlight w:val="none"/>
          <w:lang w:val="en-US" w:eastAsia="zh-CN"/>
        </w:rPr>
        <w:t>管理</w:t>
      </w:r>
      <w:r>
        <w:rPr>
          <w:rFonts w:hint="default" w:ascii="Times New Roman" w:hAnsi="Times New Roman" w:eastAsia="仿宋" w:cs="Times New Roman"/>
          <w:sz w:val="28"/>
          <w:highlight w:val="none"/>
          <w:lang w:val="en-US" w:eastAsia="zh-CN"/>
        </w:rPr>
        <w:t>总局联合印发《关于调整优化节能产品、环境标志产品政府采购执行机制的通知》（财库〔2019〕9号）、《关于印发环境标志产品政府采购品目清单的通知》（财库〔2019〕18号）、《关于印发节能产品政府采购品目清单的通知》（财库〔2019〕19号）；《财政部国家发展改革委关于印发(节能产品政府采购实施意见)的通知》(财库〔2004〕185号)；</w:t>
      </w:r>
    </w:p>
    <w:p w14:paraId="312AF23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highlight w:val="none"/>
          <w:lang w:val="en-US" w:eastAsia="zh-CN"/>
        </w:rPr>
      </w:pPr>
      <w:r>
        <w:rPr>
          <w:rFonts w:hint="eastAsia" w:ascii="Times New Roman" w:hAnsi="Times New Roman" w:eastAsia="仿宋" w:cs="Times New Roman"/>
          <w:sz w:val="28"/>
          <w:highlight w:val="none"/>
          <w:lang w:val="en-US" w:eastAsia="zh-CN"/>
        </w:rPr>
        <w:t>（3）</w:t>
      </w:r>
      <w:r>
        <w:rPr>
          <w:rFonts w:hint="default" w:ascii="Times New Roman" w:hAnsi="Times New Roman" w:eastAsia="仿宋" w:cs="Times New Roman"/>
          <w:sz w:val="28"/>
          <w:highlight w:val="none"/>
          <w:lang w:val="en-US" w:eastAsia="zh-CN"/>
        </w:rPr>
        <w:t>《财政部农业农村部国家乡村振兴局关于运用政府采购政策支持乡村产业振兴的通知》（财库〔2021〕19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号）、《财政部农业农村部国家乡村振兴局中华全国供销合作总社关于印发&lt;关于深入开展政府采购脱贫地区农副产品工作推进乡村产业振兴的实施意见&gt;的通知》（财库〔2021〕20号）；</w:t>
      </w:r>
    </w:p>
    <w:p w14:paraId="1056F31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highlight w:val="none"/>
          <w:lang w:val="en-US" w:eastAsia="zh-CN"/>
        </w:rPr>
      </w:pPr>
      <w:r>
        <w:rPr>
          <w:rFonts w:hint="eastAsia" w:ascii="Times New Roman" w:hAnsi="Times New Roman" w:eastAsia="仿宋" w:cs="Times New Roman"/>
          <w:sz w:val="28"/>
          <w:highlight w:val="none"/>
          <w:lang w:val="en-US" w:eastAsia="zh-CN"/>
        </w:rPr>
        <w:t>（4）</w:t>
      </w:r>
      <w:r>
        <w:rPr>
          <w:rFonts w:hint="default" w:ascii="Times New Roman" w:hAnsi="Times New Roman" w:eastAsia="仿宋" w:cs="Times New Roman"/>
          <w:sz w:val="28"/>
          <w:highlight w:val="none"/>
          <w:lang w:val="en-US" w:eastAsia="zh-CN"/>
        </w:rPr>
        <w:t>陕西省财政厅关于印发《陕西省中小企业政府采购信用融资办法》（陕财办采〔2018〕23 号）、《陕西省财政厅关于加快推进我省中小企业政府采购信用融资工作的通知》（陕财办采〔2020〕15 号）；</w:t>
      </w:r>
    </w:p>
    <w:p w14:paraId="29640B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highlight w:val="none"/>
          <w:lang w:val="en-US" w:eastAsia="zh-CN"/>
        </w:rPr>
      </w:pPr>
      <w:r>
        <w:rPr>
          <w:rFonts w:hint="eastAsia" w:ascii="Times New Roman" w:hAnsi="Times New Roman" w:eastAsia="仿宋" w:cs="Times New Roman"/>
          <w:sz w:val="28"/>
          <w:highlight w:val="none"/>
          <w:lang w:val="en-US" w:eastAsia="zh-CN"/>
        </w:rPr>
        <w:t>（5）</w:t>
      </w:r>
      <w:r>
        <w:rPr>
          <w:rFonts w:hint="default" w:ascii="Times New Roman" w:hAnsi="Times New Roman" w:eastAsia="仿宋" w:cs="Times New Roman"/>
          <w:sz w:val="28"/>
          <w:highlight w:val="none"/>
          <w:lang w:val="en-US" w:eastAsia="zh-CN"/>
        </w:rPr>
        <w:t>《财政部环保总局关于环境标志产品政府采购实施的意见》(财库〔2006〕90号)</w:t>
      </w:r>
    </w:p>
    <w:p w14:paraId="38F112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highlight w:val="none"/>
          <w:lang w:val="en-US" w:eastAsia="zh-CN"/>
        </w:rPr>
      </w:pPr>
      <w:r>
        <w:rPr>
          <w:rFonts w:hint="eastAsia" w:ascii="Times New Roman" w:hAnsi="Times New Roman" w:eastAsia="仿宋" w:cs="Times New Roman"/>
          <w:sz w:val="28"/>
          <w:highlight w:val="none"/>
          <w:lang w:val="en-US" w:eastAsia="zh-CN"/>
        </w:rPr>
        <w:t>（6）</w:t>
      </w:r>
      <w:r>
        <w:rPr>
          <w:rFonts w:hint="default" w:ascii="Times New Roman" w:hAnsi="Times New Roman" w:eastAsia="仿宋" w:cs="Times New Roman"/>
          <w:sz w:val="28"/>
          <w:highlight w:val="none"/>
          <w:lang w:val="en-US" w:eastAsia="zh-CN"/>
        </w:rPr>
        <w:t>陕西省财政厅《关于进一步加强政府绿色采购有关问题的通知》（陕财办采〔2021〕29号）。</w:t>
      </w:r>
    </w:p>
    <w:p w14:paraId="27D5237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highlight w:val="none"/>
          <w:lang w:val="en-US" w:eastAsia="zh-CN"/>
        </w:rPr>
      </w:pPr>
      <w:r>
        <w:rPr>
          <w:rFonts w:hint="default" w:ascii="Times New Roman" w:hAnsi="Times New Roman" w:eastAsia="仿宋" w:cs="Times New Roman"/>
          <w:sz w:val="28"/>
          <w:highlight w:val="none"/>
          <w:lang w:val="en-US" w:eastAsia="zh-CN"/>
        </w:rPr>
        <w:t>（</w:t>
      </w:r>
      <w:r>
        <w:rPr>
          <w:rFonts w:hint="eastAsia" w:ascii="Times New Roman" w:hAnsi="Times New Roman" w:eastAsia="仿宋_GB2312" w:cs="Times New Roman"/>
          <w:sz w:val="28"/>
          <w:highlight w:val="none"/>
          <w:lang w:val="en-US" w:eastAsia="zh-CN"/>
        </w:rPr>
        <w:t>7</w:t>
      </w:r>
      <w:r>
        <w:rPr>
          <w:rFonts w:hint="default" w:ascii="Times New Roman" w:hAnsi="Times New Roman" w:eastAsia="仿宋" w:cs="Times New Roman"/>
          <w:sz w:val="28"/>
          <w:highlight w:val="none"/>
          <w:lang w:val="en-US" w:eastAsia="zh-CN"/>
        </w:rPr>
        <w:t>）其他需要落实的政府采购政策；如有最新颁布的政府采购政策，按最新的文件执行。</w:t>
      </w:r>
    </w:p>
    <w:p w14:paraId="28A881A6">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9"/>
        <w:rPr>
          <w:rFonts w:hint="eastAsia" w:ascii="仿宋" w:hAnsi="仿宋" w:eastAsia="仿宋" w:cs="仿宋"/>
          <w:b/>
          <w:bCs/>
          <w:sz w:val="28"/>
          <w:highlight w:val="none"/>
          <w:lang w:val="en-US" w:eastAsia="zh-CN"/>
        </w:rPr>
      </w:pPr>
      <w:r>
        <w:rPr>
          <w:rFonts w:hint="eastAsia" w:ascii="仿宋" w:hAnsi="仿宋" w:eastAsia="仿宋" w:cs="仿宋"/>
          <w:b/>
          <w:bCs/>
          <w:sz w:val="28"/>
          <w:highlight w:val="none"/>
          <w:lang w:val="en-US" w:eastAsia="zh-CN"/>
        </w:rPr>
        <w:t>3.本项目的特定资格要求：</w:t>
      </w:r>
    </w:p>
    <w:p w14:paraId="482FC29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bookmarkStart w:id="10" w:name="_Toc28359014"/>
      <w:bookmarkStart w:id="11" w:name="_Toc28359091"/>
      <w:r>
        <w:rPr>
          <w:rFonts w:hint="eastAsia" w:ascii="仿宋" w:hAnsi="仿宋" w:eastAsia="仿宋" w:cs="仿宋"/>
          <w:color w:val="auto"/>
          <w:kern w:val="2"/>
          <w:sz w:val="28"/>
          <w:szCs w:val="24"/>
          <w:highlight w:val="none"/>
          <w:lang w:val="en-US" w:eastAsia="zh-CN" w:bidi="ar-SA"/>
        </w:rPr>
        <w:t>（1）具有独立承担民事责任能力的法人、其他组织或自然人，并出具合法有效的营业执照（附年度报告）或事业单位法人证书等国家规定的相关证明，自然人参与的提供其身份证明；</w:t>
      </w:r>
    </w:p>
    <w:p w14:paraId="5B5E0B7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（2）法定代表人授权书及被授权人身份证（法定代表人直接投标只须提交其身份证）；</w:t>
      </w:r>
    </w:p>
    <w:p w14:paraId="513ACB6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（3）财务状况报告：提供2024年度经审计的财务报告或开标时间前六个月内银行出具的资信证明；</w:t>
      </w:r>
    </w:p>
    <w:p w14:paraId="3772C95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14:paraId="2FA4A8C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（5）社会保障资金缴纳证明：提供缴费所属日期为投标截止时间前6个月内任一个月（投标截止时间当月不计入）的缴费凭据或社保机关出具的缴费证明/在法规范围内不需提供的应出具书面说明和证明文件；</w:t>
      </w:r>
    </w:p>
    <w:p w14:paraId="1656699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（6）书面声明：参加本次政府采购活动前三年内在经营活动中没有重大违纪的书面声明；</w:t>
      </w:r>
    </w:p>
    <w:p w14:paraId="6F3D47E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（7）截止至投标文件递交截止时间之前，投标人不得被列入“信用中国”严重失信主体名单、重大税收违法案件当事人名单，不得被列入“中国政府采购网”政府采购严重违法失信行为记录名单；</w:t>
      </w:r>
    </w:p>
    <w:p w14:paraId="72D8736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（8）提供具有履行本项目所必需的设备和专业技术能力的承诺函；</w:t>
      </w:r>
    </w:p>
    <w:p w14:paraId="1A68BFE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（9）投标保证金凭证；</w:t>
      </w:r>
    </w:p>
    <w:p w14:paraId="135A96A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（10）本项目专门面向中小企业采购，供应商需提供中小企业声明函，</w:t>
      </w:r>
    </w:p>
    <w:p w14:paraId="12E8B0B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（11）提供行政主管部门颁发的城乡规划（国土空间规划）编制乙级及以上资质和测绘乙级及以上资质，拟派项目负责人须具备注册城乡规划师证书，且在本单位注册；</w:t>
      </w:r>
    </w:p>
    <w:p w14:paraId="7D54EAA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12）本项目接受联合体投标，联合体投标的提供联合体协议书；联合体投标的要求：1）联合体各方均应具有独立法人资格；2）联合体成员不得超过两家；3）联合体各方不得再以自己的名义单独或参加其他联合体在本项目中投标，否则其投标和与此相关的联合体投标将被拒绝。</w:t>
      </w:r>
    </w:p>
    <w:p w14:paraId="0D688B05">
      <w:pPr>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482" w:firstLineChars="200"/>
        <w:jc w:val="both"/>
        <w:textAlignment w:val="auto"/>
        <w:outlineLvl w:val="9"/>
        <w:rPr>
          <w:rFonts w:hint="default" w:ascii="Times New Roman" w:hAnsi="Times New Roman" w:eastAsia="仿宋" w:cs="Times New Roman"/>
          <w:b/>
          <w:bCs/>
          <w:color w:val="auto"/>
          <w:kern w:val="0"/>
          <w:sz w:val="24"/>
          <w:szCs w:val="24"/>
          <w:highlight w:val="none"/>
          <w:lang w:val="en-US" w:eastAsia="zh-CN" w:bidi="ar"/>
        </w:rPr>
      </w:pPr>
      <w:bookmarkStart w:id="12" w:name="_Toc4645"/>
      <w:bookmarkStart w:id="13" w:name="_Toc6301"/>
      <w:r>
        <w:rPr>
          <w:rFonts w:hint="eastAsia" w:ascii="仿宋" w:hAnsi="仿宋" w:eastAsia="仿宋" w:cs="仿宋"/>
          <w:b/>
          <w:bCs/>
          <w:color w:val="auto"/>
          <w:kern w:val="2"/>
          <w:sz w:val="24"/>
          <w:szCs w:val="24"/>
          <w:highlight w:val="none"/>
          <w:u w:val="none"/>
          <w:lang w:val="en-US" w:eastAsia="zh-CN" w:bidi="ar-SA"/>
        </w:rPr>
        <w:t>注：</w:t>
      </w:r>
      <w:r>
        <w:rPr>
          <w:rFonts w:hint="default" w:ascii="Times New Roman" w:hAnsi="Times New Roman" w:eastAsia="仿宋" w:cs="Times New Roman"/>
          <w:b/>
          <w:bCs/>
          <w:color w:val="auto"/>
          <w:kern w:val="2"/>
          <w:sz w:val="24"/>
          <w:szCs w:val="24"/>
          <w:highlight w:val="none"/>
          <w:u w:val="none"/>
          <w:lang w:val="en-US" w:eastAsia="zh-CN" w:bidi="ar-SA"/>
        </w:rPr>
        <w:t>①单位负责人为同一人或者存在控股、管理关系的不同单位，不得参加同一项目的投标</w:t>
      </w:r>
      <w:r>
        <w:rPr>
          <w:rFonts w:hint="eastAsia" w:ascii="Times New Roman" w:hAnsi="Times New Roman" w:eastAsia="仿宋" w:cs="Times New Roman"/>
          <w:b/>
          <w:bCs/>
          <w:color w:val="auto"/>
          <w:kern w:val="2"/>
          <w:sz w:val="24"/>
          <w:szCs w:val="24"/>
          <w:highlight w:val="none"/>
          <w:u w:val="none"/>
          <w:lang w:val="en-US" w:eastAsia="zh-CN" w:bidi="ar-SA"/>
        </w:rPr>
        <w:t>。</w:t>
      </w:r>
      <w:r>
        <w:rPr>
          <w:rFonts w:hint="default" w:ascii="Times New Roman" w:hAnsi="Times New Roman" w:eastAsia="仿宋" w:cs="Times New Roman"/>
          <w:b/>
          <w:bCs/>
          <w:kern w:val="2"/>
          <w:sz w:val="24"/>
          <w:szCs w:val="24"/>
          <w:highlight w:val="none"/>
          <w:lang w:val="en-US" w:eastAsia="zh-CN" w:bidi="ar-SA"/>
        </w:rPr>
        <w:t>（提示：请供应商按照陕西省财政厅关于政府采购供应商注册登记有关事项的通知中的要求，通过陕西省政府采购网注册登记加入陕西省政府采购供应商库）</w:t>
      </w:r>
    </w:p>
    <w:p w14:paraId="518F4BD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14" w:name="_Toc14892"/>
      <w:r>
        <w:rPr>
          <w:rFonts w:hint="eastAsia" w:ascii="Times New Roman" w:hAnsi="Times New Roman" w:eastAsia="黑体" w:cs="Times New Roman"/>
          <w:color w:val="000000"/>
          <w:kern w:val="2"/>
          <w:sz w:val="28"/>
          <w:szCs w:val="24"/>
          <w:highlight w:val="none"/>
          <w:lang w:val="en-US" w:eastAsia="zh-CN" w:bidi="ar-SA"/>
        </w:rPr>
        <w:t>三、获取招标文件</w:t>
      </w:r>
      <w:bookmarkEnd w:id="10"/>
      <w:bookmarkEnd w:id="11"/>
      <w:bookmarkEnd w:id="12"/>
      <w:bookmarkEnd w:id="13"/>
      <w:bookmarkEnd w:id="14"/>
    </w:p>
    <w:p w14:paraId="6B671E2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rPr>
        <w:t>时间：202</w:t>
      </w:r>
      <w:r>
        <w:rPr>
          <w:rFonts w:hint="eastAsia" w:ascii="仿宋" w:hAnsi="仿宋" w:eastAsia="仿宋" w:cs="仿宋"/>
          <w:sz w:val="28"/>
          <w:highlight w:val="none"/>
          <w:lang w:val="en-US" w:eastAsia="zh-CN"/>
        </w:rPr>
        <w:t>6年</w:t>
      </w:r>
      <w:r>
        <w:rPr>
          <w:rFonts w:hint="eastAsia" w:ascii="仿宋" w:hAnsi="仿宋" w:eastAsia="仿宋" w:cs="仿宋"/>
          <w:sz w:val="28"/>
          <w:highlight w:val="none"/>
          <w:u w:val="single"/>
          <w:lang w:val="en-US" w:eastAsia="zh-CN"/>
        </w:rPr>
        <w:t xml:space="preserve"> 1 </w:t>
      </w:r>
      <w:r>
        <w:rPr>
          <w:rFonts w:hint="eastAsia" w:ascii="仿宋" w:hAnsi="仿宋" w:eastAsia="仿宋" w:cs="仿宋"/>
          <w:sz w:val="28"/>
          <w:highlight w:val="none"/>
          <w:lang w:val="en-US" w:eastAsia="zh-CN"/>
        </w:rPr>
        <w:t>月</w:t>
      </w:r>
      <w:r>
        <w:rPr>
          <w:rFonts w:hint="eastAsia" w:ascii="仿宋" w:hAnsi="仿宋" w:eastAsia="仿宋" w:cs="仿宋"/>
          <w:sz w:val="28"/>
          <w:highlight w:val="none"/>
          <w:u w:val="single"/>
          <w:lang w:val="en-US" w:eastAsia="zh-CN"/>
        </w:rPr>
        <w:t>15</w:t>
      </w:r>
      <w:r>
        <w:rPr>
          <w:rFonts w:hint="eastAsia" w:ascii="仿宋" w:hAnsi="仿宋" w:eastAsia="仿宋" w:cs="仿宋"/>
          <w:sz w:val="28"/>
          <w:highlight w:val="none"/>
          <w:lang w:val="en-US" w:eastAsia="zh-CN"/>
        </w:rPr>
        <w:t>日</w:t>
      </w:r>
      <w:r>
        <w:rPr>
          <w:rFonts w:hint="eastAsia" w:ascii="仿宋" w:hAnsi="仿宋" w:eastAsia="仿宋" w:cs="仿宋"/>
          <w:sz w:val="28"/>
          <w:highlight w:val="none"/>
        </w:rPr>
        <w:t>至202</w:t>
      </w:r>
      <w:r>
        <w:rPr>
          <w:rFonts w:hint="eastAsia" w:ascii="仿宋" w:hAnsi="仿宋" w:eastAsia="仿宋" w:cs="仿宋"/>
          <w:sz w:val="28"/>
          <w:highlight w:val="none"/>
          <w:lang w:val="en-US" w:eastAsia="zh-CN"/>
        </w:rPr>
        <w:t>6年</w:t>
      </w:r>
      <w:r>
        <w:rPr>
          <w:rFonts w:hint="eastAsia" w:ascii="仿宋" w:hAnsi="仿宋" w:eastAsia="仿宋" w:cs="仿宋"/>
          <w:sz w:val="28"/>
          <w:highlight w:val="none"/>
          <w:u w:val="single"/>
          <w:lang w:val="en-US" w:eastAsia="zh-CN"/>
        </w:rPr>
        <w:t xml:space="preserve"> 1 </w:t>
      </w:r>
      <w:r>
        <w:rPr>
          <w:rFonts w:hint="eastAsia" w:ascii="仿宋" w:hAnsi="仿宋" w:eastAsia="仿宋" w:cs="仿宋"/>
          <w:sz w:val="28"/>
          <w:highlight w:val="none"/>
          <w:lang w:val="en-US" w:eastAsia="zh-CN"/>
        </w:rPr>
        <w:t>月</w:t>
      </w:r>
      <w:r>
        <w:rPr>
          <w:rFonts w:hint="eastAsia" w:ascii="仿宋" w:hAnsi="仿宋" w:eastAsia="仿宋" w:cs="仿宋"/>
          <w:sz w:val="28"/>
          <w:highlight w:val="none"/>
          <w:u w:val="single"/>
          <w:lang w:val="en-US" w:eastAsia="zh-CN"/>
        </w:rPr>
        <w:t>21</w:t>
      </w:r>
      <w:r>
        <w:rPr>
          <w:rFonts w:hint="eastAsia" w:ascii="仿宋" w:hAnsi="仿宋" w:eastAsia="仿宋" w:cs="仿宋"/>
          <w:sz w:val="28"/>
          <w:highlight w:val="none"/>
          <w:lang w:val="en-US" w:eastAsia="zh-CN"/>
        </w:rPr>
        <w:t>日</w:t>
      </w:r>
      <w:r>
        <w:rPr>
          <w:rFonts w:hint="eastAsia" w:ascii="仿宋" w:hAnsi="仿宋" w:eastAsia="仿宋" w:cs="仿宋"/>
          <w:sz w:val="28"/>
          <w:highlight w:val="none"/>
        </w:rPr>
        <w:t>，每天上午</w:t>
      </w:r>
      <w:r>
        <w:rPr>
          <w:rFonts w:hint="eastAsia" w:ascii="仿宋" w:hAnsi="仿宋" w:eastAsia="仿宋" w:cs="仿宋"/>
          <w:sz w:val="28"/>
          <w:highlight w:val="none"/>
          <w:lang w:val="en-US" w:eastAsia="zh-CN"/>
        </w:rPr>
        <w:t>8：00</w:t>
      </w:r>
      <w:r>
        <w:rPr>
          <w:rFonts w:hint="eastAsia" w:ascii="仿宋" w:hAnsi="仿宋" w:eastAsia="仿宋" w:cs="仿宋"/>
          <w:sz w:val="28"/>
          <w:highlight w:val="none"/>
        </w:rPr>
        <w:t>至</w:t>
      </w:r>
      <w:r>
        <w:rPr>
          <w:rFonts w:hint="eastAsia" w:ascii="仿宋" w:hAnsi="仿宋" w:eastAsia="仿宋" w:cs="仿宋"/>
          <w:sz w:val="28"/>
          <w:highlight w:val="none"/>
          <w:lang w:val="en-US" w:eastAsia="zh-CN"/>
        </w:rPr>
        <w:t>12:00</w:t>
      </w:r>
      <w:r>
        <w:rPr>
          <w:rFonts w:hint="eastAsia" w:ascii="仿宋" w:hAnsi="仿宋" w:eastAsia="仿宋" w:cs="仿宋"/>
          <w:sz w:val="28"/>
          <w:highlight w:val="none"/>
        </w:rPr>
        <w:t>，下午</w:t>
      </w:r>
      <w:r>
        <w:rPr>
          <w:rFonts w:hint="eastAsia" w:ascii="仿宋" w:hAnsi="仿宋" w:eastAsia="仿宋" w:cs="仿宋"/>
          <w:sz w:val="28"/>
          <w:highlight w:val="none"/>
          <w:lang w:val="en-US" w:eastAsia="zh-CN"/>
        </w:rPr>
        <w:t>14:00</w:t>
      </w:r>
      <w:r>
        <w:rPr>
          <w:rFonts w:hint="eastAsia" w:ascii="仿宋" w:hAnsi="仿宋" w:eastAsia="仿宋" w:cs="仿宋"/>
          <w:sz w:val="28"/>
          <w:highlight w:val="none"/>
        </w:rPr>
        <w:t>至</w:t>
      </w:r>
      <w:r>
        <w:rPr>
          <w:rFonts w:hint="eastAsia" w:ascii="仿宋" w:hAnsi="仿宋" w:eastAsia="仿宋" w:cs="仿宋"/>
          <w:sz w:val="28"/>
          <w:highlight w:val="none"/>
          <w:lang w:val="en-US" w:eastAsia="zh-CN"/>
        </w:rPr>
        <w:t>18:00</w:t>
      </w:r>
      <w:r>
        <w:rPr>
          <w:rFonts w:hint="eastAsia" w:ascii="仿宋" w:hAnsi="仿宋" w:eastAsia="仿宋" w:cs="仿宋"/>
          <w:sz w:val="28"/>
          <w:highlight w:val="none"/>
        </w:rPr>
        <w:t>（北京时间，法定节假日除外）</w:t>
      </w:r>
    </w:p>
    <w:p w14:paraId="79B8EF6E">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地点：全国公共资源交易中心平台（陕西省·延安市）平台</w:t>
      </w:r>
    </w:p>
    <w:p w14:paraId="47BF718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方式：在线获取</w:t>
      </w:r>
    </w:p>
    <w:p w14:paraId="489D21A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售价：免费获取</w:t>
      </w:r>
    </w:p>
    <w:p w14:paraId="06ED6449">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黑体" w:hAnsi="黑体" w:eastAsia="黑体" w:cs="黑体"/>
          <w:b w:val="0"/>
          <w:bCs w:val="0"/>
          <w:sz w:val="28"/>
          <w:highlight w:val="none"/>
          <w:lang w:eastAsia="zh-CN"/>
        </w:rPr>
      </w:pPr>
      <w:r>
        <w:rPr>
          <w:rFonts w:hint="eastAsia" w:ascii="黑体" w:hAnsi="黑体" w:eastAsia="黑体" w:cs="黑体"/>
          <w:b w:val="0"/>
          <w:bCs w:val="0"/>
          <w:color w:val="auto"/>
          <w:sz w:val="28"/>
          <w:szCs w:val="28"/>
          <w:highlight w:val="none"/>
        </w:rPr>
        <w:t>提交投标文件截止时间、开标时间和地点</w:t>
      </w:r>
    </w:p>
    <w:p w14:paraId="1DD1EC3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lang w:val="en-US" w:eastAsia="zh-CN"/>
        </w:rPr>
        <w:t>投标</w:t>
      </w:r>
      <w:r>
        <w:rPr>
          <w:rFonts w:hint="eastAsia" w:ascii="仿宋" w:hAnsi="仿宋" w:eastAsia="仿宋" w:cs="仿宋"/>
          <w:sz w:val="28"/>
          <w:highlight w:val="none"/>
        </w:rPr>
        <w:t>截止时间：</w:t>
      </w:r>
      <w:r>
        <w:rPr>
          <w:rFonts w:hint="eastAsia" w:ascii="仿宋" w:hAnsi="仿宋" w:eastAsia="仿宋" w:cs="仿宋"/>
          <w:sz w:val="28"/>
          <w:highlight w:val="none"/>
          <w:lang w:val="en-US" w:eastAsia="zh-CN"/>
        </w:rPr>
        <w:t>2026</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 xml:space="preserve"> 2 </w:t>
      </w:r>
      <w:r>
        <w:rPr>
          <w:rFonts w:hint="eastAsia" w:ascii="仿宋" w:hAnsi="仿宋" w:eastAsia="仿宋" w:cs="仿宋"/>
          <w:sz w:val="28"/>
          <w:highlight w:val="none"/>
        </w:rPr>
        <w:t>月</w:t>
      </w:r>
      <w:r>
        <w:rPr>
          <w:rFonts w:hint="eastAsia" w:ascii="仿宋" w:hAnsi="仿宋" w:eastAsia="仿宋" w:cs="仿宋"/>
          <w:i w:val="0"/>
          <w:iCs w:val="0"/>
          <w:sz w:val="28"/>
          <w:highlight w:val="none"/>
          <w:u w:val="single"/>
          <w:lang w:val="en-US" w:eastAsia="zh-CN"/>
        </w:rPr>
        <w:t xml:space="preserve"> 5 </w:t>
      </w:r>
      <w:r>
        <w:rPr>
          <w:rFonts w:hint="eastAsia" w:ascii="仿宋" w:hAnsi="仿宋" w:eastAsia="仿宋" w:cs="仿宋"/>
          <w:sz w:val="28"/>
          <w:highlight w:val="none"/>
        </w:rPr>
        <w:t>日</w:t>
      </w:r>
      <w:r>
        <w:rPr>
          <w:rFonts w:hint="eastAsia" w:ascii="仿宋" w:hAnsi="仿宋" w:eastAsia="仿宋" w:cs="仿宋"/>
          <w:sz w:val="28"/>
          <w:highlight w:val="none"/>
          <w:u w:val="single"/>
          <w:lang w:val="en-US" w:eastAsia="zh-CN"/>
        </w:rPr>
        <w:t xml:space="preserve"> 9 </w:t>
      </w:r>
      <w:r>
        <w:rPr>
          <w:rFonts w:hint="eastAsia" w:ascii="仿宋" w:hAnsi="仿宋" w:eastAsia="仿宋" w:cs="仿宋"/>
          <w:sz w:val="28"/>
          <w:highlight w:val="none"/>
        </w:rPr>
        <w:t>点</w:t>
      </w:r>
      <w:r>
        <w:rPr>
          <w:rFonts w:hint="eastAsia" w:ascii="仿宋" w:hAnsi="仿宋" w:eastAsia="仿宋" w:cs="仿宋"/>
          <w:sz w:val="28"/>
          <w:highlight w:val="none"/>
          <w:u w:val="single"/>
          <w:lang w:val="en-US" w:eastAsia="zh-CN"/>
        </w:rPr>
        <w:t xml:space="preserve"> 00 </w:t>
      </w:r>
      <w:r>
        <w:rPr>
          <w:rFonts w:hint="eastAsia" w:ascii="仿宋" w:hAnsi="仿宋" w:eastAsia="仿宋" w:cs="仿宋"/>
          <w:sz w:val="28"/>
          <w:highlight w:val="none"/>
        </w:rPr>
        <w:t>分（北京时间）</w:t>
      </w:r>
    </w:p>
    <w:p w14:paraId="246E818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lang w:val="en-US" w:eastAsia="zh-CN"/>
        </w:rPr>
      </w:pPr>
      <w:r>
        <w:rPr>
          <w:rFonts w:hint="eastAsia" w:ascii="仿宋" w:hAnsi="仿宋" w:eastAsia="仿宋" w:cs="仿宋"/>
          <w:sz w:val="28"/>
          <w:highlight w:val="none"/>
        </w:rPr>
        <w:t>地点：</w:t>
      </w:r>
      <w:r>
        <w:rPr>
          <w:rFonts w:hint="eastAsia" w:ascii="仿宋" w:hAnsi="仿宋" w:eastAsia="仿宋" w:cs="仿宋"/>
          <w:sz w:val="28"/>
          <w:highlight w:val="none"/>
          <w:lang w:val="en-US" w:eastAsia="zh-CN"/>
        </w:rPr>
        <w:t>延安市公共资源交易中心交易</w:t>
      </w:r>
      <w:r>
        <w:rPr>
          <w:rFonts w:hint="eastAsia" w:ascii="仿宋" w:hAnsi="仿宋" w:eastAsia="仿宋" w:cs="仿宋"/>
          <w:sz w:val="28"/>
          <w:highlight w:val="none"/>
          <w:u w:val="single"/>
          <w:lang w:val="en-US" w:eastAsia="zh-CN"/>
        </w:rPr>
        <w:t>4</w:t>
      </w:r>
      <w:r>
        <w:rPr>
          <w:rFonts w:hint="eastAsia" w:ascii="仿宋" w:hAnsi="仿宋" w:eastAsia="仿宋" w:cs="仿宋"/>
          <w:sz w:val="28"/>
          <w:highlight w:val="none"/>
          <w:lang w:val="en-US" w:eastAsia="zh-CN"/>
        </w:rPr>
        <w:t>厅</w:t>
      </w:r>
    </w:p>
    <w:p w14:paraId="1BBC5C7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15" w:name="_Toc19446"/>
      <w:bookmarkStart w:id="16" w:name="_Toc29987"/>
      <w:bookmarkStart w:id="17" w:name="_Toc29694"/>
      <w:bookmarkStart w:id="18" w:name="_Toc28359017"/>
      <w:bookmarkStart w:id="19" w:name="_Toc28359094"/>
      <w:r>
        <w:rPr>
          <w:rFonts w:hint="eastAsia" w:ascii="Times New Roman" w:hAnsi="Times New Roman" w:eastAsia="黑体" w:cs="Times New Roman"/>
          <w:color w:val="000000"/>
          <w:kern w:val="2"/>
          <w:sz w:val="28"/>
          <w:szCs w:val="24"/>
          <w:highlight w:val="none"/>
          <w:lang w:val="en-US" w:eastAsia="zh-CN" w:bidi="ar-SA"/>
        </w:rPr>
        <w:t>五、公告期限</w:t>
      </w:r>
      <w:bookmarkEnd w:id="15"/>
      <w:bookmarkEnd w:id="16"/>
      <w:bookmarkEnd w:id="17"/>
      <w:bookmarkEnd w:id="18"/>
      <w:bookmarkEnd w:id="19"/>
    </w:p>
    <w:p w14:paraId="249A460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rPr>
        <w:t>自本公告发布之日起</w:t>
      </w:r>
      <w:r>
        <w:rPr>
          <w:rFonts w:hint="eastAsia" w:ascii="仿宋" w:hAnsi="仿宋" w:eastAsia="仿宋" w:cs="仿宋"/>
          <w:sz w:val="28"/>
          <w:highlight w:val="none"/>
          <w:lang w:val="en-US" w:eastAsia="zh-CN"/>
        </w:rPr>
        <w:t>5</w:t>
      </w:r>
      <w:r>
        <w:rPr>
          <w:rFonts w:hint="eastAsia" w:ascii="仿宋" w:hAnsi="仿宋" w:eastAsia="仿宋" w:cs="仿宋"/>
          <w:sz w:val="28"/>
          <w:highlight w:val="none"/>
        </w:rPr>
        <w:t>个工作日。</w:t>
      </w:r>
    </w:p>
    <w:p w14:paraId="030D0D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560" w:firstLineChars="200"/>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六、其他补充事宜</w:t>
      </w:r>
    </w:p>
    <w:p w14:paraId="63906E2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bookmarkStart w:id="20" w:name="_Toc28359095"/>
      <w:bookmarkStart w:id="21" w:name="_Toc28359018"/>
      <w:bookmarkStart w:id="22" w:name="_Toc8495"/>
      <w:bookmarkStart w:id="23" w:name="_Toc18855"/>
      <w:r>
        <w:rPr>
          <w:rFonts w:hint="eastAsia" w:ascii="仿宋" w:hAnsi="仿宋" w:eastAsia="仿宋" w:cs="仿宋"/>
          <w:sz w:val="28"/>
          <w:szCs w:val="28"/>
          <w:highlight w:val="none"/>
          <w:lang w:val="en-US" w:eastAsia="zh-CN"/>
        </w:rPr>
        <w:t>1.项目登记：投标人使用捆绑CA证书登录全国公共资源交易平台（陕西省·延安市）延安市公共资源交易中心 ，选择电子交易平台中的陕西政府采购交易系统 进行登录，登录后选择“交易乙方”身份进入投标人界面进行项目登记。</w:t>
      </w:r>
    </w:p>
    <w:p w14:paraId="6E91678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2.下载文件：投标人登录延安市公共资源交易中心，选择“交易乙方”身份进入投标人界面下载招标文件。</w:t>
      </w:r>
    </w:p>
    <w:p w14:paraId="6B19DDF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3.纸质版响应文件递交地点：延安市为民服务中心7号楼二楼（延安市公共资源交易</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lang w:val="en-US" w:eastAsia="zh-CN"/>
        </w:rPr>
        <w:t>厅），响应文件递交的具体要求详见招标文件的规定，逾期送达或者未送达指定地点的响应文件，不予受理。</w:t>
      </w:r>
    </w:p>
    <w:p w14:paraId="0C46D1A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4.本次招标公告在《陕西省政府采购网》、《全国公共资源交易平台（陕西省·延安市）》媒介上发布。</w:t>
      </w:r>
    </w:p>
    <w:p w14:paraId="1281D1D9">
      <w:pPr>
        <w:keepNext w:val="0"/>
        <w:keepLines w:val="0"/>
        <w:pageBreakBefore w:val="0"/>
        <w:widowControl w:val="0"/>
        <w:kinsoku/>
        <w:wordWrap/>
        <w:overflowPunct/>
        <w:topLinePunct w:val="0"/>
        <w:autoSpaceDE/>
        <w:autoSpaceDN/>
        <w:bidi w:val="0"/>
        <w:adjustRightInd w:val="0"/>
        <w:snapToGrid/>
        <w:spacing w:line="560" w:lineRule="exact"/>
        <w:ind w:left="0" w:leftChars="0" w:firstLine="560" w:firstLineChars="200"/>
        <w:jc w:val="both"/>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5.本项目专门面向中小企业预留。</w:t>
      </w:r>
    </w:p>
    <w:p w14:paraId="3B87C53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24" w:name="_Toc21845"/>
      <w:r>
        <w:rPr>
          <w:rFonts w:hint="eastAsia" w:ascii="Times New Roman" w:hAnsi="Times New Roman" w:eastAsia="黑体" w:cs="Times New Roman"/>
          <w:color w:val="000000"/>
          <w:kern w:val="2"/>
          <w:sz w:val="28"/>
          <w:szCs w:val="24"/>
          <w:highlight w:val="none"/>
          <w:lang w:val="en-US" w:eastAsia="zh-CN" w:bidi="ar-SA"/>
        </w:rPr>
        <w:t>七、凡对本次招标提出询问，请按以下方式联系</w:t>
      </w:r>
      <w:bookmarkEnd w:id="20"/>
      <w:bookmarkEnd w:id="21"/>
      <w:r>
        <w:rPr>
          <w:rFonts w:hint="eastAsia" w:ascii="Times New Roman" w:hAnsi="Times New Roman" w:eastAsia="黑体" w:cs="Times New Roman"/>
          <w:color w:val="000000"/>
          <w:kern w:val="2"/>
          <w:sz w:val="28"/>
          <w:szCs w:val="24"/>
          <w:highlight w:val="none"/>
          <w:lang w:val="en-US" w:eastAsia="zh-CN" w:bidi="ar-SA"/>
        </w:rPr>
        <w:t>。</w:t>
      </w:r>
      <w:bookmarkEnd w:id="22"/>
      <w:bookmarkEnd w:id="23"/>
      <w:bookmarkEnd w:id="24"/>
    </w:p>
    <w:p w14:paraId="558B425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bookmarkStart w:id="25" w:name="_Toc28359096"/>
      <w:bookmarkStart w:id="26" w:name="_Toc28359019"/>
      <w:r>
        <w:rPr>
          <w:rFonts w:hint="eastAsia" w:ascii="仿宋" w:hAnsi="仿宋" w:eastAsia="仿宋" w:cs="仿宋"/>
          <w:sz w:val="28"/>
          <w:highlight w:val="none"/>
        </w:rPr>
        <w:t>1.采购人信息</w:t>
      </w:r>
      <w:bookmarkEnd w:id="25"/>
      <w:bookmarkEnd w:id="26"/>
    </w:p>
    <w:p w14:paraId="0922A9F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lang w:val="en-US" w:eastAsia="zh-CN"/>
        </w:rPr>
      </w:pPr>
      <w:r>
        <w:rPr>
          <w:rFonts w:hint="eastAsia" w:ascii="仿宋" w:hAnsi="仿宋" w:eastAsia="仿宋" w:cs="仿宋"/>
          <w:sz w:val="28"/>
          <w:highlight w:val="none"/>
        </w:rPr>
        <w:t>名    称：</w:t>
      </w:r>
      <w:r>
        <w:rPr>
          <w:rFonts w:hint="eastAsia" w:ascii="仿宋" w:hAnsi="仿宋" w:eastAsia="仿宋" w:cs="仿宋"/>
          <w:sz w:val="28"/>
          <w:highlight w:val="none"/>
          <w:lang w:eastAsia="zh-CN"/>
        </w:rPr>
        <w:t>志丹县自然资源局</w:t>
      </w:r>
    </w:p>
    <w:p w14:paraId="6BB2570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lang w:val="en-US" w:eastAsia="zh-CN"/>
        </w:rPr>
      </w:pPr>
      <w:r>
        <w:rPr>
          <w:rFonts w:hint="eastAsia" w:ascii="仿宋" w:hAnsi="仿宋" w:eastAsia="仿宋" w:cs="仿宋"/>
          <w:sz w:val="28"/>
          <w:highlight w:val="none"/>
        </w:rPr>
        <w:t>地    址：</w:t>
      </w:r>
      <w:r>
        <w:rPr>
          <w:rFonts w:hint="eastAsia" w:ascii="仿宋" w:hAnsi="仿宋" w:eastAsia="仿宋" w:cs="仿宋"/>
          <w:sz w:val="28"/>
          <w:highlight w:val="none"/>
          <w:lang w:val="en-US" w:eastAsia="zh-CN"/>
        </w:rPr>
        <w:t>志丹县</w:t>
      </w:r>
    </w:p>
    <w:p w14:paraId="2E8A95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lang w:val="en-US" w:eastAsia="zh-CN"/>
        </w:rPr>
      </w:pPr>
      <w:r>
        <w:rPr>
          <w:rFonts w:hint="eastAsia" w:ascii="仿宋" w:hAnsi="仿宋" w:eastAsia="仿宋" w:cs="仿宋"/>
          <w:sz w:val="28"/>
          <w:highlight w:val="none"/>
        </w:rPr>
        <w:t>联系方式：</w:t>
      </w:r>
      <w:r>
        <w:rPr>
          <w:rFonts w:hint="eastAsia" w:ascii="仿宋" w:hAnsi="仿宋" w:eastAsia="仿宋" w:cs="仿宋"/>
          <w:sz w:val="28"/>
          <w:highlight w:val="none"/>
          <w:lang w:val="en-US" w:eastAsia="zh-CN"/>
        </w:rPr>
        <w:t>0911-6622300</w:t>
      </w:r>
    </w:p>
    <w:p w14:paraId="214701C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仿宋" w:hAnsi="仿宋" w:eastAsia="仿宋" w:cs="仿宋"/>
          <w:sz w:val="28"/>
          <w:highlight w:val="none"/>
          <w:lang w:val="en-US" w:eastAsia="zh-CN"/>
        </w:rPr>
      </w:pPr>
      <w:r>
        <w:rPr>
          <w:rFonts w:hint="eastAsia" w:ascii="仿宋" w:hAnsi="仿宋" w:eastAsia="仿宋" w:cs="仿宋"/>
          <w:sz w:val="28"/>
          <w:highlight w:val="none"/>
          <w:lang w:val="en-US" w:eastAsia="zh-CN"/>
        </w:rPr>
        <w:t>联系人：</w:t>
      </w:r>
      <w:bookmarkStart w:id="27" w:name="_Toc28359097"/>
      <w:bookmarkStart w:id="28" w:name="_Toc28359020"/>
      <w:r>
        <w:rPr>
          <w:rFonts w:hint="eastAsia" w:ascii="仿宋" w:hAnsi="仿宋" w:eastAsia="仿宋" w:cs="仿宋"/>
          <w:sz w:val="28"/>
          <w:highlight w:val="none"/>
          <w:lang w:val="en-US" w:eastAsia="zh-CN"/>
        </w:rPr>
        <w:t>王廷华</w:t>
      </w:r>
    </w:p>
    <w:p w14:paraId="60D3B1C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rPr>
        <w:t>2.采购代理机构信息</w:t>
      </w:r>
      <w:bookmarkEnd w:id="27"/>
      <w:bookmarkEnd w:id="28"/>
    </w:p>
    <w:p w14:paraId="0372591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highlight w:val="none"/>
        </w:rPr>
      </w:pPr>
      <w:r>
        <w:rPr>
          <w:rFonts w:hint="eastAsia" w:ascii="仿宋" w:hAnsi="仿宋" w:eastAsia="仿宋" w:cs="仿宋"/>
          <w:sz w:val="28"/>
          <w:highlight w:val="none"/>
        </w:rPr>
        <w:t xml:space="preserve">名 </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 xml:space="preserve"> 称：</w:t>
      </w:r>
      <w:r>
        <w:rPr>
          <w:rFonts w:hint="eastAsia" w:ascii="Times New Roman" w:hAnsi="Times New Roman" w:eastAsia="仿宋" w:cs="Times New Roman"/>
          <w:sz w:val="28"/>
          <w:lang w:eastAsia="zh-CN"/>
        </w:rPr>
        <w:t>陕西策鼎工程咨询有限公司</w:t>
      </w:r>
      <w:r>
        <w:rPr>
          <w:rFonts w:hint="default" w:ascii="Times New Roman" w:hAnsi="Times New Roman" w:eastAsia="仿宋" w:cs="Times New Roman"/>
          <w:sz w:val="28"/>
        </w:rPr>
        <w:t xml:space="preserve"> </w:t>
      </w:r>
    </w:p>
    <w:p w14:paraId="3A8F246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highlight w:val="none"/>
        </w:rPr>
        <w:t>地　</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址：</w:t>
      </w:r>
      <w:r>
        <w:rPr>
          <w:rFonts w:hint="eastAsia" w:ascii="仿宋" w:hAnsi="仿宋" w:eastAsia="仿宋" w:cs="仿宋"/>
          <w:sz w:val="28"/>
          <w:szCs w:val="28"/>
        </w:rPr>
        <w:t xml:space="preserve">延安市新区能源大厦 1101 室 </w:t>
      </w:r>
    </w:p>
    <w:p w14:paraId="638C3F0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lang w:val="en-US" w:eastAsia="zh-CN"/>
        </w:rPr>
      </w:pPr>
      <w:r>
        <w:rPr>
          <w:rFonts w:hint="default" w:ascii="Times New Roman" w:hAnsi="Times New Roman" w:eastAsia="仿宋" w:cs="Times New Roman"/>
          <w:sz w:val="28"/>
        </w:rPr>
        <w:t>联系方式：</w:t>
      </w:r>
      <w:r>
        <w:rPr>
          <w:rFonts w:hint="eastAsia" w:ascii="Times New Roman" w:hAnsi="Times New Roman" w:eastAsia="仿宋" w:cs="Times New Roman"/>
          <w:sz w:val="28"/>
          <w:lang w:val="en-US" w:eastAsia="zh-CN"/>
        </w:rPr>
        <w:t>0911-2219821</w:t>
      </w:r>
    </w:p>
    <w:p w14:paraId="265FCD4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rPr>
      </w:pPr>
      <w:bookmarkStart w:id="29" w:name="_Toc28359098"/>
      <w:bookmarkStart w:id="30" w:name="_Toc28359021"/>
      <w:r>
        <w:rPr>
          <w:rFonts w:hint="default" w:ascii="Times New Roman" w:hAnsi="Times New Roman" w:eastAsia="仿宋" w:cs="Times New Roman"/>
          <w:sz w:val="28"/>
        </w:rPr>
        <w:t>3.项目联系方式</w:t>
      </w:r>
      <w:bookmarkEnd w:id="29"/>
      <w:bookmarkEnd w:id="30"/>
    </w:p>
    <w:p w14:paraId="491620E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sz w:val="28"/>
          <w:lang w:val="en-US" w:eastAsia="zh-CN"/>
        </w:rPr>
      </w:pPr>
      <w:r>
        <w:rPr>
          <w:rFonts w:hint="eastAsia" w:ascii="Times New Roman" w:hAnsi="Times New Roman" w:eastAsia="仿宋" w:cs="Times New Roman"/>
          <w:sz w:val="28"/>
        </w:rPr>
        <w:t>项目联系人：</w:t>
      </w:r>
      <w:r>
        <w:rPr>
          <w:rFonts w:hint="eastAsia" w:ascii="Times New Roman" w:hAnsi="Times New Roman" w:eastAsia="仿宋" w:cs="Times New Roman"/>
          <w:sz w:val="28"/>
          <w:lang w:val="en-US" w:eastAsia="zh-CN"/>
        </w:rPr>
        <w:t>马东</w:t>
      </w:r>
      <w:bookmarkStart w:id="31" w:name="_GoBack"/>
      <w:bookmarkEnd w:id="31"/>
    </w:p>
    <w:p w14:paraId="7A80DE6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Times New Roman" w:hAnsi="Times New Roman" w:eastAsia="仿宋" w:cs="Times New Roman"/>
          <w:sz w:val="28"/>
          <w:lang w:val="en-US"/>
        </w:rPr>
      </w:pPr>
      <w:r>
        <w:rPr>
          <w:rFonts w:hint="eastAsia" w:ascii="Times New Roman" w:hAnsi="Times New Roman" w:eastAsia="仿宋" w:cs="Times New Roman"/>
          <w:sz w:val="28"/>
        </w:rPr>
        <w:t>电　　  话：</w:t>
      </w:r>
      <w:r>
        <w:rPr>
          <w:rFonts w:hint="eastAsia" w:ascii="Times New Roman" w:hAnsi="Times New Roman" w:eastAsia="仿宋" w:cs="Times New Roman"/>
          <w:sz w:val="28"/>
          <w:lang w:val="en-US" w:eastAsia="zh-CN"/>
        </w:rPr>
        <w:t>0911-2219821</w:t>
      </w:r>
    </w:p>
    <w:p w14:paraId="7A477EE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Times New Roman" w:hAnsi="Times New Roman" w:eastAsia="仿宋" w:cs="Times New Roman"/>
          <w:sz w:val="28"/>
          <w:lang w:val="en-US" w:eastAsia="zh-CN"/>
        </w:rPr>
      </w:pPr>
      <w:r>
        <w:rPr>
          <w:rFonts w:hint="eastAsia" w:ascii="Times New Roman" w:hAnsi="Times New Roman" w:eastAsia="仿宋" w:cs="Times New Roman"/>
          <w:sz w:val="28"/>
        </w:rPr>
        <w:t>传　  　真：</w:t>
      </w:r>
      <w:r>
        <w:rPr>
          <w:rFonts w:hint="eastAsia" w:ascii="Times New Roman" w:hAnsi="Times New Roman" w:eastAsia="仿宋" w:cs="Times New Roman"/>
          <w:sz w:val="28"/>
          <w:lang w:val="en-US" w:eastAsia="zh-CN"/>
        </w:rPr>
        <w:t>/</w:t>
      </w:r>
    </w:p>
    <w:p w14:paraId="35D3194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right"/>
        <w:textAlignment w:val="auto"/>
        <w:outlineLvl w:val="9"/>
        <w:rPr>
          <w:rFonts w:hint="default" w:ascii="Times New Roman" w:hAnsi="Times New Roman" w:eastAsia="仿宋" w:cs="Times New Roman"/>
          <w:sz w:val="28"/>
          <w:lang w:val="en-US" w:eastAsia="zh-CN"/>
        </w:rPr>
      </w:pPr>
      <w:r>
        <w:rPr>
          <w:rFonts w:hint="eastAsia" w:ascii="Times New Roman" w:hAnsi="Times New Roman" w:eastAsia="仿宋" w:cs="Times New Roman"/>
          <w:sz w:val="28"/>
          <w:lang w:val="en-US" w:eastAsia="zh-CN"/>
        </w:rPr>
        <w:t>陕西策鼎工程咨询有限公司</w:t>
      </w:r>
      <w:r>
        <w:rPr>
          <w:rFonts w:hint="default" w:ascii="Times New Roman" w:hAnsi="Times New Roman" w:eastAsia="仿宋" w:cs="Times New Roman"/>
          <w:sz w:val="28"/>
          <w:lang w:val="en-US" w:eastAsia="zh-CN"/>
        </w:rPr>
        <w:t xml:space="preserve"> </w:t>
      </w:r>
    </w:p>
    <w:p w14:paraId="299BF13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ascii="Times New Roman" w:hAnsi="Times New Roman" w:eastAsia="仿宋" w:cs="Times New Roman"/>
          <w:sz w:val="28"/>
        </w:rPr>
      </w:pPr>
      <w:r>
        <w:rPr>
          <w:rFonts w:hint="eastAsia" w:ascii="Times New Roman" w:hAnsi="Times New Roman" w:eastAsia="仿宋" w:cs="Times New Roman"/>
          <w:sz w:val="28"/>
          <w:lang w:val="en-US" w:eastAsia="zh-CN"/>
        </w:rPr>
        <w:t xml:space="preserve">                                   2026年1月14日</w:t>
      </w:r>
    </w:p>
    <w:p w14:paraId="2C27D9C7">
      <w:pPr>
        <w:rPr>
          <w:rFonts w:hint="eastAsia" w:ascii="方正小标宋简体" w:hAnsi="方正小标宋简体" w:eastAsia="方正小标宋简体" w:cs="方正小标宋简体"/>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96F7"/>
    <w:multiLevelType w:val="singleLevel"/>
    <w:tmpl w:val="127E96F7"/>
    <w:lvl w:ilvl="0" w:tentative="0">
      <w:start w:val="4"/>
      <w:numFmt w:val="chineseCounting"/>
      <w:suff w:val="nothing"/>
      <w:lvlText w:val="%1、"/>
      <w:lvlJc w:val="left"/>
      <w:rPr>
        <w:rFonts w:hint="eastAsia" w:ascii="黑体" w:hAnsi="黑体" w:eastAsia="黑体" w:cs="黑体"/>
      </w:rPr>
    </w:lvl>
  </w:abstractNum>
  <w:abstractNum w:abstractNumId="1">
    <w:nsid w:val="535104BC"/>
    <w:multiLevelType w:val="singleLevel"/>
    <w:tmpl w:val="535104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2026-01-14T07:20:40Z</dcterms:created>
  <dc:creator>联想</dc:creator>
  <cp:lastModifiedBy>w、lukso</cp:lastModifiedBy>
  <dcterms:modified xsi:type="dcterms:W3CDTF">2026-01-14T07:22:05Z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eyJoZGlkIjoiZjIyMDMyNWVjZTE1YjVlM2RjYjdlZmExMWZhNWRlZGUiLCJ1c2VySWQiOiIxMTgwOTkyOTUzIn0=</vt:lpwstr>
  </property>
  <property fmtid="{D5CDD505-2E9C-101B-9397-08002B2CF9AE}" pid="4" name="ICV">
    <vt:lpwstr>4C7F194C090B43A8A66E0CAAD7BDCF40_12</vt:lpwstr>
  </property>
</Properties>
</file>