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E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 w14:paraId="606ECF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项目编号：SCZD2025-JT-3220-001</w:t>
      </w:r>
    </w:p>
    <w:p w14:paraId="5164B7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项目名称：（小法仪卫生院）数字化摄影X线机（DR）采购项目</w:t>
      </w:r>
    </w:p>
    <w:p w14:paraId="177982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采购方式：竞争性谈判</w:t>
      </w:r>
    </w:p>
    <w:p w14:paraId="3D573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预算金额：520,000.00元</w:t>
      </w:r>
    </w:p>
    <w:p w14:paraId="418142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59813B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合同包1(（小法仪卫生院）数字化摄影X线机（DR）采购项目):</w:t>
      </w:r>
    </w:p>
    <w:p w14:paraId="56F6FF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合同包预算金额：520,000.00元</w:t>
      </w:r>
    </w:p>
    <w:p w14:paraId="202AEA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合同包最高限价：520,000.00元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828"/>
        <w:gridCol w:w="3166"/>
        <w:gridCol w:w="662"/>
        <w:gridCol w:w="1145"/>
        <w:gridCol w:w="1291"/>
      </w:tblGrid>
      <w:tr w14:paraId="4A0CB9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801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862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2BA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CDE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C3D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F7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F81C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2C1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1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529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 X 线诊断设备</w:t>
            </w:r>
          </w:p>
        </w:tc>
        <w:tc>
          <w:tcPr>
            <w:tcW w:w="19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D8F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2025年眉县汤峪中心卫生院（小法仪卫生院）采购数字化摄影X线机（DR）项目</w:t>
            </w:r>
          </w:p>
        </w:tc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0F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7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DC4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2934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520,000.00</w:t>
            </w:r>
          </w:p>
        </w:tc>
      </w:tr>
    </w:tbl>
    <w:p w14:paraId="7DAE73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20C20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合同履行期限：合同签订后30个工作日内</w:t>
      </w:r>
    </w:p>
    <w:p w14:paraId="74729EFF">
      <w:pPr>
        <w:spacing w:line="360" w:lineRule="auto"/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1712"/>
    <w:rsid w:val="265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2026-01-14T09:05:00Z</dcterms:created>
  <dc:creator>招标四部</dc:creator>
  <cp:lastModifiedBy>招标四部</cp:lastModifiedBy>
  <dcterms:modified xsi:type="dcterms:W3CDTF">2026-01-14T09:06:26Z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6477A5DFFA8E4BFA9E8A7A0D7EB530E7_11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