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60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82"/>
        <w:gridCol w:w="1405"/>
        <w:gridCol w:w="2480"/>
        <w:gridCol w:w="1400"/>
        <w:gridCol w:w="2040"/>
        <w:gridCol w:w="1401"/>
      </w:tblGrid>
      <w:tr w14:paraId="35C500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8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CB5554">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32"/>
                <w:szCs w:val="32"/>
                <w:shd w:val="clear" w:color="auto" w:fill="FFFFFF"/>
                <w:lang w:val="en-US" w:eastAsia="zh-CN" w:bidi="ar"/>
              </w:rPr>
              <w:t>品目号</w:t>
            </w:r>
          </w:p>
        </w:tc>
        <w:tc>
          <w:tcPr>
            <w:tcW w:w="14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110AB0">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32"/>
                <w:szCs w:val="32"/>
                <w:shd w:val="clear" w:color="auto" w:fill="FFFFFF"/>
                <w:lang w:val="en-US" w:eastAsia="zh-CN" w:bidi="ar"/>
              </w:rPr>
              <w:t>品目名称</w:t>
            </w:r>
          </w:p>
        </w:tc>
        <w:tc>
          <w:tcPr>
            <w:tcW w:w="2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86BB18">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32"/>
                <w:szCs w:val="32"/>
                <w:shd w:val="clear" w:color="auto" w:fill="FFFFFF"/>
                <w:lang w:val="en-US" w:eastAsia="zh-CN" w:bidi="ar"/>
              </w:rPr>
              <w:t>采购标的</w:t>
            </w:r>
          </w:p>
        </w:tc>
        <w:tc>
          <w:tcPr>
            <w:tcW w:w="14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325E538">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32"/>
                <w:szCs w:val="32"/>
                <w:shd w:val="clear" w:color="auto" w:fill="FFFFFF"/>
                <w:lang w:val="en-US" w:eastAsia="zh-CN" w:bidi="ar"/>
              </w:rPr>
              <w:t>数量</w:t>
            </w:r>
          </w:p>
          <w:p w14:paraId="15A722D4">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32"/>
                <w:szCs w:val="32"/>
                <w:shd w:val="clear" w:color="auto" w:fill="FFFFFF"/>
                <w:lang w:val="en-US" w:eastAsia="zh-CN" w:bidi="ar"/>
              </w:rPr>
              <w:t>（单位）</w:t>
            </w:r>
          </w:p>
        </w:tc>
        <w:tc>
          <w:tcPr>
            <w:tcW w:w="20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46DC73C">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32"/>
                <w:szCs w:val="32"/>
                <w:shd w:val="clear" w:color="auto" w:fill="FFFFFF"/>
                <w:lang w:val="en-US" w:eastAsia="zh-CN" w:bidi="ar"/>
              </w:rPr>
              <w:t>技术规格、参数及要求</w:t>
            </w:r>
          </w:p>
        </w:tc>
        <w:tc>
          <w:tcPr>
            <w:tcW w:w="14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869C8FF">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32"/>
                <w:szCs w:val="32"/>
                <w:shd w:val="clear" w:color="auto" w:fill="FFFFFF"/>
                <w:lang w:val="en-US" w:eastAsia="zh-CN" w:bidi="ar"/>
              </w:rPr>
              <w:t>品目预算</w:t>
            </w:r>
          </w:p>
          <w:p w14:paraId="3267B2F8">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val="0"/>
                <w:i w:val="0"/>
                <w:iCs w:val="0"/>
                <w:caps w:val="0"/>
                <w:color w:val="auto"/>
                <w:spacing w:val="0"/>
                <w:kern w:val="0"/>
                <w:sz w:val="32"/>
                <w:szCs w:val="32"/>
                <w:shd w:val="clear" w:color="auto" w:fill="FFFFFF"/>
                <w:lang w:val="en-US" w:eastAsia="zh-CN" w:bidi="ar"/>
              </w:rPr>
              <w:t>(元)</w:t>
            </w:r>
          </w:p>
        </w:tc>
      </w:tr>
      <w:tr w14:paraId="5C8636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FC81A08">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1-1</w:t>
            </w:r>
          </w:p>
        </w:tc>
        <w:tc>
          <w:tcPr>
            <w:tcW w:w="14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B3A8ECB">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其他维修和保养服务</w:t>
            </w:r>
          </w:p>
        </w:tc>
        <w:tc>
          <w:tcPr>
            <w:tcW w:w="2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8B10576">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延安市机关事务服务中心市级集中办公区第一标段零星维修服务机构</w:t>
            </w:r>
          </w:p>
        </w:tc>
        <w:tc>
          <w:tcPr>
            <w:tcW w:w="14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4659110">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1(家)</w:t>
            </w:r>
          </w:p>
        </w:tc>
        <w:tc>
          <w:tcPr>
            <w:tcW w:w="20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BEC6C6">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详见采购文件</w:t>
            </w:r>
          </w:p>
        </w:tc>
        <w:tc>
          <w:tcPr>
            <w:tcW w:w="14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8DF054E">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0.50</w:t>
            </w:r>
          </w:p>
        </w:tc>
      </w:tr>
      <w:tr w14:paraId="4FA8D8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0EE9CA5">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1-2</w:t>
            </w:r>
          </w:p>
        </w:tc>
        <w:tc>
          <w:tcPr>
            <w:tcW w:w="14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7831D90">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其他维修和保养服务</w:t>
            </w:r>
          </w:p>
        </w:tc>
        <w:tc>
          <w:tcPr>
            <w:tcW w:w="2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DAE4EB8">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延安市机关事务服务中心市级集中办公区第二标段零星维修服务机构</w:t>
            </w:r>
          </w:p>
        </w:tc>
        <w:tc>
          <w:tcPr>
            <w:tcW w:w="14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9B35AD1">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1(家)</w:t>
            </w:r>
          </w:p>
        </w:tc>
        <w:tc>
          <w:tcPr>
            <w:tcW w:w="20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2953BE0">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详见采购文件</w:t>
            </w:r>
          </w:p>
        </w:tc>
        <w:tc>
          <w:tcPr>
            <w:tcW w:w="14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553FE0B">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0.50</w:t>
            </w:r>
          </w:p>
        </w:tc>
      </w:tr>
    </w:tbl>
    <w:p w14:paraId="12025338">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F56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2026-01-15T08:54:16Z</dcterms:created>
  <dc:creator>zongheke</dc:creator>
  <cp:lastModifiedBy>ZXH</cp:lastModifiedBy>
  <dcterms:modified xsi:type="dcterms:W3CDTF">2026-01-15T08:54:28Z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eyJoZGlkIjoiMzQwNzAwYzJiZDFmYmZmYzlmMTcxYmYzNTJhYjAyNzYiLCJ1c2VySWQiOiIzNjgwODc5MTEifQ==</vt:lpwstr>
  </property>
  <property fmtid="{D5CDD505-2E9C-101B-9397-08002B2CF9AE}" pid="4" name="ICV">
    <vt:lpwstr>7B3E7F8630FA4DE0832422744AC82D40_12</vt:lpwstr>
  </property>
</Properties>
</file>