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50A5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left="0" w:leftChars="0" w:firstLine="1044" w:firstLineChars="200"/>
        <w:jc w:val="center"/>
        <w:textAlignment w:val="auto"/>
        <w:rPr>
          <w:rFonts w:hint="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52"/>
          <w:szCs w:val="52"/>
          <w:highlight w:val="none"/>
          <w:lang w:val="en-US" w:eastAsia="zh-CN"/>
        </w:rPr>
        <w:t>采购需求</w:t>
      </w:r>
    </w:p>
    <w:p w14:paraId="57B79014">
      <w:pPr>
        <w:pStyle w:val="2"/>
        <w:numPr>
          <w:ilvl w:val="0"/>
          <w:numId w:val="0"/>
        </w:numPr>
        <w:bidi w:val="0"/>
        <w:ind w:left="21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一、项目概况</w:t>
      </w:r>
      <w:bookmarkStart w:id="6" w:name="_GoBack"/>
      <w:bookmarkEnd w:id="6"/>
    </w:p>
    <w:p w14:paraId="3948B7E1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项目名称：延川县农村承包地“应确未确”问题整改测绘费采购项目。</w:t>
      </w:r>
    </w:p>
    <w:p w14:paraId="47569B2E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采购人：延川县农村经济经营管理总站。</w:t>
      </w:r>
    </w:p>
    <w:p w14:paraId="318EC2E0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项目采购预算价为62万元，最高限价59.50万元。</w:t>
      </w:r>
    </w:p>
    <w:p w14:paraId="42E30C73">
      <w:pPr>
        <w:pStyle w:val="3"/>
        <w:bidi w:val="0"/>
        <w:rPr>
          <w:rFonts w:hint="default"/>
          <w:lang w:val="en-US" w:eastAsia="zh-CN"/>
        </w:rPr>
      </w:pPr>
      <w:bookmarkStart w:id="0" w:name="_Toc18809"/>
      <w:r>
        <w:rPr>
          <w:rFonts w:hint="eastAsia"/>
          <w:lang w:val="en-US" w:eastAsia="zh-CN"/>
        </w:rPr>
        <w:t>（一）项目背景</w:t>
      </w:r>
      <w:bookmarkEnd w:id="0"/>
    </w:p>
    <w:p w14:paraId="7D35A2F2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根据审计反馈问题，延川县目前有12400亩土地未完成土地确权工作，涉及农户1761户。按照陕西省农业农村厅《关于加快整改农村土地承包经营权“应确未确”遗留问题的通知》（陕农函〔2025〕466号）和《关于分类做好农村承包地应确权未确权问题整改工作的通知》（陕农函〔2025〕606号）要求，依据《中华人民共和国农村土地承包法》、《农村土地承包经营权调查规程)》等相关规定，延川县需开展农村承包地“应确未确”问题整改测绘工作。</w:t>
      </w:r>
    </w:p>
    <w:p w14:paraId="16928519">
      <w:pPr>
        <w:pStyle w:val="3"/>
        <w:bidi w:val="0"/>
        <w:rPr>
          <w:rFonts w:hint="default"/>
          <w:lang w:val="en-US" w:eastAsia="zh-CN"/>
        </w:rPr>
      </w:pPr>
      <w:bookmarkStart w:id="1" w:name="_Toc26080"/>
      <w:r>
        <w:rPr>
          <w:rFonts w:hint="eastAsia"/>
          <w:lang w:val="en-US" w:eastAsia="zh-CN"/>
        </w:rPr>
        <w:t>（二）工作内容及流程</w:t>
      </w:r>
      <w:bookmarkEnd w:id="1"/>
    </w:p>
    <w:p w14:paraId="15E902E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延川县需开展农村承包地“应确未确”问题整改测绘工作内容为：历史遗留地块测绘、未确权承包地的调查、未确权承包地的确权颁证、确权变更、合同签订、档案整理及数据库建设工作。</w:t>
      </w:r>
    </w:p>
    <w:p w14:paraId="2568A884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工作流程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分为前期准备、外业调查、信息公示、数据库建设、档案资料整理、成果移交6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个步骤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268A1337">
      <w:pPr>
        <w:pStyle w:val="3"/>
        <w:bidi w:val="0"/>
        <w:rPr>
          <w:rFonts w:hint="default"/>
          <w:lang w:val="en-US" w:eastAsia="zh-CN"/>
        </w:rPr>
      </w:pPr>
      <w:bookmarkStart w:id="2" w:name="_Toc26684"/>
      <w:r>
        <w:rPr>
          <w:rFonts w:hint="eastAsia"/>
          <w:lang w:val="en-US" w:eastAsia="zh-CN"/>
        </w:rPr>
        <w:t>（三）工作目标</w:t>
      </w:r>
      <w:bookmarkEnd w:id="2"/>
    </w:p>
    <w:p w14:paraId="2ADDBFC0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通过资料收集制作工作底图，结合现场测绘，对全县土地经营承包权未确权土地开展调查、颁证、审核公示、签订合同、完善证书、资料归档。</w:t>
      </w:r>
    </w:p>
    <w:p w14:paraId="4930159E">
      <w:pPr>
        <w:pStyle w:val="3"/>
        <w:bidi w:val="0"/>
        <w:rPr>
          <w:rFonts w:hint="default"/>
          <w:lang w:val="en-US" w:eastAsia="zh-CN"/>
        </w:rPr>
      </w:pPr>
      <w:bookmarkStart w:id="3" w:name="_Toc15480"/>
      <w:r>
        <w:rPr>
          <w:rFonts w:hint="eastAsia"/>
          <w:lang w:val="en-US" w:eastAsia="zh-CN"/>
        </w:rPr>
        <w:t>（四）主导单位</w:t>
      </w:r>
      <w:bookmarkEnd w:id="3"/>
    </w:p>
    <w:p w14:paraId="34FC3983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延川县需开展农村承包地“应确未确”问题整改测绘工作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延川县农村经济经营管理总站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组织实施。</w:t>
      </w:r>
    </w:p>
    <w:p w14:paraId="72C40407">
      <w:pPr>
        <w:pStyle w:val="3"/>
        <w:bidi w:val="0"/>
        <w:rPr>
          <w:rFonts w:hint="eastAsia"/>
          <w:lang w:val="en-US" w:eastAsia="zh-CN"/>
        </w:rPr>
      </w:pPr>
      <w:bookmarkStart w:id="4" w:name="_Toc16663"/>
      <w:r>
        <w:rPr>
          <w:rFonts w:hint="eastAsia"/>
          <w:lang w:val="en-US" w:eastAsia="zh-CN"/>
        </w:rPr>
        <w:t>（五）取费依据</w:t>
      </w:r>
      <w:bookmarkEnd w:id="4"/>
    </w:p>
    <w:p w14:paraId="4A7CFE7F">
      <w:pPr>
        <w:keepNext w:val="0"/>
        <w:keepLines w:val="0"/>
        <w:pageBreakBefore w:val="0"/>
        <w:widowControl w:val="0"/>
        <w:kinsoku/>
        <w:wordWrap w:val="0"/>
        <w:overflowPunct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《中华人民共和国土地行业管理标准&lt;县级国土资源调查生产成本定额&gt;》（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TD/T 1056-2019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）；</w:t>
      </w:r>
    </w:p>
    <w:p w14:paraId="6EEDD2AC">
      <w:pPr>
        <w:keepNext w:val="0"/>
        <w:keepLines w:val="0"/>
        <w:pageBreakBefore w:val="0"/>
        <w:widowControl w:val="0"/>
        <w:kinsoku/>
        <w:wordWrap w:val="0"/>
        <w:overflowPunct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2、市场计价。</w:t>
      </w:r>
    </w:p>
    <w:p w14:paraId="5B67F7E4">
      <w:pPr>
        <w:pStyle w:val="3"/>
        <w:bidi w:val="0"/>
        <w:rPr>
          <w:rFonts w:hint="default"/>
          <w:lang w:val="en-US" w:eastAsia="zh-CN"/>
        </w:rPr>
      </w:pPr>
      <w:bookmarkStart w:id="5" w:name="_Toc32224"/>
      <w:r>
        <w:rPr>
          <w:rFonts w:hint="eastAsia"/>
          <w:lang w:val="en-US" w:eastAsia="zh-CN"/>
        </w:rPr>
        <w:t>（六）测绘</w:t>
      </w:r>
      <w:bookmarkEnd w:id="5"/>
      <w:r>
        <w:rPr>
          <w:rFonts w:hint="eastAsia"/>
          <w:lang w:val="en-US" w:eastAsia="zh-CN"/>
        </w:rPr>
        <w:t>面积及范围</w:t>
      </w:r>
    </w:p>
    <w:p w14:paraId="3E8624FC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经前期实地调查、历史数据分析、初步预审，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延川县农村承包地“应确未确”问题整改测绘工作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涉及永坪镇78户187.12亩、贾家坪镇144户1044.65亩、关庄镇325户2466亩、文安驿镇431户1651.01亩、大禹街道办40户249.09亩、延水关镇253户838.34亩、杨家圪台镇132户478.45亩、社管中心358户3581.37亩共8个乡镇/街道办，各镇街遗漏地块、漏户1903.97亩，共计12400亩，涉及农户1761户。</w:t>
      </w:r>
    </w:p>
    <w:p w14:paraId="3A6457EF">
      <w:pPr>
        <w:pStyle w:val="2"/>
        <w:numPr>
          <w:ilvl w:val="0"/>
          <w:numId w:val="0"/>
        </w:numPr>
        <w:bidi w:val="0"/>
        <w:ind w:left="21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二、采购内容及技术要求</w:t>
      </w:r>
    </w:p>
    <w:p w14:paraId="681E7C5B">
      <w:pPr>
        <w:keepNext w:val="0"/>
        <w:keepLines w:val="0"/>
        <w:pageBreakBefore w:val="0"/>
        <w:widowControl w:val="0"/>
        <w:kinsoku/>
        <w:wordWrap w:val="0"/>
        <w:overflowPunct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按照本项目涉及的1761户未完成土地确权工作12400亩的工作量，依照前期准备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、外业调查、信息公示、数据库处理、档案资料整理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成果移交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六个工作步骤，对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延川县农村承包地“应确未确”问题整改测绘费技术参数及要求如表3-1所示。</w:t>
      </w:r>
    </w:p>
    <w:p w14:paraId="5DB7E327">
      <w:pPr>
        <w:keepNext w:val="0"/>
        <w:keepLines w:val="0"/>
        <w:pageBreakBefore w:val="0"/>
        <w:widowControl w:val="0"/>
        <w:kinsoku/>
        <w:wordWrap w:val="0"/>
        <w:overflowPunct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表</w:t>
      </w:r>
      <w:r>
        <w:rPr>
          <w:rFonts w:hint="eastAsia" w:ascii="仿宋" w:hAnsi="仿宋" w:cs="仿宋"/>
          <w:b w:val="0"/>
          <w:bCs/>
          <w:sz w:val="28"/>
          <w:szCs w:val="28"/>
          <w:highlight w:val="none"/>
          <w:lang w:val="en-US" w:eastAsia="zh-CN"/>
        </w:rPr>
        <w:t xml:space="preserve">3-1 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延川县农村承包地“应确未确”问题整改测绘费明细表</w:t>
      </w:r>
    </w:p>
    <w:tbl>
      <w:tblPr>
        <w:tblStyle w:val="9"/>
        <w:tblW w:w="86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835"/>
        <w:gridCol w:w="2413"/>
        <w:gridCol w:w="1973"/>
        <w:gridCol w:w="846"/>
        <w:gridCol w:w="1029"/>
        <w:gridCol w:w="946"/>
      </w:tblGrid>
      <w:tr w14:paraId="7E4F4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5" w:type="dxa"/>
            <w:vAlign w:val="center"/>
          </w:tcPr>
          <w:p w14:paraId="6DEBB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835" w:type="dxa"/>
            <w:vAlign w:val="center"/>
          </w:tcPr>
          <w:p w14:paraId="77A3C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工作步骤</w:t>
            </w:r>
          </w:p>
        </w:tc>
        <w:tc>
          <w:tcPr>
            <w:tcW w:w="2413" w:type="dxa"/>
            <w:vAlign w:val="center"/>
          </w:tcPr>
          <w:p w14:paraId="229E2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1973" w:type="dxa"/>
            <w:vAlign w:val="center"/>
          </w:tcPr>
          <w:p w14:paraId="4CC76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工程量</w:t>
            </w:r>
          </w:p>
        </w:tc>
        <w:tc>
          <w:tcPr>
            <w:tcW w:w="846" w:type="dxa"/>
            <w:vAlign w:val="center"/>
          </w:tcPr>
          <w:p w14:paraId="60634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单价/元</w:t>
            </w:r>
          </w:p>
        </w:tc>
        <w:tc>
          <w:tcPr>
            <w:tcW w:w="1029" w:type="dxa"/>
            <w:vAlign w:val="center"/>
          </w:tcPr>
          <w:p w14:paraId="6D01A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单项总价/元</w:t>
            </w:r>
          </w:p>
        </w:tc>
        <w:tc>
          <w:tcPr>
            <w:tcW w:w="946" w:type="dxa"/>
            <w:vAlign w:val="center"/>
          </w:tcPr>
          <w:p w14:paraId="76FD0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金额</w:t>
            </w:r>
          </w:p>
        </w:tc>
      </w:tr>
      <w:tr w14:paraId="52B51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05" w:type="dxa"/>
            <w:vMerge w:val="restart"/>
            <w:vAlign w:val="center"/>
          </w:tcPr>
          <w:p w14:paraId="04C42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35" w:type="dxa"/>
            <w:vMerge w:val="restart"/>
            <w:vAlign w:val="center"/>
          </w:tcPr>
          <w:p w14:paraId="14B1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前期准备</w:t>
            </w:r>
          </w:p>
        </w:tc>
        <w:tc>
          <w:tcPr>
            <w:tcW w:w="2413" w:type="dxa"/>
            <w:vMerge w:val="restart"/>
            <w:vAlign w:val="center"/>
          </w:tcPr>
          <w:p w14:paraId="2051A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收集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第二轮土地承包经营权数据、第三次全国土地调査数据数据库及最新变更库、永久基本农田数据、退耕还林数据，完成林权、宅基地、建设用地、等数据分析对比，制作工作底图。</w:t>
            </w:r>
          </w:p>
        </w:tc>
        <w:tc>
          <w:tcPr>
            <w:tcW w:w="1973" w:type="dxa"/>
            <w:vAlign w:val="center"/>
          </w:tcPr>
          <w:p w14:paraId="01463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人工：人*天</w:t>
            </w:r>
          </w:p>
        </w:tc>
        <w:tc>
          <w:tcPr>
            <w:tcW w:w="846" w:type="dxa"/>
            <w:vAlign w:val="center"/>
          </w:tcPr>
          <w:p w14:paraId="7983E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9" w:type="dxa"/>
            <w:vAlign w:val="center"/>
          </w:tcPr>
          <w:p w14:paraId="6E255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Merge w:val="restart"/>
            <w:vAlign w:val="center"/>
          </w:tcPr>
          <w:p w14:paraId="37EB8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3C70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05" w:type="dxa"/>
            <w:vMerge w:val="continue"/>
            <w:vAlign w:val="center"/>
          </w:tcPr>
          <w:p w14:paraId="3E025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5" w:type="dxa"/>
            <w:vMerge w:val="continue"/>
            <w:vAlign w:val="center"/>
          </w:tcPr>
          <w:p w14:paraId="059C0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Merge w:val="continue"/>
            <w:vAlign w:val="center"/>
          </w:tcPr>
          <w:p w14:paraId="2DC3F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973" w:type="dxa"/>
            <w:vAlign w:val="center"/>
          </w:tcPr>
          <w:p w14:paraId="6AD36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车辆：辆*天</w:t>
            </w:r>
          </w:p>
        </w:tc>
        <w:tc>
          <w:tcPr>
            <w:tcW w:w="846" w:type="dxa"/>
            <w:vAlign w:val="center"/>
          </w:tcPr>
          <w:p w14:paraId="151D0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9" w:type="dxa"/>
            <w:vAlign w:val="center"/>
          </w:tcPr>
          <w:p w14:paraId="48113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Merge w:val="continue"/>
            <w:vAlign w:val="center"/>
          </w:tcPr>
          <w:p w14:paraId="1C17A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1FAB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05" w:type="dxa"/>
            <w:vMerge w:val="continue"/>
            <w:vAlign w:val="center"/>
          </w:tcPr>
          <w:p w14:paraId="16D43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5" w:type="dxa"/>
            <w:vMerge w:val="continue"/>
            <w:vAlign w:val="center"/>
          </w:tcPr>
          <w:p w14:paraId="1F86E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Merge w:val="continue"/>
            <w:vAlign w:val="center"/>
          </w:tcPr>
          <w:p w14:paraId="3365B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973" w:type="dxa"/>
            <w:vAlign w:val="center"/>
          </w:tcPr>
          <w:p w14:paraId="33928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住宿：间*天</w:t>
            </w:r>
          </w:p>
        </w:tc>
        <w:tc>
          <w:tcPr>
            <w:tcW w:w="846" w:type="dxa"/>
            <w:vAlign w:val="center"/>
          </w:tcPr>
          <w:p w14:paraId="3D825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9" w:type="dxa"/>
            <w:vAlign w:val="center"/>
          </w:tcPr>
          <w:p w14:paraId="75759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Merge w:val="continue"/>
            <w:vAlign w:val="center"/>
          </w:tcPr>
          <w:p w14:paraId="37431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61D0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5" w:type="dxa"/>
            <w:vMerge w:val="continue"/>
            <w:vAlign w:val="center"/>
          </w:tcPr>
          <w:p w14:paraId="5BDB6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5" w:type="dxa"/>
            <w:vMerge w:val="continue"/>
            <w:vAlign w:val="center"/>
          </w:tcPr>
          <w:p w14:paraId="1FEAE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Merge w:val="continue"/>
            <w:vAlign w:val="center"/>
          </w:tcPr>
          <w:p w14:paraId="67028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973" w:type="dxa"/>
            <w:vAlign w:val="center"/>
          </w:tcPr>
          <w:p w14:paraId="2C0EC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底图制作：9镇</w:t>
            </w:r>
          </w:p>
        </w:tc>
        <w:tc>
          <w:tcPr>
            <w:tcW w:w="846" w:type="dxa"/>
            <w:vAlign w:val="center"/>
          </w:tcPr>
          <w:p w14:paraId="6D9FC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9" w:type="dxa"/>
            <w:vAlign w:val="center"/>
          </w:tcPr>
          <w:p w14:paraId="32BA6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Merge w:val="continue"/>
            <w:vAlign w:val="center"/>
          </w:tcPr>
          <w:p w14:paraId="630BA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C73D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5" w:type="dxa"/>
            <w:vMerge w:val="restart"/>
            <w:vAlign w:val="center"/>
          </w:tcPr>
          <w:p w14:paraId="20875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35" w:type="dxa"/>
            <w:vMerge w:val="restart"/>
            <w:vAlign w:val="center"/>
          </w:tcPr>
          <w:p w14:paraId="2F307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外业调查</w:t>
            </w:r>
          </w:p>
        </w:tc>
        <w:tc>
          <w:tcPr>
            <w:tcW w:w="2413" w:type="dxa"/>
            <w:vMerge w:val="restart"/>
            <w:vAlign w:val="center"/>
          </w:tcPr>
          <w:p w14:paraId="27A67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外业人员根据调查底图，逐村进行承包地外业调查</w:t>
            </w:r>
          </w:p>
        </w:tc>
        <w:tc>
          <w:tcPr>
            <w:tcW w:w="1973" w:type="dxa"/>
            <w:vAlign w:val="center"/>
          </w:tcPr>
          <w:p w14:paraId="43C2B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人工：人*天</w:t>
            </w:r>
          </w:p>
        </w:tc>
        <w:tc>
          <w:tcPr>
            <w:tcW w:w="846" w:type="dxa"/>
            <w:vAlign w:val="center"/>
          </w:tcPr>
          <w:p w14:paraId="0841E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9" w:type="dxa"/>
            <w:vAlign w:val="center"/>
          </w:tcPr>
          <w:p w14:paraId="0021D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Merge w:val="restart"/>
            <w:vAlign w:val="center"/>
          </w:tcPr>
          <w:p w14:paraId="3BE38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CA50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5" w:type="dxa"/>
            <w:vMerge w:val="continue"/>
            <w:vAlign w:val="center"/>
          </w:tcPr>
          <w:p w14:paraId="2A24E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5" w:type="dxa"/>
            <w:vMerge w:val="continue"/>
            <w:vAlign w:val="center"/>
          </w:tcPr>
          <w:p w14:paraId="4260C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13" w:type="dxa"/>
            <w:vMerge w:val="continue"/>
            <w:vAlign w:val="center"/>
          </w:tcPr>
          <w:p w14:paraId="40CB6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3" w:type="dxa"/>
            <w:vAlign w:val="center"/>
          </w:tcPr>
          <w:p w14:paraId="4236B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车辆：辆*天</w:t>
            </w:r>
          </w:p>
        </w:tc>
        <w:tc>
          <w:tcPr>
            <w:tcW w:w="846" w:type="dxa"/>
            <w:vAlign w:val="center"/>
          </w:tcPr>
          <w:p w14:paraId="3189A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9" w:type="dxa"/>
            <w:vAlign w:val="center"/>
          </w:tcPr>
          <w:p w14:paraId="18C2E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Merge w:val="continue"/>
            <w:vAlign w:val="center"/>
          </w:tcPr>
          <w:p w14:paraId="48F9A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3708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5" w:type="dxa"/>
            <w:vMerge w:val="continue"/>
            <w:vAlign w:val="center"/>
          </w:tcPr>
          <w:p w14:paraId="432D8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5" w:type="dxa"/>
            <w:vMerge w:val="continue"/>
            <w:vAlign w:val="center"/>
          </w:tcPr>
          <w:p w14:paraId="566BC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13" w:type="dxa"/>
            <w:vMerge w:val="continue"/>
            <w:vAlign w:val="center"/>
          </w:tcPr>
          <w:p w14:paraId="38DB4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3" w:type="dxa"/>
            <w:vAlign w:val="center"/>
          </w:tcPr>
          <w:p w14:paraId="4E501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住宿：间*天</w:t>
            </w:r>
          </w:p>
        </w:tc>
        <w:tc>
          <w:tcPr>
            <w:tcW w:w="846" w:type="dxa"/>
            <w:vAlign w:val="center"/>
          </w:tcPr>
          <w:p w14:paraId="75F78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9" w:type="dxa"/>
            <w:vAlign w:val="center"/>
          </w:tcPr>
          <w:p w14:paraId="23B91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Merge w:val="continue"/>
            <w:vAlign w:val="center"/>
          </w:tcPr>
          <w:p w14:paraId="20CCA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F03C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5" w:type="dxa"/>
            <w:vMerge w:val="restart"/>
            <w:vAlign w:val="center"/>
          </w:tcPr>
          <w:p w14:paraId="7F588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35" w:type="dxa"/>
            <w:vMerge w:val="restart"/>
            <w:vAlign w:val="center"/>
          </w:tcPr>
          <w:p w14:paraId="34473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信息公示</w:t>
            </w:r>
          </w:p>
        </w:tc>
        <w:tc>
          <w:tcPr>
            <w:tcW w:w="2413" w:type="dxa"/>
            <w:vMerge w:val="restart"/>
            <w:vAlign w:val="center"/>
          </w:tcPr>
          <w:p w14:paraId="0C342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根据外业调查成果，制作一轮和二轮公示图及公示表，逐村进行公示签字</w:t>
            </w:r>
          </w:p>
        </w:tc>
        <w:tc>
          <w:tcPr>
            <w:tcW w:w="1973" w:type="dxa"/>
            <w:vAlign w:val="center"/>
          </w:tcPr>
          <w:p w14:paraId="566F0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人工：人*天</w:t>
            </w:r>
          </w:p>
        </w:tc>
        <w:tc>
          <w:tcPr>
            <w:tcW w:w="846" w:type="dxa"/>
            <w:vAlign w:val="center"/>
          </w:tcPr>
          <w:p w14:paraId="31E19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9" w:type="dxa"/>
            <w:vAlign w:val="center"/>
          </w:tcPr>
          <w:p w14:paraId="3CCD8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Merge w:val="restart"/>
            <w:vAlign w:val="center"/>
          </w:tcPr>
          <w:p w14:paraId="4194E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983D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5" w:type="dxa"/>
            <w:vMerge w:val="continue"/>
            <w:vAlign w:val="center"/>
          </w:tcPr>
          <w:p w14:paraId="741D3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35" w:type="dxa"/>
            <w:vMerge w:val="continue"/>
            <w:vAlign w:val="center"/>
          </w:tcPr>
          <w:p w14:paraId="68165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413" w:type="dxa"/>
            <w:vMerge w:val="continue"/>
            <w:vAlign w:val="center"/>
          </w:tcPr>
          <w:p w14:paraId="7C585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73" w:type="dxa"/>
            <w:vAlign w:val="center"/>
          </w:tcPr>
          <w:p w14:paraId="3FB61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车辆：辆*天</w:t>
            </w:r>
          </w:p>
        </w:tc>
        <w:tc>
          <w:tcPr>
            <w:tcW w:w="846" w:type="dxa"/>
            <w:vAlign w:val="center"/>
          </w:tcPr>
          <w:p w14:paraId="69F5D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29" w:type="dxa"/>
            <w:vAlign w:val="center"/>
          </w:tcPr>
          <w:p w14:paraId="3CD14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Merge w:val="continue"/>
            <w:vAlign w:val="center"/>
          </w:tcPr>
          <w:p w14:paraId="4AEFD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8CF8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5" w:type="dxa"/>
            <w:vMerge w:val="continue"/>
            <w:vAlign w:val="center"/>
          </w:tcPr>
          <w:p w14:paraId="2FD8F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35" w:type="dxa"/>
            <w:vMerge w:val="continue"/>
            <w:vAlign w:val="center"/>
          </w:tcPr>
          <w:p w14:paraId="10BDA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413" w:type="dxa"/>
            <w:vMerge w:val="continue"/>
            <w:vAlign w:val="center"/>
          </w:tcPr>
          <w:p w14:paraId="4649C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73" w:type="dxa"/>
            <w:vAlign w:val="center"/>
          </w:tcPr>
          <w:p w14:paraId="2F8BC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住宿：间*天</w:t>
            </w:r>
          </w:p>
        </w:tc>
        <w:tc>
          <w:tcPr>
            <w:tcW w:w="846" w:type="dxa"/>
            <w:vAlign w:val="center"/>
          </w:tcPr>
          <w:p w14:paraId="0A7F3B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029" w:type="dxa"/>
            <w:vAlign w:val="center"/>
          </w:tcPr>
          <w:p w14:paraId="71F41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Merge w:val="continue"/>
            <w:vAlign w:val="center"/>
          </w:tcPr>
          <w:p w14:paraId="74FB8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F38C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5" w:type="dxa"/>
            <w:vMerge w:val="restart"/>
            <w:vAlign w:val="center"/>
          </w:tcPr>
          <w:p w14:paraId="1543B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835" w:type="dxa"/>
            <w:vMerge w:val="restart"/>
            <w:vAlign w:val="center"/>
          </w:tcPr>
          <w:p w14:paraId="5B306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建数据库</w:t>
            </w:r>
          </w:p>
        </w:tc>
        <w:tc>
          <w:tcPr>
            <w:tcW w:w="2413" w:type="dxa"/>
            <w:vMerge w:val="restart"/>
            <w:vAlign w:val="center"/>
          </w:tcPr>
          <w:p w14:paraId="73950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按照统一的技术、质量要求，录入相关属性信息等，更新数据库中相关图层信息</w:t>
            </w:r>
          </w:p>
        </w:tc>
        <w:tc>
          <w:tcPr>
            <w:tcW w:w="1973" w:type="dxa"/>
            <w:vAlign w:val="center"/>
          </w:tcPr>
          <w:p w14:paraId="48015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人工：人*天</w:t>
            </w:r>
          </w:p>
        </w:tc>
        <w:tc>
          <w:tcPr>
            <w:tcW w:w="846" w:type="dxa"/>
            <w:vAlign w:val="center"/>
          </w:tcPr>
          <w:p w14:paraId="647E6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9" w:type="dxa"/>
            <w:vAlign w:val="center"/>
          </w:tcPr>
          <w:p w14:paraId="1D3AF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Merge w:val="restart"/>
            <w:vAlign w:val="center"/>
          </w:tcPr>
          <w:p w14:paraId="63AA4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A58D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5" w:type="dxa"/>
            <w:vMerge w:val="continue"/>
            <w:vAlign w:val="center"/>
          </w:tcPr>
          <w:p w14:paraId="6E842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35" w:type="dxa"/>
            <w:vMerge w:val="continue"/>
            <w:vAlign w:val="center"/>
          </w:tcPr>
          <w:p w14:paraId="1D591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413" w:type="dxa"/>
            <w:vMerge w:val="continue"/>
            <w:vAlign w:val="center"/>
          </w:tcPr>
          <w:p w14:paraId="05631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73" w:type="dxa"/>
            <w:vAlign w:val="center"/>
          </w:tcPr>
          <w:p w14:paraId="23319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软件购买：套</w:t>
            </w:r>
          </w:p>
        </w:tc>
        <w:tc>
          <w:tcPr>
            <w:tcW w:w="846" w:type="dxa"/>
            <w:vAlign w:val="center"/>
          </w:tcPr>
          <w:p w14:paraId="2AD37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9" w:type="dxa"/>
            <w:vAlign w:val="center"/>
          </w:tcPr>
          <w:p w14:paraId="1C19A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Merge w:val="continue"/>
            <w:vAlign w:val="center"/>
          </w:tcPr>
          <w:p w14:paraId="17DD6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897C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5" w:type="dxa"/>
            <w:vMerge w:val="restart"/>
            <w:vAlign w:val="center"/>
          </w:tcPr>
          <w:p w14:paraId="1CE5A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835" w:type="dxa"/>
            <w:vMerge w:val="restart"/>
            <w:vAlign w:val="center"/>
          </w:tcPr>
          <w:p w14:paraId="07105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档案资料整理</w:t>
            </w:r>
          </w:p>
        </w:tc>
        <w:tc>
          <w:tcPr>
            <w:tcW w:w="2413" w:type="dxa"/>
            <w:vMerge w:val="restart"/>
            <w:vAlign w:val="center"/>
          </w:tcPr>
          <w:p w14:paraId="2A610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按相关要求整理申请表、户口本及身份证复印件、户主证明及委托书、承包地信息表等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1BDA9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人工：人*天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468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14:paraId="1FCA5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46" w:type="dxa"/>
            <w:vMerge w:val="restart"/>
            <w:vAlign w:val="center"/>
          </w:tcPr>
          <w:p w14:paraId="4CA43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EC01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5" w:type="dxa"/>
            <w:vMerge w:val="continue"/>
            <w:vAlign w:val="center"/>
          </w:tcPr>
          <w:p w14:paraId="574A2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5" w:type="dxa"/>
            <w:vMerge w:val="continue"/>
            <w:vAlign w:val="center"/>
          </w:tcPr>
          <w:p w14:paraId="71D51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Merge w:val="continue"/>
            <w:vAlign w:val="center"/>
          </w:tcPr>
          <w:p w14:paraId="2BCCF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73" w:type="dxa"/>
            <w:vAlign w:val="center"/>
          </w:tcPr>
          <w:p w14:paraId="6F0A2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  <w:vertAlign w:val="baseline"/>
                <w:lang w:val="en-US" w:eastAsia="zh-CN"/>
              </w:rPr>
              <w:t>打印费：户*张</w:t>
            </w:r>
          </w:p>
        </w:tc>
        <w:tc>
          <w:tcPr>
            <w:tcW w:w="846" w:type="dxa"/>
            <w:vAlign w:val="center"/>
          </w:tcPr>
          <w:p w14:paraId="2DEA6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9" w:type="dxa"/>
            <w:vAlign w:val="center"/>
          </w:tcPr>
          <w:p w14:paraId="7115D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Merge w:val="continue"/>
            <w:vAlign w:val="center"/>
          </w:tcPr>
          <w:p w14:paraId="21F55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7C0E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5" w:type="dxa"/>
            <w:vMerge w:val="continue"/>
            <w:vAlign w:val="center"/>
          </w:tcPr>
          <w:p w14:paraId="15622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5" w:type="dxa"/>
            <w:vMerge w:val="continue"/>
            <w:vAlign w:val="center"/>
          </w:tcPr>
          <w:p w14:paraId="082DD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Merge w:val="continue"/>
            <w:vAlign w:val="center"/>
          </w:tcPr>
          <w:p w14:paraId="38D72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73" w:type="dxa"/>
            <w:vAlign w:val="center"/>
          </w:tcPr>
          <w:p w14:paraId="048E2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sz w:val="21"/>
                <w:szCs w:val="21"/>
                <w:vertAlign w:val="baseline"/>
                <w:lang w:val="en-US" w:eastAsia="zh-CN"/>
              </w:rPr>
              <w:t>承包经营权证1761户</w:t>
            </w:r>
          </w:p>
        </w:tc>
        <w:tc>
          <w:tcPr>
            <w:tcW w:w="846" w:type="dxa"/>
            <w:vAlign w:val="center"/>
          </w:tcPr>
          <w:p w14:paraId="3109F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9" w:type="dxa"/>
            <w:vAlign w:val="center"/>
          </w:tcPr>
          <w:p w14:paraId="4F6C8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Merge w:val="continue"/>
            <w:vAlign w:val="center"/>
          </w:tcPr>
          <w:p w14:paraId="217C9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1644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5" w:type="dxa"/>
            <w:vMerge w:val="restart"/>
            <w:vAlign w:val="center"/>
          </w:tcPr>
          <w:p w14:paraId="638E9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835" w:type="dxa"/>
            <w:vMerge w:val="restart"/>
            <w:vAlign w:val="center"/>
          </w:tcPr>
          <w:p w14:paraId="16F02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成果移交</w:t>
            </w:r>
          </w:p>
        </w:tc>
        <w:tc>
          <w:tcPr>
            <w:tcW w:w="2413" w:type="dxa"/>
            <w:vMerge w:val="restart"/>
            <w:vAlign w:val="center"/>
          </w:tcPr>
          <w:p w14:paraId="7FF3F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  <w:t>将成果资料全部按要求整理后，按每户归档并移交甲方或者县档案馆</w:t>
            </w:r>
          </w:p>
        </w:tc>
        <w:tc>
          <w:tcPr>
            <w:tcW w:w="1973" w:type="dxa"/>
            <w:vAlign w:val="center"/>
          </w:tcPr>
          <w:p w14:paraId="6BDE1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人工：人*天</w:t>
            </w:r>
          </w:p>
        </w:tc>
        <w:tc>
          <w:tcPr>
            <w:tcW w:w="846" w:type="dxa"/>
            <w:vAlign w:val="center"/>
          </w:tcPr>
          <w:p w14:paraId="09113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9" w:type="dxa"/>
            <w:vAlign w:val="center"/>
          </w:tcPr>
          <w:p w14:paraId="1D683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Merge w:val="restart"/>
            <w:vAlign w:val="center"/>
          </w:tcPr>
          <w:p w14:paraId="7469E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411F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5" w:type="dxa"/>
            <w:vMerge w:val="continue"/>
            <w:vAlign w:val="center"/>
          </w:tcPr>
          <w:p w14:paraId="3FE52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35" w:type="dxa"/>
            <w:vMerge w:val="continue"/>
            <w:vAlign w:val="center"/>
          </w:tcPr>
          <w:p w14:paraId="6ACAB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413" w:type="dxa"/>
            <w:vMerge w:val="continue"/>
            <w:vAlign w:val="center"/>
          </w:tcPr>
          <w:p w14:paraId="79865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73" w:type="dxa"/>
            <w:vAlign w:val="center"/>
          </w:tcPr>
          <w:p w14:paraId="44257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车辆：辆*天</w:t>
            </w:r>
          </w:p>
        </w:tc>
        <w:tc>
          <w:tcPr>
            <w:tcW w:w="846" w:type="dxa"/>
            <w:vAlign w:val="center"/>
          </w:tcPr>
          <w:p w14:paraId="3B933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29" w:type="dxa"/>
            <w:vAlign w:val="center"/>
          </w:tcPr>
          <w:p w14:paraId="232D0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46" w:type="dxa"/>
            <w:vMerge w:val="continue"/>
            <w:vAlign w:val="center"/>
          </w:tcPr>
          <w:p w14:paraId="41D74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92D5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5" w:type="dxa"/>
            <w:vAlign w:val="center"/>
          </w:tcPr>
          <w:p w14:paraId="6B2F5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7096" w:type="dxa"/>
            <w:gridSpan w:val="5"/>
            <w:vAlign w:val="center"/>
          </w:tcPr>
          <w:p w14:paraId="3494B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946" w:type="dxa"/>
            <w:vAlign w:val="center"/>
          </w:tcPr>
          <w:p w14:paraId="16776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6DF0DF7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textAlignment w:val="auto"/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60A050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ind w:firstLine="3253" w:firstLineChars="900"/>
        <w:jc w:val="both"/>
        <w:textAlignment w:val="auto"/>
        <w:rPr>
          <w:rFonts w:hint="eastAsia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6"/>
          <w:szCs w:val="36"/>
          <w:highlight w:val="none"/>
          <w:lang w:val="en-US" w:eastAsia="zh-CN"/>
        </w:rPr>
        <w:t>商务要求</w:t>
      </w:r>
    </w:p>
    <w:p w14:paraId="52AA90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textAlignment w:val="auto"/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3DB017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（一）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服务期限及地点</w:t>
      </w:r>
    </w:p>
    <w:p w14:paraId="2032A41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1、合同履行期限：自合同签订之日起180天内 。</w:t>
      </w:r>
    </w:p>
    <w:p w14:paraId="3E85174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2、供货地点：延川县-采购人指定地点</w:t>
      </w:r>
    </w:p>
    <w:p w14:paraId="130DAEB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（二）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付款方式</w:t>
      </w:r>
    </w:p>
    <w:p w14:paraId="00000AD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甲乙双方在合同中自行协商。</w:t>
      </w:r>
    </w:p>
    <w:p w14:paraId="575B10F5">
      <w:pPr>
        <w:adjustRightInd w:val="0"/>
        <w:spacing w:line="550" w:lineRule="exact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（三）质量保障及售后服务承诺</w:t>
      </w:r>
    </w:p>
    <w:p w14:paraId="399F683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1.为确保服务质量及与采购人沟通联络，成交供应商须设置专职主管，负责对本项目的服务范围、服务质量的检查监督及与采购人日常业务联系。</w:t>
      </w:r>
    </w:p>
    <w:p w14:paraId="15DC2E8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2、成交供应商须主动接受采购人的指导、检查、监督及协调。</w:t>
      </w:r>
    </w:p>
    <w:p w14:paraId="6C3D4F1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3、成交供应商应当按照符合国家、行业标准、采购人要求的服务内容及质量提供服务。</w:t>
      </w:r>
    </w:p>
    <w:p w14:paraId="69CF229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4、如果发现供应商所提供的服务与合同中不符，采购人应在最短时间内，以书面形式向成交供应商提出整改意见，同时通告采购代理机构。</w:t>
      </w:r>
    </w:p>
    <w:p w14:paraId="133D52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（四）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其他事项</w:t>
      </w:r>
    </w:p>
    <w:p w14:paraId="57DD29A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1、政府采购活动受国家法律保护和约束。招标投标双方遵守法律、法规和职业道德，凡在磋商过程中弄虚作假，一经查出，追究责任方的法律、经济责任。</w:t>
      </w:r>
    </w:p>
    <w:p w14:paraId="6EC68BE9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2、双方发生合同争议时，应友好协商解决，不能达成协议时，及时向有关部门要求调解、仲裁或诉讼，发生索赔按现行法律、法规和合同执行。</w:t>
      </w:r>
    </w:p>
    <w:p w14:paraId="3CC3005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3、本文件未尽事宜按《中华人民共和国政府采购法》《中华人民共和国政府采购法实施条例》及相关规定执行。</w:t>
      </w:r>
    </w:p>
    <w:p w14:paraId="454A81A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4、成交单位不得对采购项目业务分包或转包。否则采购人有权终止合同，成交单位要承担由此造成的一切经济损失。</w:t>
      </w:r>
    </w:p>
    <w:p w14:paraId="6A8D7F5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5、成交单位不得在项目实施期间对项目负责人进行更换，如遇特殊情况须经采购人同意；采购人发现项目负责人工作不力时，有权提出更换人员，更换的人员必须及时到场。</w:t>
      </w:r>
    </w:p>
    <w:p w14:paraId="5A30BF82">
      <w:pPr>
        <w:numPr>
          <w:ilvl w:val="0"/>
          <w:numId w:val="0"/>
        </w:numPr>
        <w:ind w:firstLine="562" w:firstLineChars="200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（五）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违约责任</w:t>
      </w:r>
    </w:p>
    <w:p w14:paraId="4EF71A4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1、按《中华人民共和国民法典》中的相关条款执行。</w:t>
      </w:r>
    </w:p>
    <w:p w14:paraId="57E3C06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2、未按合同要求提供服务或服务质量不能满足技术要求，采购人有权终止合同，并对成交供应商违约行为进行追究，同时按《中华人民共和国政府采购法》的有关规定。</w:t>
      </w:r>
    </w:p>
    <w:p w14:paraId="3FC1DDD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 xml:space="preserve">          </w:t>
      </w:r>
    </w:p>
    <w:p w14:paraId="0231C19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4498" w:firstLineChars="1600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延川县农村经济经营管理总站</w:t>
      </w:r>
    </w:p>
    <w:p w14:paraId="331522DA">
      <w:pPr>
        <w:pStyle w:val="3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                                   2025年12月30日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63DE1"/>
    <w:rsid w:val="00423C6D"/>
    <w:rsid w:val="01AF0E8E"/>
    <w:rsid w:val="02111B48"/>
    <w:rsid w:val="0222365C"/>
    <w:rsid w:val="029C1412"/>
    <w:rsid w:val="02E66B31"/>
    <w:rsid w:val="03237D85"/>
    <w:rsid w:val="036F6B27"/>
    <w:rsid w:val="03D96696"/>
    <w:rsid w:val="044C50BA"/>
    <w:rsid w:val="04657F2A"/>
    <w:rsid w:val="04E90B5B"/>
    <w:rsid w:val="05962A91"/>
    <w:rsid w:val="067A4160"/>
    <w:rsid w:val="07307CAC"/>
    <w:rsid w:val="083B16CD"/>
    <w:rsid w:val="083E11BD"/>
    <w:rsid w:val="0898267C"/>
    <w:rsid w:val="08A6123D"/>
    <w:rsid w:val="09B74D83"/>
    <w:rsid w:val="0A4A209B"/>
    <w:rsid w:val="0A652A31"/>
    <w:rsid w:val="0AE41BA8"/>
    <w:rsid w:val="0B4E5BBB"/>
    <w:rsid w:val="0B752BEF"/>
    <w:rsid w:val="0B996E37"/>
    <w:rsid w:val="0C4A1EDF"/>
    <w:rsid w:val="0C945850"/>
    <w:rsid w:val="0D116EA1"/>
    <w:rsid w:val="0DA25D4B"/>
    <w:rsid w:val="0DC7755F"/>
    <w:rsid w:val="0DDA54E4"/>
    <w:rsid w:val="0E455054"/>
    <w:rsid w:val="0ED25C7C"/>
    <w:rsid w:val="0F4075C9"/>
    <w:rsid w:val="0F7F6343"/>
    <w:rsid w:val="0F96368D"/>
    <w:rsid w:val="0FE64614"/>
    <w:rsid w:val="10E103FD"/>
    <w:rsid w:val="116E48C1"/>
    <w:rsid w:val="11EE5A02"/>
    <w:rsid w:val="12C81DAF"/>
    <w:rsid w:val="138959E3"/>
    <w:rsid w:val="13F421B8"/>
    <w:rsid w:val="1425757F"/>
    <w:rsid w:val="15076C9F"/>
    <w:rsid w:val="15175270"/>
    <w:rsid w:val="152139F9"/>
    <w:rsid w:val="155F11AF"/>
    <w:rsid w:val="15B12FCF"/>
    <w:rsid w:val="1642289B"/>
    <w:rsid w:val="1700420E"/>
    <w:rsid w:val="17011D34"/>
    <w:rsid w:val="173739A8"/>
    <w:rsid w:val="173C4B1A"/>
    <w:rsid w:val="18251A52"/>
    <w:rsid w:val="18CE20EA"/>
    <w:rsid w:val="18F953B8"/>
    <w:rsid w:val="19481E9C"/>
    <w:rsid w:val="1A473F02"/>
    <w:rsid w:val="1B487F31"/>
    <w:rsid w:val="1B8D3B96"/>
    <w:rsid w:val="1B8F3DB2"/>
    <w:rsid w:val="1BA710FC"/>
    <w:rsid w:val="1BE35EAC"/>
    <w:rsid w:val="1C2838BF"/>
    <w:rsid w:val="1C5B5A42"/>
    <w:rsid w:val="1EC91389"/>
    <w:rsid w:val="1F0C74C8"/>
    <w:rsid w:val="1F15637C"/>
    <w:rsid w:val="1FD04999"/>
    <w:rsid w:val="1FE67D19"/>
    <w:rsid w:val="1FEC2261"/>
    <w:rsid w:val="20931C4F"/>
    <w:rsid w:val="2096111F"/>
    <w:rsid w:val="2116462E"/>
    <w:rsid w:val="212A4B8F"/>
    <w:rsid w:val="21300ADF"/>
    <w:rsid w:val="216B497A"/>
    <w:rsid w:val="22821F7B"/>
    <w:rsid w:val="230C5CE8"/>
    <w:rsid w:val="23A221A9"/>
    <w:rsid w:val="23DE7685"/>
    <w:rsid w:val="242F6132"/>
    <w:rsid w:val="2446347C"/>
    <w:rsid w:val="24BC729A"/>
    <w:rsid w:val="25084560"/>
    <w:rsid w:val="25333A00"/>
    <w:rsid w:val="257F15D7"/>
    <w:rsid w:val="25EA19A3"/>
    <w:rsid w:val="26B333CB"/>
    <w:rsid w:val="26C557FE"/>
    <w:rsid w:val="27932534"/>
    <w:rsid w:val="284A7A85"/>
    <w:rsid w:val="284C495B"/>
    <w:rsid w:val="28722A91"/>
    <w:rsid w:val="28893937"/>
    <w:rsid w:val="28CA467C"/>
    <w:rsid w:val="28CA642A"/>
    <w:rsid w:val="2B1B11BE"/>
    <w:rsid w:val="2BA32F62"/>
    <w:rsid w:val="2BAA2542"/>
    <w:rsid w:val="2C267E1B"/>
    <w:rsid w:val="2C2E6CCF"/>
    <w:rsid w:val="2C567A2D"/>
    <w:rsid w:val="2C9A4365"/>
    <w:rsid w:val="2ECD0A22"/>
    <w:rsid w:val="2ECE479A"/>
    <w:rsid w:val="2F9037FD"/>
    <w:rsid w:val="30332B06"/>
    <w:rsid w:val="305F1B4D"/>
    <w:rsid w:val="307A6987"/>
    <w:rsid w:val="30843362"/>
    <w:rsid w:val="31440D43"/>
    <w:rsid w:val="31B00187"/>
    <w:rsid w:val="31FD161E"/>
    <w:rsid w:val="327A2C6E"/>
    <w:rsid w:val="32AE46C6"/>
    <w:rsid w:val="33044C2E"/>
    <w:rsid w:val="337551E4"/>
    <w:rsid w:val="339715FE"/>
    <w:rsid w:val="34120C85"/>
    <w:rsid w:val="342A2472"/>
    <w:rsid w:val="34394463"/>
    <w:rsid w:val="34B85CD0"/>
    <w:rsid w:val="35F80CE6"/>
    <w:rsid w:val="36B83D65"/>
    <w:rsid w:val="36EF34FF"/>
    <w:rsid w:val="37555A58"/>
    <w:rsid w:val="375702A7"/>
    <w:rsid w:val="37F7266B"/>
    <w:rsid w:val="381774FD"/>
    <w:rsid w:val="382A2A41"/>
    <w:rsid w:val="385555E4"/>
    <w:rsid w:val="38E31684"/>
    <w:rsid w:val="39050DB8"/>
    <w:rsid w:val="39697599"/>
    <w:rsid w:val="39C104E8"/>
    <w:rsid w:val="3A744447"/>
    <w:rsid w:val="3B255741"/>
    <w:rsid w:val="3C1E0B0E"/>
    <w:rsid w:val="3C7921E9"/>
    <w:rsid w:val="3CF950D8"/>
    <w:rsid w:val="3DC079A3"/>
    <w:rsid w:val="3DCC459A"/>
    <w:rsid w:val="3F32667F"/>
    <w:rsid w:val="3F3E6E72"/>
    <w:rsid w:val="3FA806EF"/>
    <w:rsid w:val="40077B0C"/>
    <w:rsid w:val="40210BCD"/>
    <w:rsid w:val="402C30CE"/>
    <w:rsid w:val="411B561D"/>
    <w:rsid w:val="413D1A37"/>
    <w:rsid w:val="41405083"/>
    <w:rsid w:val="41FF6CEC"/>
    <w:rsid w:val="422624CB"/>
    <w:rsid w:val="42CD2946"/>
    <w:rsid w:val="430A3B9B"/>
    <w:rsid w:val="43324E9F"/>
    <w:rsid w:val="43421586"/>
    <w:rsid w:val="43FE4D82"/>
    <w:rsid w:val="44BA514C"/>
    <w:rsid w:val="451E392D"/>
    <w:rsid w:val="45703A5D"/>
    <w:rsid w:val="46DC584E"/>
    <w:rsid w:val="479E2B03"/>
    <w:rsid w:val="48643D4D"/>
    <w:rsid w:val="48D569F9"/>
    <w:rsid w:val="49BB5BEF"/>
    <w:rsid w:val="4A2E1DBD"/>
    <w:rsid w:val="4B215F25"/>
    <w:rsid w:val="4B4B4D50"/>
    <w:rsid w:val="4C602A7D"/>
    <w:rsid w:val="4C9D15DC"/>
    <w:rsid w:val="4CC36B68"/>
    <w:rsid w:val="4CFA6A2E"/>
    <w:rsid w:val="4D27359B"/>
    <w:rsid w:val="4D292BEB"/>
    <w:rsid w:val="4DFE42FC"/>
    <w:rsid w:val="4E0A0EF3"/>
    <w:rsid w:val="4F50502B"/>
    <w:rsid w:val="4F5B577E"/>
    <w:rsid w:val="4F786330"/>
    <w:rsid w:val="4FDA66A3"/>
    <w:rsid w:val="503E1327"/>
    <w:rsid w:val="51765F53"/>
    <w:rsid w:val="523F4EE3"/>
    <w:rsid w:val="53144AF9"/>
    <w:rsid w:val="536410A5"/>
    <w:rsid w:val="53BB4A3D"/>
    <w:rsid w:val="53F57F4F"/>
    <w:rsid w:val="53F87A3F"/>
    <w:rsid w:val="54040192"/>
    <w:rsid w:val="5463310B"/>
    <w:rsid w:val="54754BEC"/>
    <w:rsid w:val="54AD6AF1"/>
    <w:rsid w:val="54B63DE1"/>
    <w:rsid w:val="55D41DE6"/>
    <w:rsid w:val="55E55DA1"/>
    <w:rsid w:val="56F20776"/>
    <w:rsid w:val="56F7274D"/>
    <w:rsid w:val="579932E7"/>
    <w:rsid w:val="57A557E8"/>
    <w:rsid w:val="57E060EC"/>
    <w:rsid w:val="581B5AAA"/>
    <w:rsid w:val="58937D37"/>
    <w:rsid w:val="589F0489"/>
    <w:rsid w:val="58BB1737"/>
    <w:rsid w:val="59D97997"/>
    <w:rsid w:val="5A6E2809"/>
    <w:rsid w:val="5A9A1850"/>
    <w:rsid w:val="5AA1498D"/>
    <w:rsid w:val="5ABA77FD"/>
    <w:rsid w:val="5AF94771"/>
    <w:rsid w:val="5B637E94"/>
    <w:rsid w:val="5B7E082A"/>
    <w:rsid w:val="5B953DC6"/>
    <w:rsid w:val="5BAA5AC3"/>
    <w:rsid w:val="5BDB7A2A"/>
    <w:rsid w:val="5BE014E5"/>
    <w:rsid w:val="5BF3746A"/>
    <w:rsid w:val="5C0351D3"/>
    <w:rsid w:val="5C1E3DBB"/>
    <w:rsid w:val="5C4C26D6"/>
    <w:rsid w:val="5CAF2C65"/>
    <w:rsid w:val="5D0227E7"/>
    <w:rsid w:val="5DBE5856"/>
    <w:rsid w:val="5DC34C1A"/>
    <w:rsid w:val="5DCA41FA"/>
    <w:rsid w:val="5E282A1A"/>
    <w:rsid w:val="5F6366B5"/>
    <w:rsid w:val="5FC03B07"/>
    <w:rsid w:val="605E0C2A"/>
    <w:rsid w:val="60AD570E"/>
    <w:rsid w:val="60C70EC5"/>
    <w:rsid w:val="60FF240D"/>
    <w:rsid w:val="61B03707"/>
    <w:rsid w:val="6247406C"/>
    <w:rsid w:val="62886432"/>
    <w:rsid w:val="634E142A"/>
    <w:rsid w:val="64151F48"/>
    <w:rsid w:val="643C5726"/>
    <w:rsid w:val="64E8140A"/>
    <w:rsid w:val="651144BD"/>
    <w:rsid w:val="65363F24"/>
    <w:rsid w:val="65717652"/>
    <w:rsid w:val="65A0594A"/>
    <w:rsid w:val="67786A75"/>
    <w:rsid w:val="679A2E90"/>
    <w:rsid w:val="687F3E33"/>
    <w:rsid w:val="68C33D20"/>
    <w:rsid w:val="694110E9"/>
    <w:rsid w:val="69482477"/>
    <w:rsid w:val="6A1D29A9"/>
    <w:rsid w:val="6AA87672"/>
    <w:rsid w:val="6BDD77EF"/>
    <w:rsid w:val="6CC83FFB"/>
    <w:rsid w:val="6D8343C6"/>
    <w:rsid w:val="6D921C85"/>
    <w:rsid w:val="6DF80910"/>
    <w:rsid w:val="6DFD1A82"/>
    <w:rsid w:val="6E057C20"/>
    <w:rsid w:val="6EB505AF"/>
    <w:rsid w:val="6F22260E"/>
    <w:rsid w:val="6FC736E2"/>
    <w:rsid w:val="70057314"/>
    <w:rsid w:val="701E2184"/>
    <w:rsid w:val="70A408DB"/>
    <w:rsid w:val="70C04FE9"/>
    <w:rsid w:val="71193077"/>
    <w:rsid w:val="717C3606"/>
    <w:rsid w:val="73041B05"/>
    <w:rsid w:val="73644352"/>
    <w:rsid w:val="738F7621"/>
    <w:rsid w:val="74041A81"/>
    <w:rsid w:val="74890514"/>
    <w:rsid w:val="74A0585D"/>
    <w:rsid w:val="75096F5F"/>
    <w:rsid w:val="75BF7F65"/>
    <w:rsid w:val="760F640D"/>
    <w:rsid w:val="761402B1"/>
    <w:rsid w:val="76326989"/>
    <w:rsid w:val="76E77774"/>
    <w:rsid w:val="774424D0"/>
    <w:rsid w:val="775E5C88"/>
    <w:rsid w:val="7783749C"/>
    <w:rsid w:val="78A05E2C"/>
    <w:rsid w:val="79C41BD5"/>
    <w:rsid w:val="7A291E51"/>
    <w:rsid w:val="7A454EDD"/>
    <w:rsid w:val="7A664E53"/>
    <w:rsid w:val="7BCE4A5E"/>
    <w:rsid w:val="7BDA22D3"/>
    <w:rsid w:val="7CC83BA3"/>
    <w:rsid w:val="7CCC5E07"/>
    <w:rsid w:val="7D40373A"/>
    <w:rsid w:val="7E0D3F64"/>
    <w:rsid w:val="7E8B6C36"/>
    <w:rsid w:val="7E9E2E0E"/>
    <w:rsid w:val="7F923FF5"/>
    <w:rsid w:val="7F9935D5"/>
    <w:rsid w:val="7FA5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方正公文仿宋" w:cs="Times New Roman"/>
      <w:b/>
      <w:kern w:val="44"/>
      <w:sz w:val="32"/>
    </w:rPr>
  </w:style>
  <w:style w:type="paragraph" w:styleId="3">
    <w:name w:val="heading 2"/>
    <w:basedOn w:val="1"/>
    <w:next w:val="1"/>
    <w:qFormat/>
    <w:uiPriority w:val="99"/>
    <w:pPr>
      <w:spacing w:before="260" w:after="260" w:line="416" w:lineRule="atLeast"/>
      <w:outlineLvl w:val="1"/>
    </w:pPr>
    <w:rPr>
      <w:rFonts w:ascii="Cambria" w:hAnsi="Cambria"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6">
    <w:name w:val="Body Text Indent"/>
    <w:qFormat/>
    <w:uiPriority w:val="0"/>
    <w:pPr>
      <w:widowControl w:val="0"/>
      <w:autoSpaceDE w:val="0"/>
      <w:autoSpaceDN w:val="0"/>
      <w:adjustRightInd w:val="0"/>
      <w:spacing w:line="600" w:lineRule="exact"/>
      <w:ind w:firstLine="560"/>
      <w:jc w:val="both"/>
    </w:pPr>
    <w:rPr>
      <w:rFonts w:ascii="方正书宋简体" w:hAnsi="Times New Roman" w:eastAsia="方正书宋简体" w:cs="Times New Roman"/>
      <w:kern w:val="0"/>
      <w:sz w:val="28"/>
      <w:szCs w:val="28"/>
      <w:lang w:val="en-US" w:eastAsia="zh-CN" w:bidi="ar-SA"/>
    </w:rPr>
  </w:style>
  <w:style w:type="paragraph" w:styleId="7">
    <w:name w:val="Body Text First Indent 2"/>
    <w:next w:val="1"/>
    <w:qFormat/>
    <w:uiPriority w:val="0"/>
    <w:pPr>
      <w:widowControl w:val="0"/>
      <w:autoSpaceDE w:val="0"/>
      <w:autoSpaceDN w:val="0"/>
      <w:adjustRightInd w:val="0"/>
      <w:spacing w:line="600" w:lineRule="exact"/>
      <w:ind w:firstLine="420" w:firstLineChars="200"/>
      <w:jc w:val="both"/>
    </w:pPr>
    <w:rPr>
      <w:rFonts w:ascii="方正书宋简体" w:hAnsi="Times New Roman" w:eastAsia="方正书宋简体" w:cs="Times New Roman"/>
      <w:kern w:val="0"/>
      <w:sz w:val="28"/>
      <w:szCs w:val="28"/>
      <w:lang w:val="en-US" w:eastAsia="zh-CN" w:bidi="ar-SA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1015</Words>
  <Characters>1127</Characters>
  <Lines>0</Lines>
  <Paragraphs>0</Paragraphs>
  <TotalTime>18</TotalTime>
  <ScaleCrop>false</ScaleCrop>
  <LinksUpToDate>false</LinksUpToDate>
  <CharactersWithSpaces>1142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2025-06-18T07:24:00Z</dcterms:created>
  <dc:creator>小小小肥羊</dc:creator>
  <cp:lastModifiedBy>Mr.wang</cp:lastModifiedBy>
  <dcterms:modified xsi:type="dcterms:W3CDTF">2026-01-22T07:01:07Z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F8F0DF58A5BE4876857F99E5E5086D85_13</vt:lpwstr>
  </property>
  <property fmtid="{D5CDD505-2E9C-101B-9397-08002B2CF9AE}" pid="4" name="KSOTemplateDocerSaveRecord">
    <vt:lpwstr>eyJoZGlkIjoiNjQ4MzA2MWI0MzQzOTg4NjI4MjM2ZWY1OGFiY2M5NGQiLCJ1c2VySWQiOiIzMzA0MTE2NzMifQ==</vt:lpwstr>
  </property>
</Properties>
</file>