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2BE34">
      <w:pPr>
        <w:pStyle w:val="5"/>
        <w:spacing w:line="500" w:lineRule="exact"/>
        <w:ind w:firstLine="0" w:firstLineChars="0"/>
        <w:jc w:val="center"/>
        <w:outlineLvl w:val="1"/>
        <w:rPr>
          <w:rFonts w:hint="eastAsia" w:ascii="仿宋" w:hAnsi="仿宋" w:eastAsia="仿宋" w:cs="Times New Roman"/>
          <w:b/>
          <w:color w:val="000000"/>
          <w:sz w:val="32"/>
          <w:szCs w:val="32"/>
        </w:rPr>
      </w:pPr>
      <w:r>
        <w:rPr>
          <w:rFonts w:ascii="仿宋" w:hAnsi="仿宋" w:eastAsia="仿宋" w:cs="Times New Roman"/>
          <w:b/>
          <w:color w:val="000000"/>
          <w:sz w:val="32"/>
          <w:szCs w:val="32"/>
        </w:rPr>
        <w:t>采购</w:t>
      </w:r>
      <w:r>
        <w:rPr>
          <w:rFonts w:hint="eastAsia" w:ascii="仿宋" w:hAnsi="仿宋" w:eastAsia="仿宋" w:cs="Times New Roman"/>
          <w:b/>
          <w:color w:val="000000"/>
          <w:sz w:val="32"/>
          <w:szCs w:val="32"/>
        </w:rPr>
        <w:t>需</w:t>
      </w:r>
      <w:r>
        <w:rPr>
          <w:rFonts w:ascii="仿宋" w:hAnsi="仿宋" w:eastAsia="仿宋" w:cs="Times New Roman"/>
          <w:b/>
          <w:color w:val="000000"/>
          <w:sz w:val="32"/>
          <w:szCs w:val="32"/>
        </w:rPr>
        <w:t>求</w:t>
      </w:r>
    </w:p>
    <w:p w14:paraId="6E66C0F2">
      <w:pPr>
        <w:pStyle w:val="8"/>
        <w:spacing w:line="500" w:lineRule="exact"/>
        <w:ind w:firstLine="567"/>
        <w:rPr>
          <w:rFonts w:hint="eastAsia" w:ascii="仿宋" w:hAnsi="仿宋" w:eastAsia="仿宋" w:cs="Times New Roman"/>
          <w:color w:val="000000"/>
        </w:rPr>
      </w:pPr>
      <w:r>
        <w:rPr>
          <w:rFonts w:hint="eastAsia" w:ascii="仿宋" w:hAnsi="仿宋" w:eastAsia="仿宋" w:cs="Times New Roman"/>
          <w:color w:val="000000"/>
        </w:rPr>
        <w:t>本次采购项目为</w:t>
      </w:r>
      <w:r>
        <w:rPr>
          <w:rFonts w:hint="eastAsia" w:ascii="仿宋" w:hAnsi="仿宋" w:eastAsia="仿宋" w:cs="Times New Roman"/>
          <w:color w:val="000000"/>
          <w:lang w:eastAsia="zh-CN"/>
        </w:rPr>
        <w:t>物业管理服务采购项目</w:t>
      </w:r>
      <w:r>
        <w:rPr>
          <w:rFonts w:hint="eastAsia" w:ascii="仿宋" w:hAnsi="仿宋" w:eastAsia="仿宋" w:cs="Times New Roman"/>
          <w:color w:val="000000"/>
        </w:rPr>
        <w:t>，供应商必须对本项目进行整体响应，只对其中一部分内容进行的响应都被视为无效响应。投标报价应遵守《中华人民共和国价格法》，供应商不得以低于成本的报价参与投标。</w:t>
      </w:r>
    </w:p>
    <w:p w14:paraId="4AD881E3">
      <w:pPr>
        <w:pStyle w:val="8"/>
        <w:spacing w:line="500" w:lineRule="exact"/>
        <w:ind w:firstLine="567"/>
        <w:rPr>
          <w:rFonts w:hint="eastAsia" w:ascii="仿宋" w:hAnsi="仿宋" w:eastAsia="仿宋" w:cs="Times New Roman"/>
          <w:color w:val="000000"/>
          <w:sz w:val="28"/>
          <w:szCs w:val="28"/>
        </w:rPr>
      </w:pPr>
      <w:r>
        <w:rPr>
          <w:rFonts w:hint="eastAsia" w:ascii="仿宋" w:hAnsi="仿宋" w:eastAsia="仿宋" w:cs="Times New Roman"/>
          <w:b/>
          <w:bCs/>
          <w:color w:val="000000"/>
        </w:rPr>
        <w:t>采购需求：</w:t>
      </w:r>
    </w:p>
    <w:p w14:paraId="36BB7E0F">
      <w:pPr>
        <w:spacing w:before="31" w:line="480" w:lineRule="auto"/>
        <w:ind w:right="502"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物业服务内容为全所的水暖电等设备设施维修维护、行政区室内外保洁及室外绿化、管理区室内外保洁及绿化，冬季供暖及民警职工餐厅餐饮服务。</w:t>
      </w:r>
    </w:p>
    <w:p w14:paraId="6F6C7787">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本项目中总人员数配置16名。其中项目经理1人；水暖电维修工1人；行政区室内保洁2人；行政区室外保洁1人；行政区绿化人员1人；管理区室内保洁1人；管理区室外保洁1人；管理区绿化人员1人；燃气锅炉维护工2人；民警职工餐厅餐饮服务人员5人（主厨1人，面点1人，服务人员3人）。</w:t>
      </w:r>
    </w:p>
    <w:p w14:paraId="41194974">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一、服务要求：</w:t>
      </w:r>
    </w:p>
    <w:p w14:paraId="26B2B6AB">
      <w:pPr>
        <w:spacing w:line="480" w:lineRule="auto"/>
        <w:ind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1.必须对上岗人员进行岗位培训，并对上岗人员定期进行职业道德，操作技能、礼貌礼节等相关培训，端正服务态度，提高服务质量，遵守各项规章制度及工作规范。</w:t>
      </w:r>
    </w:p>
    <w:p w14:paraId="5AA98827">
      <w:pPr>
        <w:pStyle w:val="4"/>
        <w:widowControl/>
        <w:spacing w:beforeAutospacing="0" w:afterAutospacing="0" w:line="480" w:lineRule="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    2.严格履行职责，制定服务计划方案和质量保证体系，完成合同约定责任内的日常管理服务应尽事务，切实做好项目物业管理服务工作。各岗位人员必须各尽其职，保证符合各项工作的标准要求，积极做好甲方机动相关事务的配合工作。</w:t>
      </w:r>
    </w:p>
    <w:p w14:paraId="49084141">
      <w:pPr>
        <w:pStyle w:val="4"/>
        <w:widowControl/>
        <w:spacing w:beforeAutospacing="0" w:afterAutospacing="0" w:line="480" w:lineRule="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    3.对服务范围内的设施设备不得擅自占用和改变其使用功能，特殊情况下，须经甲方批准后方可实施。</w:t>
      </w:r>
    </w:p>
    <w:p w14:paraId="0FC8C831">
      <w:pPr>
        <w:pStyle w:val="4"/>
        <w:widowControl/>
        <w:spacing w:beforeAutospacing="0" w:afterAutospacing="0" w:line="480" w:lineRule="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    4.建立物业管理档案，并及时收集归纳相关服务资料。</w:t>
      </w:r>
    </w:p>
    <w:p w14:paraId="60493E08">
      <w:pPr>
        <w:pStyle w:val="4"/>
        <w:widowControl/>
        <w:spacing w:beforeAutospacing="0" w:afterAutospacing="0" w:line="480" w:lineRule="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    5.在职责范围内，对甲方提出的合理事项应迅速回应。</w:t>
      </w:r>
    </w:p>
    <w:p w14:paraId="60079306">
      <w:pPr>
        <w:pStyle w:val="4"/>
        <w:widowControl/>
        <w:spacing w:beforeAutospacing="0" w:afterAutospacing="0" w:line="480" w:lineRule="auto"/>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    6.加强对员工的安全教育培训，杜绝违规操作。</w:t>
      </w:r>
    </w:p>
    <w:p w14:paraId="6B497DCA">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二、岗位职责：</w:t>
      </w:r>
    </w:p>
    <w:p w14:paraId="7787B798">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1.项目经理：为本项目的总调度和总协调，负责所有物业岗位日常管理教育、工作安排及安全管理。</w:t>
      </w:r>
    </w:p>
    <w:p w14:paraId="5EA84546">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2.水暖电维修工：需具备操作资质、执业资格，负责全所水暖电设备、设施的安全运行及维护。需保持24小时通讯畅通，遇到紧急情况的，立即达现场处置。</w:t>
      </w:r>
    </w:p>
    <w:p w14:paraId="56CFCE23">
      <w:pPr>
        <w:spacing w:before="11" w:line="480" w:lineRule="auto"/>
        <w:ind w:right="441" w:firstLine="560" w:firstLineChars="200"/>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行政区室内保洁：负责警体馆、行政楼、新备勤楼、旧备勤楼公共区域、公共卫生间的保洁工作。工作期间需不间断巡视、打扫，确保公共区域地墙面、栏杆、扶手、窗台无尘；卫生间洁具清洁、地墙面镜子无水渍、地面无垃圾。遇特殊情况，如：雨雪天气和重大检查，需帮助清扫室外卫生。其中：①行政楼4楼会议室在不使用的情况下，每周打扫一次，确保干净整洁，有会议的情况下，会前、会后及时打扫。②三楼党建会议室及旁边展览馆每天打扫一次，会后要及时清理。③备勤楼视频会议室、指挥中心、指挥中心会议室，每天打扫一次，会后及时清理。</w:t>
      </w:r>
    </w:p>
    <w:p w14:paraId="6D86C4C8">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4. 行政区室外保洁：负责甲方行政区的全部室外保洁。需不间断的巡视打扫，确保地面干净无垃圾。</w:t>
      </w:r>
    </w:p>
    <w:p w14:paraId="357A4D08">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5. 行政区绿化人员：绿化方面需对行政区域内的所有植被进行修剪、施肥、除草、抹芽、病虫害防治和抗旱、抗涝，确保成活率。</w:t>
      </w:r>
    </w:p>
    <w:p w14:paraId="3DA540A4">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6. 管理区室内保洁：负责甲方管理区的室内保洁。每周必须打扫一次，确保地面干净无垃圾。</w:t>
      </w:r>
    </w:p>
    <w:p w14:paraId="2EA6FAC7">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7. 管理区室外保洁：负责甲方管理区的室外保洁。每周必须打扫一次，确保地面干净无垃圾。</w:t>
      </w:r>
    </w:p>
    <w:p w14:paraId="7D59E8F6">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8. 管理区绿化人员：负责甲方管理区内的植被修剪、除草、病虫害防治和抗旱、抗涝，确保成活率。</w:t>
      </w:r>
    </w:p>
    <w:p w14:paraId="4C40919C">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9.司炉工：需具备操作资质、执业资格，负责保障场所冬季供暖期间设备的操作维护及锅炉房室内的清洁工作，该岗位供暖期间必须保证24小时在岗。</w:t>
      </w:r>
    </w:p>
    <w:p w14:paraId="32A2E858">
      <w:pPr>
        <w:spacing w:before="11" w:line="480" w:lineRule="auto"/>
        <w:ind w:right="441" w:firstLine="560" w:firstLineChars="200"/>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10.厨师及其他餐厅服务人员：需具备健康证，主要负责民警职工全年每天的用餐及临时接待餐保障服务，以及餐厅的卫生、服务等工作。</w:t>
      </w:r>
    </w:p>
    <w:p w14:paraId="65B64E91">
      <w:pPr>
        <w:spacing w:before="11" w:line="480" w:lineRule="auto"/>
        <w:ind w:right="441" w:firstLine="560" w:firstLineChars="200"/>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三、人员配置：</w:t>
      </w:r>
    </w:p>
    <w:tbl>
      <w:tblPr>
        <w:tblStyle w:val="6"/>
        <w:tblpPr w:leftFromText="180" w:rightFromText="180" w:vertAnchor="text" w:horzAnchor="margin" w:tblpY="280"/>
        <w:tblW w:w="8923" w:type="dxa"/>
        <w:tblInd w:w="0" w:type="dxa"/>
        <w:tblLayout w:type="fixed"/>
        <w:tblCellMar>
          <w:top w:w="0" w:type="dxa"/>
          <w:left w:w="108" w:type="dxa"/>
          <w:bottom w:w="0" w:type="dxa"/>
          <w:right w:w="108" w:type="dxa"/>
        </w:tblCellMar>
      </w:tblPr>
      <w:tblGrid>
        <w:gridCol w:w="696"/>
        <w:gridCol w:w="1321"/>
        <w:gridCol w:w="566"/>
        <w:gridCol w:w="2228"/>
        <w:gridCol w:w="2884"/>
        <w:gridCol w:w="1228"/>
      </w:tblGrid>
      <w:tr w14:paraId="1F069147">
        <w:tblPrEx>
          <w:tblCellMar>
            <w:top w:w="0" w:type="dxa"/>
            <w:left w:w="108" w:type="dxa"/>
            <w:bottom w:w="0" w:type="dxa"/>
            <w:right w:w="108" w:type="dxa"/>
          </w:tblCellMar>
        </w:tblPrEx>
        <w:trPr>
          <w:trHeight w:val="756" w:hRule="atLeast"/>
        </w:trPr>
        <w:tc>
          <w:tcPr>
            <w:tcW w:w="696" w:type="dxa"/>
            <w:tcBorders>
              <w:top w:val="single" w:color="auto" w:sz="4" w:space="0"/>
              <w:left w:val="single" w:color="000000" w:sz="4" w:space="0"/>
              <w:bottom w:val="single" w:color="000000" w:sz="4" w:space="0"/>
              <w:right w:val="single" w:color="000000" w:sz="4" w:space="0"/>
            </w:tcBorders>
            <w:noWrap/>
            <w:vAlign w:val="center"/>
          </w:tcPr>
          <w:p w14:paraId="18B9F1F3">
            <w:pPr>
              <w:widowControl/>
              <w:jc w:val="both"/>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序号</w:t>
            </w:r>
          </w:p>
        </w:tc>
        <w:tc>
          <w:tcPr>
            <w:tcW w:w="1321" w:type="dxa"/>
            <w:tcBorders>
              <w:top w:val="single" w:color="auto" w:sz="4" w:space="0"/>
              <w:left w:val="single" w:color="000000" w:sz="4" w:space="0"/>
              <w:bottom w:val="single" w:color="000000" w:sz="4" w:space="0"/>
              <w:right w:val="single" w:color="000000" w:sz="4" w:space="0"/>
            </w:tcBorders>
            <w:noWrap/>
            <w:vAlign w:val="center"/>
          </w:tcPr>
          <w:p w14:paraId="15F9B296">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岗位</w:t>
            </w:r>
          </w:p>
        </w:tc>
        <w:tc>
          <w:tcPr>
            <w:tcW w:w="566" w:type="dxa"/>
            <w:tcBorders>
              <w:top w:val="single" w:color="auto" w:sz="4" w:space="0"/>
              <w:left w:val="single" w:color="000000" w:sz="4" w:space="0"/>
              <w:bottom w:val="single" w:color="000000" w:sz="4" w:space="0"/>
              <w:right w:val="single" w:color="000000" w:sz="4" w:space="0"/>
            </w:tcBorders>
            <w:noWrap/>
            <w:vAlign w:val="center"/>
          </w:tcPr>
          <w:p w14:paraId="2F30C94E">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人数</w:t>
            </w:r>
          </w:p>
        </w:tc>
        <w:tc>
          <w:tcPr>
            <w:tcW w:w="2228" w:type="dxa"/>
            <w:tcBorders>
              <w:top w:val="single" w:color="auto" w:sz="4" w:space="0"/>
              <w:left w:val="single" w:color="000000" w:sz="4" w:space="0"/>
              <w:bottom w:val="single" w:color="000000" w:sz="4" w:space="0"/>
              <w:right w:val="single" w:color="000000" w:sz="4" w:space="0"/>
            </w:tcBorders>
            <w:noWrap/>
            <w:vAlign w:val="center"/>
          </w:tcPr>
          <w:p w14:paraId="01BE60C1">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要求</w:t>
            </w:r>
          </w:p>
        </w:tc>
        <w:tc>
          <w:tcPr>
            <w:tcW w:w="2884" w:type="dxa"/>
            <w:tcBorders>
              <w:top w:val="single" w:color="auto" w:sz="4" w:space="0"/>
              <w:left w:val="single" w:color="000000" w:sz="4" w:space="0"/>
              <w:bottom w:val="single" w:color="000000" w:sz="4" w:space="0"/>
              <w:right w:val="single" w:color="000000" w:sz="4" w:space="0"/>
            </w:tcBorders>
            <w:noWrap/>
            <w:vAlign w:val="center"/>
          </w:tcPr>
          <w:p w14:paraId="5238CCF6">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岗位职责</w:t>
            </w:r>
          </w:p>
        </w:tc>
        <w:tc>
          <w:tcPr>
            <w:tcW w:w="1228" w:type="dxa"/>
            <w:tcBorders>
              <w:top w:val="single" w:color="auto" w:sz="4" w:space="0"/>
              <w:left w:val="single" w:color="000000" w:sz="4" w:space="0"/>
              <w:bottom w:val="single" w:color="000000" w:sz="4" w:space="0"/>
              <w:right w:val="single" w:color="000000" w:sz="4" w:space="0"/>
            </w:tcBorders>
            <w:noWrap/>
            <w:vAlign w:val="center"/>
          </w:tcPr>
          <w:p w14:paraId="206FBC98">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备注</w:t>
            </w:r>
          </w:p>
        </w:tc>
      </w:tr>
      <w:tr w14:paraId="36077BAA">
        <w:tblPrEx>
          <w:tblCellMar>
            <w:top w:w="0" w:type="dxa"/>
            <w:left w:w="108" w:type="dxa"/>
            <w:bottom w:w="0" w:type="dxa"/>
            <w:right w:w="108" w:type="dxa"/>
          </w:tblCellMar>
        </w:tblPrEx>
        <w:trPr>
          <w:trHeight w:val="734"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B61574">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2540F07A">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项目经理</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64FAA5D0">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2228" w:type="dxa"/>
            <w:tcBorders>
              <w:top w:val="single" w:color="000000" w:sz="4" w:space="0"/>
              <w:left w:val="single" w:color="000000" w:sz="4" w:space="0"/>
              <w:bottom w:val="single" w:color="000000" w:sz="4" w:space="0"/>
              <w:right w:val="single" w:color="000000" w:sz="4" w:space="0"/>
            </w:tcBorders>
            <w:noWrap/>
            <w:vAlign w:val="top"/>
          </w:tcPr>
          <w:p w14:paraId="48FA355B">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须具有大专（含大专） 以上学历，从事物业工 作 5 年以上，年龄应在55 周岁以下。</w:t>
            </w:r>
          </w:p>
        </w:tc>
        <w:tc>
          <w:tcPr>
            <w:tcW w:w="2884" w:type="dxa"/>
            <w:tcBorders>
              <w:top w:val="single" w:color="000000" w:sz="4" w:space="0"/>
              <w:left w:val="single" w:color="000000" w:sz="4" w:space="0"/>
              <w:bottom w:val="single" w:color="000000" w:sz="4" w:space="0"/>
              <w:right w:val="single" w:color="000000" w:sz="4" w:space="0"/>
            </w:tcBorders>
            <w:noWrap/>
            <w:vAlign w:val="top"/>
          </w:tcPr>
          <w:p w14:paraId="06BC855F">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主要负责办公场所及附属公 共区域整体工作运行，严格履行 《物业服务合同》，管理所有物业人员，协调处理甲方提出的各项工作要求。</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348B498D">
            <w:pPr>
              <w:jc w:val="center"/>
              <w:rPr>
                <w:rFonts w:hint="eastAsia" w:ascii="仿宋" w:hAnsi="仿宋" w:eastAsia="仿宋" w:cs="Times New Roman"/>
                <w:color w:val="000000"/>
                <w:kern w:val="2"/>
                <w:sz w:val="28"/>
                <w:szCs w:val="28"/>
                <w:lang w:val="en-US" w:eastAsia="zh-CN" w:bidi="ar-SA"/>
              </w:rPr>
            </w:pPr>
          </w:p>
        </w:tc>
      </w:tr>
      <w:tr w14:paraId="58BD1D18">
        <w:tblPrEx>
          <w:tblCellMar>
            <w:top w:w="0" w:type="dxa"/>
            <w:left w:w="108" w:type="dxa"/>
            <w:bottom w:w="0" w:type="dxa"/>
            <w:right w:w="108" w:type="dxa"/>
          </w:tblCellMar>
        </w:tblPrEx>
        <w:trPr>
          <w:trHeight w:val="712"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19347A6B">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74441E0B">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水暖电维修工</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616F3507">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2228" w:type="dxa"/>
            <w:tcBorders>
              <w:top w:val="single" w:color="000000" w:sz="4" w:space="0"/>
              <w:left w:val="single" w:color="000000" w:sz="4" w:space="0"/>
              <w:bottom w:val="single" w:color="000000" w:sz="4" w:space="0"/>
              <w:right w:val="single" w:color="000000" w:sz="4" w:space="0"/>
            </w:tcBorders>
            <w:noWrap/>
            <w:vAlign w:val="top"/>
          </w:tcPr>
          <w:p w14:paraId="0553B1F6">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须持水管道工证或电工证，且具有3年以上物业维修工作经验，具有 综合水路、电路、消防、楼宇智能化等专业知识，对发电机性能掌握 熟练，熟悉物业维修工程各项规程，维修人员，年 龄应在 45 周岁以下。 </w:t>
            </w:r>
          </w:p>
        </w:tc>
        <w:tc>
          <w:tcPr>
            <w:tcW w:w="2884" w:type="dxa"/>
            <w:tcBorders>
              <w:top w:val="single" w:color="000000" w:sz="4" w:space="0"/>
              <w:left w:val="single" w:color="000000" w:sz="4" w:space="0"/>
              <w:bottom w:val="single" w:color="000000" w:sz="4" w:space="0"/>
              <w:right w:val="single" w:color="000000" w:sz="4" w:space="0"/>
            </w:tcBorders>
            <w:noWrap/>
            <w:vAlign w:val="top"/>
          </w:tcPr>
          <w:p w14:paraId="62624FF7">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主要负责办公场所及附属公共区域的水电暖及其他设施设备的维修、保养、运行等各项工作。</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2FAFBD89">
            <w:pPr>
              <w:jc w:val="center"/>
              <w:rPr>
                <w:rFonts w:hint="eastAsia" w:ascii="仿宋" w:hAnsi="仿宋" w:eastAsia="仿宋" w:cs="Times New Roman"/>
                <w:color w:val="000000"/>
                <w:kern w:val="2"/>
                <w:sz w:val="28"/>
                <w:szCs w:val="28"/>
                <w:lang w:val="en-US" w:eastAsia="zh-CN" w:bidi="ar-SA"/>
              </w:rPr>
            </w:pPr>
          </w:p>
        </w:tc>
      </w:tr>
      <w:tr w14:paraId="1BC26234">
        <w:tblPrEx>
          <w:tblCellMar>
            <w:top w:w="0" w:type="dxa"/>
            <w:left w:w="108" w:type="dxa"/>
            <w:bottom w:w="0" w:type="dxa"/>
            <w:right w:w="108" w:type="dxa"/>
          </w:tblCellMar>
        </w:tblPrEx>
        <w:trPr>
          <w:trHeight w:val="6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64A1D001">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3</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37A2B537">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行政区室内保洁</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22642E90">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w:t>
            </w:r>
          </w:p>
        </w:tc>
        <w:tc>
          <w:tcPr>
            <w:tcW w:w="2228" w:type="dxa"/>
            <w:tcBorders>
              <w:top w:val="single" w:color="000000" w:sz="4" w:space="0"/>
              <w:left w:val="single" w:color="000000" w:sz="4" w:space="0"/>
              <w:bottom w:val="single" w:color="000000" w:sz="4" w:space="0"/>
              <w:right w:val="single" w:color="000000" w:sz="4" w:space="0"/>
            </w:tcBorders>
            <w:noWrap/>
            <w:vAlign w:val="top"/>
          </w:tcPr>
          <w:p w14:paraId="5AF29218">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爱岗敬业、服从管理，年龄在55周岁以下。 </w:t>
            </w:r>
          </w:p>
        </w:tc>
        <w:tc>
          <w:tcPr>
            <w:tcW w:w="2884" w:type="dxa"/>
            <w:tcBorders>
              <w:top w:val="single" w:color="000000" w:sz="4" w:space="0"/>
              <w:left w:val="single" w:color="000000" w:sz="4" w:space="0"/>
              <w:bottom w:val="single" w:color="000000" w:sz="4" w:space="0"/>
              <w:right w:val="single" w:color="000000" w:sz="4" w:space="0"/>
            </w:tcBorders>
            <w:noWrap/>
            <w:vAlign w:val="top"/>
          </w:tcPr>
          <w:p w14:paraId="6D704B5E">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负责物业管理区内室内各项保洁工作。</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EB1C420">
            <w:pPr>
              <w:jc w:val="center"/>
              <w:rPr>
                <w:rFonts w:hint="eastAsia" w:ascii="仿宋" w:hAnsi="仿宋" w:eastAsia="仿宋" w:cs="Times New Roman"/>
                <w:color w:val="000000"/>
                <w:kern w:val="2"/>
                <w:sz w:val="28"/>
                <w:szCs w:val="28"/>
                <w:lang w:val="en-US" w:eastAsia="zh-CN" w:bidi="ar-SA"/>
              </w:rPr>
            </w:pPr>
          </w:p>
        </w:tc>
      </w:tr>
      <w:tr w14:paraId="3085B8A9">
        <w:tblPrEx>
          <w:tblCellMar>
            <w:top w:w="0" w:type="dxa"/>
            <w:left w:w="108" w:type="dxa"/>
            <w:bottom w:w="0" w:type="dxa"/>
            <w:right w:w="108" w:type="dxa"/>
          </w:tblCellMar>
        </w:tblPrEx>
        <w:trPr>
          <w:trHeight w:val="6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5A9C0BCD">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4</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7BE48AA7">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行政区室外保洁</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5E8C4EA2">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2228" w:type="dxa"/>
            <w:tcBorders>
              <w:top w:val="single" w:color="000000" w:sz="4" w:space="0"/>
              <w:left w:val="single" w:color="000000" w:sz="4" w:space="0"/>
              <w:bottom w:val="single" w:color="000000" w:sz="4" w:space="0"/>
              <w:right w:val="single" w:color="000000" w:sz="4" w:space="0"/>
            </w:tcBorders>
            <w:noWrap/>
            <w:vAlign w:val="center"/>
          </w:tcPr>
          <w:p w14:paraId="183DC4AA">
            <w:pPr>
              <w:widowControl/>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爱岗敬业、服从管理，年龄在55周岁以下。</w:t>
            </w:r>
          </w:p>
        </w:tc>
        <w:tc>
          <w:tcPr>
            <w:tcW w:w="2884" w:type="dxa"/>
            <w:tcBorders>
              <w:top w:val="single" w:color="000000" w:sz="4" w:space="0"/>
              <w:left w:val="single" w:color="000000" w:sz="4" w:space="0"/>
              <w:bottom w:val="single" w:color="000000" w:sz="4" w:space="0"/>
              <w:right w:val="single" w:color="000000" w:sz="4" w:space="0"/>
            </w:tcBorders>
            <w:noWrap/>
            <w:vAlign w:val="center"/>
          </w:tcPr>
          <w:p w14:paraId="69647EAE">
            <w:pPr>
              <w:widowControl/>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负责物业行政区内室外各项保洁工作。</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5669280A">
            <w:pPr>
              <w:jc w:val="center"/>
              <w:rPr>
                <w:rFonts w:hint="eastAsia" w:ascii="仿宋" w:hAnsi="仿宋" w:eastAsia="仿宋" w:cs="Times New Roman"/>
                <w:color w:val="000000"/>
                <w:kern w:val="2"/>
                <w:sz w:val="28"/>
                <w:szCs w:val="28"/>
                <w:lang w:val="en-US" w:eastAsia="zh-CN" w:bidi="ar-SA"/>
              </w:rPr>
            </w:pPr>
          </w:p>
        </w:tc>
      </w:tr>
      <w:tr w14:paraId="49392955">
        <w:tblPrEx>
          <w:tblCellMar>
            <w:top w:w="0" w:type="dxa"/>
            <w:left w:w="108" w:type="dxa"/>
            <w:bottom w:w="0" w:type="dxa"/>
            <w:right w:w="108" w:type="dxa"/>
          </w:tblCellMar>
        </w:tblPrEx>
        <w:trPr>
          <w:trHeight w:val="6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388C8FFE">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5</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2121D8BA">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行政区室外绿化</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510DCE17">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2228" w:type="dxa"/>
            <w:tcBorders>
              <w:top w:val="single" w:color="000000" w:sz="4" w:space="0"/>
              <w:left w:val="single" w:color="000000" w:sz="4" w:space="0"/>
              <w:bottom w:val="single" w:color="000000" w:sz="4" w:space="0"/>
              <w:right w:val="single" w:color="000000" w:sz="4" w:space="0"/>
            </w:tcBorders>
            <w:noWrap/>
            <w:vAlign w:val="top"/>
          </w:tcPr>
          <w:p w14:paraId="418E60B2">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爱岗敬业，有一定的绿化专业知识。 </w:t>
            </w:r>
          </w:p>
        </w:tc>
        <w:tc>
          <w:tcPr>
            <w:tcW w:w="2884" w:type="dxa"/>
            <w:tcBorders>
              <w:top w:val="single" w:color="000000" w:sz="4" w:space="0"/>
              <w:left w:val="single" w:color="000000" w:sz="4" w:space="0"/>
              <w:bottom w:val="single" w:color="000000" w:sz="4" w:space="0"/>
              <w:right w:val="single" w:color="000000" w:sz="4" w:space="0"/>
            </w:tcBorders>
            <w:noWrap/>
            <w:vAlign w:val="top"/>
          </w:tcPr>
          <w:p w14:paraId="4F06FBCA">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负责服务范围内的绿化养护等工作。</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5970402B">
            <w:pPr>
              <w:jc w:val="center"/>
              <w:rPr>
                <w:rFonts w:hint="eastAsia" w:ascii="仿宋" w:hAnsi="仿宋" w:eastAsia="仿宋" w:cs="Times New Roman"/>
                <w:color w:val="000000"/>
                <w:kern w:val="2"/>
                <w:sz w:val="28"/>
                <w:szCs w:val="28"/>
                <w:lang w:val="en-US" w:eastAsia="zh-CN" w:bidi="ar-SA"/>
              </w:rPr>
            </w:pPr>
          </w:p>
        </w:tc>
      </w:tr>
      <w:tr w14:paraId="7D155197">
        <w:tblPrEx>
          <w:tblCellMar>
            <w:top w:w="0" w:type="dxa"/>
            <w:left w:w="108" w:type="dxa"/>
            <w:bottom w:w="0" w:type="dxa"/>
            <w:right w:w="108" w:type="dxa"/>
          </w:tblCellMar>
        </w:tblPrEx>
        <w:trPr>
          <w:trHeight w:val="6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6940A76D">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6</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2C80C60F">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管理区室内保洁</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399D7C78">
            <w:pPr>
              <w:widowControl/>
              <w:jc w:val="center"/>
              <w:textAlignment w:val="center"/>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2228" w:type="dxa"/>
            <w:tcBorders>
              <w:top w:val="single" w:color="000000" w:sz="4" w:space="0"/>
              <w:left w:val="single" w:color="000000" w:sz="4" w:space="0"/>
              <w:bottom w:val="single" w:color="000000" w:sz="4" w:space="0"/>
              <w:right w:val="single" w:color="000000" w:sz="4" w:space="0"/>
            </w:tcBorders>
            <w:noWrap/>
            <w:vAlign w:val="top"/>
          </w:tcPr>
          <w:p w14:paraId="371161BE">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爱岗敬业、服从管理，年龄在55周岁以下。 </w:t>
            </w:r>
          </w:p>
        </w:tc>
        <w:tc>
          <w:tcPr>
            <w:tcW w:w="2884" w:type="dxa"/>
            <w:tcBorders>
              <w:top w:val="single" w:color="000000" w:sz="4" w:space="0"/>
              <w:left w:val="single" w:color="000000" w:sz="4" w:space="0"/>
              <w:bottom w:val="single" w:color="000000" w:sz="4" w:space="0"/>
              <w:right w:val="single" w:color="000000" w:sz="4" w:space="0"/>
            </w:tcBorders>
            <w:noWrap/>
            <w:vAlign w:val="top"/>
          </w:tcPr>
          <w:p w14:paraId="1834BC09">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负责物业行政区内室内各项保洁工作。</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9F3BD76">
            <w:pPr>
              <w:jc w:val="center"/>
              <w:rPr>
                <w:rFonts w:hint="eastAsia" w:ascii="仿宋" w:hAnsi="仿宋" w:eastAsia="仿宋" w:cs="Times New Roman"/>
                <w:color w:val="000000"/>
                <w:kern w:val="2"/>
                <w:sz w:val="28"/>
                <w:szCs w:val="28"/>
                <w:lang w:val="en-US" w:eastAsia="zh-CN" w:bidi="ar-SA"/>
              </w:rPr>
            </w:pPr>
          </w:p>
        </w:tc>
      </w:tr>
      <w:tr w14:paraId="12ECF90E">
        <w:tblPrEx>
          <w:tblCellMar>
            <w:top w:w="0" w:type="dxa"/>
            <w:left w:w="108" w:type="dxa"/>
            <w:bottom w:w="0" w:type="dxa"/>
            <w:right w:w="108" w:type="dxa"/>
          </w:tblCellMar>
        </w:tblPrEx>
        <w:trPr>
          <w:trHeight w:val="6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1E5DB634">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7</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4133B47F">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管理区室外保洁</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5C98CAB4">
            <w:pPr>
              <w:widowControl/>
              <w:jc w:val="center"/>
              <w:textAlignment w:val="center"/>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2228" w:type="dxa"/>
            <w:tcBorders>
              <w:top w:val="single" w:color="000000" w:sz="4" w:space="0"/>
              <w:left w:val="single" w:color="000000" w:sz="4" w:space="0"/>
              <w:bottom w:val="single" w:color="000000" w:sz="4" w:space="0"/>
              <w:right w:val="single" w:color="000000" w:sz="4" w:space="0"/>
            </w:tcBorders>
            <w:noWrap/>
            <w:vAlign w:val="top"/>
          </w:tcPr>
          <w:p w14:paraId="1EC65762">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爱岗敬业、服从管理，年龄在55周岁以下。</w:t>
            </w:r>
          </w:p>
        </w:tc>
        <w:tc>
          <w:tcPr>
            <w:tcW w:w="2884" w:type="dxa"/>
            <w:tcBorders>
              <w:top w:val="single" w:color="000000" w:sz="4" w:space="0"/>
              <w:left w:val="single" w:color="000000" w:sz="4" w:space="0"/>
              <w:bottom w:val="single" w:color="000000" w:sz="4" w:space="0"/>
              <w:right w:val="single" w:color="000000" w:sz="4" w:space="0"/>
            </w:tcBorders>
            <w:noWrap/>
            <w:vAlign w:val="top"/>
          </w:tcPr>
          <w:p w14:paraId="27C02835">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负责物业管理区内室外保洁工作。</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0E5AB0CD">
            <w:pPr>
              <w:jc w:val="center"/>
              <w:rPr>
                <w:rFonts w:hint="eastAsia" w:ascii="仿宋" w:hAnsi="仿宋" w:eastAsia="仿宋" w:cs="Times New Roman"/>
                <w:color w:val="000000"/>
                <w:kern w:val="2"/>
                <w:sz w:val="28"/>
                <w:szCs w:val="28"/>
                <w:lang w:val="en-US" w:eastAsia="zh-CN" w:bidi="ar-SA"/>
              </w:rPr>
            </w:pPr>
          </w:p>
        </w:tc>
      </w:tr>
      <w:tr w14:paraId="25909841">
        <w:tblPrEx>
          <w:tblCellMar>
            <w:top w:w="0" w:type="dxa"/>
            <w:left w:w="108" w:type="dxa"/>
            <w:bottom w:w="0" w:type="dxa"/>
            <w:right w:w="108" w:type="dxa"/>
          </w:tblCellMar>
        </w:tblPrEx>
        <w:trPr>
          <w:trHeight w:val="667"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028D73">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8</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39FED10B">
            <w:pPr>
              <w:widowControl/>
              <w:jc w:val="center"/>
              <w:textAlignment w:val="center"/>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管理区绿化人员</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16012527">
            <w:pPr>
              <w:widowControl/>
              <w:jc w:val="center"/>
              <w:textAlignment w:val="center"/>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w:t>
            </w:r>
          </w:p>
        </w:tc>
        <w:tc>
          <w:tcPr>
            <w:tcW w:w="2228" w:type="dxa"/>
            <w:tcBorders>
              <w:top w:val="single" w:color="000000" w:sz="4" w:space="0"/>
              <w:left w:val="single" w:color="000000" w:sz="4" w:space="0"/>
              <w:bottom w:val="single" w:color="000000" w:sz="4" w:space="0"/>
              <w:right w:val="single" w:color="000000" w:sz="4" w:space="0"/>
            </w:tcBorders>
            <w:noWrap/>
            <w:vAlign w:val="top"/>
          </w:tcPr>
          <w:p w14:paraId="33560654">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爱岗敬业，有一定的绿化专业知识。</w:t>
            </w:r>
          </w:p>
        </w:tc>
        <w:tc>
          <w:tcPr>
            <w:tcW w:w="2884" w:type="dxa"/>
            <w:tcBorders>
              <w:top w:val="single" w:color="000000" w:sz="4" w:space="0"/>
              <w:left w:val="single" w:color="000000" w:sz="4" w:space="0"/>
              <w:bottom w:val="single" w:color="000000" w:sz="4" w:space="0"/>
              <w:right w:val="single" w:color="000000" w:sz="4" w:space="0"/>
            </w:tcBorders>
            <w:noWrap/>
            <w:vAlign w:val="top"/>
          </w:tcPr>
          <w:p w14:paraId="0C3A1088">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负责服务范围内的绿化养护等工作。</w:t>
            </w: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5AB174EA">
            <w:pPr>
              <w:jc w:val="center"/>
              <w:rPr>
                <w:rFonts w:hint="eastAsia" w:ascii="仿宋" w:hAnsi="仿宋" w:eastAsia="仿宋" w:cs="Times New Roman"/>
                <w:color w:val="000000"/>
                <w:kern w:val="2"/>
                <w:sz w:val="28"/>
                <w:szCs w:val="28"/>
                <w:lang w:val="en-US" w:eastAsia="zh-CN" w:bidi="ar-SA"/>
              </w:rPr>
            </w:pPr>
          </w:p>
        </w:tc>
      </w:tr>
      <w:tr w14:paraId="2CBA4397">
        <w:tblPrEx>
          <w:tblCellMar>
            <w:top w:w="0" w:type="dxa"/>
            <w:left w:w="108" w:type="dxa"/>
            <w:bottom w:w="0" w:type="dxa"/>
            <w:right w:w="108" w:type="dxa"/>
          </w:tblCellMar>
        </w:tblPrEx>
        <w:trPr>
          <w:trHeight w:val="704" w:hRule="atLeast"/>
        </w:trPr>
        <w:tc>
          <w:tcPr>
            <w:tcW w:w="696" w:type="dxa"/>
            <w:tcBorders>
              <w:top w:val="single" w:color="000000" w:sz="4" w:space="0"/>
              <w:left w:val="single" w:color="000000" w:sz="4" w:space="0"/>
              <w:bottom w:val="single" w:color="auto" w:sz="4" w:space="0"/>
              <w:right w:val="single" w:color="000000" w:sz="4" w:space="0"/>
            </w:tcBorders>
            <w:noWrap/>
            <w:vAlign w:val="center"/>
          </w:tcPr>
          <w:p w14:paraId="01346A81">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9</w:t>
            </w:r>
          </w:p>
        </w:tc>
        <w:tc>
          <w:tcPr>
            <w:tcW w:w="1321" w:type="dxa"/>
            <w:tcBorders>
              <w:top w:val="single" w:color="000000" w:sz="4" w:space="0"/>
              <w:left w:val="single" w:color="000000" w:sz="4" w:space="0"/>
              <w:bottom w:val="single" w:color="auto" w:sz="4" w:space="0"/>
              <w:right w:val="single" w:color="000000" w:sz="4" w:space="0"/>
            </w:tcBorders>
            <w:noWrap/>
            <w:vAlign w:val="center"/>
          </w:tcPr>
          <w:p w14:paraId="1280407B">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司炉工</w:t>
            </w:r>
          </w:p>
        </w:tc>
        <w:tc>
          <w:tcPr>
            <w:tcW w:w="566" w:type="dxa"/>
            <w:tcBorders>
              <w:top w:val="single" w:color="000000" w:sz="4" w:space="0"/>
              <w:left w:val="single" w:color="000000" w:sz="4" w:space="0"/>
              <w:bottom w:val="single" w:color="auto" w:sz="4" w:space="0"/>
              <w:right w:val="single" w:color="000000" w:sz="4" w:space="0"/>
            </w:tcBorders>
            <w:noWrap/>
            <w:vAlign w:val="center"/>
          </w:tcPr>
          <w:p w14:paraId="10C4FAD7">
            <w:pPr>
              <w:widowControl/>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2</w:t>
            </w:r>
          </w:p>
        </w:tc>
        <w:tc>
          <w:tcPr>
            <w:tcW w:w="2228" w:type="dxa"/>
            <w:tcBorders>
              <w:top w:val="single" w:color="000000" w:sz="4" w:space="0"/>
              <w:left w:val="single" w:color="000000" w:sz="4" w:space="0"/>
              <w:bottom w:val="single" w:color="auto" w:sz="4" w:space="0"/>
              <w:right w:val="single" w:color="000000" w:sz="4" w:space="0"/>
            </w:tcBorders>
            <w:noWrap/>
            <w:vAlign w:val="top"/>
          </w:tcPr>
          <w:p w14:paraId="52D1A19B">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须持司炉工证，且具有3年以上燃气锅炉操作维修工作经验，具有综合燃气锅炉维修、操作专业知识，对天然气锅炉性能掌握熟练，熟悉燃气锅炉维修、操作各项规程，锅炉工人员，年龄应在45周岁以下。</w:t>
            </w:r>
          </w:p>
        </w:tc>
        <w:tc>
          <w:tcPr>
            <w:tcW w:w="2884" w:type="dxa"/>
            <w:tcBorders>
              <w:top w:val="single" w:color="000000" w:sz="4" w:space="0"/>
              <w:left w:val="single" w:color="000000" w:sz="4" w:space="0"/>
              <w:bottom w:val="single" w:color="auto" w:sz="4" w:space="0"/>
              <w:right w:val="single" w:color="000000" w:sz="4" w:space="0"/>
            </w:tcBorders>
            <w:noWrap/>
            <w:vAlign w:val="top"/>
          </w:tcPr>
          <w:p w14:paraId="2893904B">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主要负责场所冬季供暖期间的场 所供暖等各项工作。</w:t>
            </w:r>
          </w:p>
        </w:tc>
        <w:tc>
          <w:tcPr>
            <w:tcW w:w="1228" w:type="dxa"/>
            <w:tcBorders>
              <w:top w:val="single" w:color="000000" w:sz="4" w:space="0"/>
              <w:left w:val="single" w:color="000000" w:sz="4" w:space="0"/>
              <w:bottom w:val="single" w:color="auto" w:sz="4" w:space="0"/>
              <w:right w:val="single" w:color="000000" w:sz="4" w:space="0"/>
            </w:tcBorders>
            <w:noWrap/>
            <w:vAlign w:val="center"/>
          </w:tcPr>
          <w:p w14:paraId="11FA7DD6">
            <w:pPr>
              <w:jc w:val="center"/>
              <w:rPr>
                <w:rFonts w:hint="eastAsia" w:ascii="仿宋" w:hAnsi="仿宋" w:eastAsia="仿宋" w:cs="Times New Roman"/>
                <w:color w:val="000000"/>
                <w:kern w:val="2"/>
                <w:sz w:val="28"/>
                <w:szCs w:val="28"/>
                <w:lang w:val="en-US" w:eastAsia="zh-CN" w:bidi="ar-SA"/>
              </w:rPr>
            </w:pPr>
          </w:p>
        </w:tc>
      </w:tr>
      <w:tr w14:paraId="6A5895CA">
        <w:tblPrEx>
          <w:tblCellMar>
            <w:top w:w="0" w:type="dxa"/>
            <w:left w:w="108" w:type="dxa"/>
            <w:bottom w:w="0" w:type="dxa"/>
            <w:right w:w="108" w:type="dxa"/>
          </w:tblCellMar>
        </w:tblPrEx>
        <w:trPr>
          <w:trHeight w:val="2808" w:hRule="atLeast"/>
        </w:trPr>
        <w:tc>
          <w:tcPr>
            <w:tcW w:w="696" w:type="dxa"/>
            <w:tcBorders>
              <w:top w:val="single" w:color="auto" w:sz="4" w:space="0"/>
              <w:left w:val="single" w:color="auto" w:sz="4" w:space="0"/>
              <w:bottom w:val="single" w:color="auto" w:sz="4" w:space="0"/>
              <w:right w:val="single" w:color="auto" w:sz="4" w:space="0"/>
            </w:tcBorders>
            <w:noWrap/>
            <w:vAlign w:val="center"/>
          </w:tcPr>
          <w:p w14:paraId="75CEAC58">
            <w:pPr>
              <w:jc w:val="center"/>
              <w:textAlignment w:val="center"/>
              <w:rPr>
                <w:rFonts w:hint="default"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10</w:t>
            </w:r>
          </w:p>
        </w:tc>
        <w:tc>
          <w:tcPr>
            <w:tcW w:w="1321" w:type="dxa"/>
            <w:tcBorders>
              <w:top w:val="single" w:color="auto" w:sz="4" w:space="0"/>
              <w:left w:val="single" w:color="auto" w:sz="4" w:space="0"/>
              <w:bottom w:val="single" w:color="auto" w:sz="4" w:space="0"/>
              <w:right w:val="single" w:color="auto" w:sz="4" w:space="0"/>
            </w:tcBorders>
            <w:noWrap/>
            <w:vAlign w:val="center"/>
          </w:tcPr>
          <w:p w14:paraId="28822944">
            <w:pPr>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职工餐厅人员</w:t>
            </w:r>
          </w:p>
        </w:tc>
        <w:tc>
          <w:tcPr>
            <w:tcW w:w="566" w:type="dxa"/>
            <w:tcBorders>
              <w:top w:val="single" w:color="auto" w:sz="4" w:space="0"/>
              <w:left w:val="single" w:color="auto" w:sz="4" w:space="0"/>
              <w:bottom w:val="single" w:color="auto" w:sz="4" w:space="0"/>
              <w:right w:val="single" w:color="auto" w:sz="4" w:space="0"/>
            </w:tcBorders>
            <w:noWrap/>
            <w:vAlign w:val="center"/>
          </w:tcPr>
          <w:p w14:paraId="0473055B">
            <w:pPr>
              <w:jc w:val="center"/>
              <w:textAlignment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5</w:t>
            </w:r>
          </w:p>
        </w:tc>
        <w:tc>
          <w:tcPr>
            <w:tcW w:w="2228" w:type="dxa"/>
            <w:tcBorders>
              <w:top w:val="single" w:color="auto" w:sz="4" w:space="0"/>
              <w:left w:val="single" w:color="auto" w:sz="4" w:space="0"/>
              <w:bottom w:val="single" w:color="auto" w:sz="4" w:space="0"/>
              <w:right w:val="single" w:color="auto" w:sz="4" w:space="0"/>
            </w:tcBorders>
            <w:noWrap/>
            <w:vAlign w:val="top"/>
          </w:tcPr>
          <w:p w14:paraId="55AE199E">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主厨1人，从事厨师工作3年以上，年龄应在 50周岁以下。面点师 1 人，服务人员3人，不作特殊要求，年龄在50周岁以下，身体健康。 </w:t>
            </w:r>
          </w:p>
        </w:tc>
        <w:tc>
          <w:tcPr>
            <w:tcW w:w="2884" w:type="dxa"/>
            <w:tcBorders>
              <w:top w:val="single" w:color="auto" w:sz="4" w:space="0"/>
              <w:left w:val="single" w:color="auto" w:sz="4" w:space="0"/>
              <w:bottom w:val="single" w:color="auto" w:sz="4" w:space="0"/>
              <w:right w:val="single" w:color="auto" w:sz="4" w:space="0"/>
            </w:tcBorders>
            <w:noWrap/>
            <w:vAlign w:val="top"/>
          </w:tcPr>
          <w:p w14:paraId="1690BF91">
            <w:pP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 xml:space="preserve">主要负责职工餐厅每日三餐的职工用餐保障，要做到讲卫生有礼貌，饭菜可口、卫生、健康，要安全操作职工灶餐厨相关制作设备，职工餐厅环境卫生整洁。 </w:t>
            </w:r>
          </w:p>
        </w:tc>
        <w:tc>
          <w:tcPr>
            <w:tcW w:w="1228" w:type="dxa"/>
            <w:tcBorders>
              <w:top w:val="single" w:color="auto" w:sz="4" w:space="0"/>
              <w:left w:val="single" w:color="auto" w:sz="4" w:space="0"/>
              <w:bottom w:val="single" w:color="auto" w:sz="4" w:space="0"/>
              <w:right w:val="single" w:color="auto" w:sz="4" w:space="0"/>
            </w:tcBorders>
            <w:noWrap/>
            <w:vAlign w:val="center"/>
          </w:tcPr>
          <w:p w14:paraId="6B2B28D5">
            <w:pPr>
              <w:jc w:val="center"/>
              <w:rPr>
                <w:rFonts w:hint="eastAsia" w:ascii="仿宋" w:hAnsi="仿宋" w:eastAsia="仿宋" w:cs="Times New Roman"/>
                <w:color w:val="000000"/>
                <w:kern w:val="2"/>
                <w:sz w:val="28"/>
                <w:szCs w:val="28"/>
                <w:lang w:val="en-US" w:eastAsia="zh-CN" w:bidi="ar-SA"/>
              </w:rPr>
            </w:pPr>
          </w:p>
        </w:tc>
      </w:tr>
      <w:tr w14:paraId="2C10FCAD">
        <w:tblPrEx>
          <w:tblCellMar>
            <w:top w:w="0" w:type="dxa"/>
            <w:left w:w="108" w:type="dxa"/>
            <w:bottom w:w="0" w:type="dxa"/>
            <w:right w:w="108" w:type="dxa"/>
          </w:tblCellMar>
        </w:tblPrEx>
        <w:trPr>
          <w:trHeight w:val="1920" w:hRule="atLeast"/>
        </w:trPr>
        <w:tc>
          <w:tcPr>
            <w:tcW w:w="8923" w:type="dxa"/>
            <w:gridSpan w:val="6"/>
            <w:tcBorders>
              <w:top w:val="single" w:color="auto" w:sz="4" w:space="0"/>
              <w:left w:val="single" w:color="auto" w:sz="4" w:space="0"/>
              <w:bottom w:val="single" w:color="auto" w:sz="4" w:space="0"/>
              <w:right w:val="single" w:color="auto" w:sz="4" w:space="0"/>
            </w:tcBorders>
            <w:noWrap/>
            <w:vAlign w:val="center"/>
          </w:tcPr>
          <w:p w14:paraId="47A7A426">
            <w:pPr>
              <w:jc w:val="center"/>
              <w:rPr>
                <w:rFonts w:hint="eastAsia" w:ascii="仿宋" w:hAnsi="仿宋" w:eastAsia="仿宋" w:cs="Times New Roman"/>
                <w:color w:val="000000"/>
                <w:kern w:val="2"/>
                <w:sz w:val="28"/>
                <w:szCs w:val="28"/>
                <w:lang w:val="en-US" w:eastAsia="zh-CN" w:bidi="ar-SA"/>
              </w:rPr>
            </w:pPr>
            <w:r>
              <w:rPr>
                <w:rFonts w:hint="eastAsia" w:ascii="仿宋" w:hAnsi="仿宋" w:eastAsia="仿宋" w:cs="Times New Roman"/>
                <w:color w:val="000000"/>
                <w:kern w:val="2"/>
                <w:sz w:val="28"/>
                <w:szCs w:val="28"/>
                <w:lang w:val="en-US" w:eastAsia="zh-CN" w:bidi="ar-SA"/>
              </w:rPr>
              <w:t>备注：1.餐厅工作人员上岗时需提供健康证；2.上岗前全部工作人员需提供无犯罪记录证明,上岗时核验身份证</w:t>
            </w:r>
            <w:bookmarkStart w:id="0" w:name="_GoBack"/>
            <w:bookmarkEnd w:id="0"/>
            <w:r>
              <w:rPr>
                <w:rFonts w:hint="eastAsia" w:ascii="仿宋" w:hAnsi="仿宋" w:eastAsia="仿宋" w:cs="Times New Roman"/>
                <w:color w:val="000000"/>
                <w:kern w:val="2"/>
                <w:sz w:val="28"/>
                <w:szCs w:val="28"/>
                <w:lang w:val="en-US" w:eastAsia="zh-CN" w:bidi="ar-SA"/>
              </w:rPr>
              <w:t>；3.在保持人员配备总数不变的前提下，中标单位征得招标单位同意后，可根据实际需要，在保证服务质量的同时对具体岗位人员数量进行调整变换。</w:t>
            </w:r>
          </w:p>
        </w:tc>
      </w:tr>
    </w:tbl>
    <w:p w14:paraId="50E01ACE">
      <w:pPr>
        <w:pStyle w:val="5"/>
        <w:spacing w:line="500" w:lineRule="exact"/>
        <w:ind w:firstLine="560" w:firstLineChars="200"/>
        <w:jc w:val="left"/>
        <w:outlineLvl w:val="1"/>
        <w:rPr>
          <w:rFonts w:hint="eastAsia" w:ascii="仿宋" w:hAnsi="仿宋" w:eastAsia="仿宋" w:cs="Times New Roman"/>
          <w:color w:val="000000"/>
          <w:kern w:val="2"/>
          <w:sz w:val="28"/>
          <w:szCs w:val="28"/>
          <w:lang w:val="en-US" w:eastAsia="zh-CN" w:bidi="ar-SA"/>
        </w:rPr>
      </w:pPr>
    </w:p>
    <w:p w14:paraId="452E72F6">
      <w:pPr>
        <w:pStyle w:val="5"/>
        <w:spacing w:line="500" w:lineRule="exact"/>
        <w:ind w:firstLine="560" w:firstLineChars="200"/>
        <w:jc w:val="left"/>
        <w:outlineLvl w:val="1"/>
        <w:rPr>
          <w:rFonts w:hint="eastAsia" w:ascii="仿宋" w:hAnsi="仿宋" w:eastAsia="仿宋" w:cs="Times New Roman"/>
          <w:color w:val="000000"/>
          <w:kern w:val="2"/>
          <w:sz w:val="28"/>
          <w:szCs w:val="28"/>
          <w:lang w:val="en-US" w:eastAsia="zh-CN" w:bidi="ar-SA"/>
        </w:rPr>
      </w:pPr>
    </w:p>
    <w:p w14:paraId="2092879D">
      <w:pPr>
        <w:pStyle w:val="5"/>
        <w:spacing w:line="500" w:lineRule="exact"/>
        <w:ind w:firstLine="560" w:firstLineChars="200"/>
        <w:jc w:val="left"/>
        <w:outlineLvl w:val="1"/>
        <w:rPr>
          <w:rFonts w:hint="eastAsia" w:ascii="仿宋" w:hAnsi="仿宋" w:eastAsia="仿宋" w:cs="Times New Roman"/>
          <w:color w:val="000000"/>
          <w:kern w:val="2"/>
          <w:sz w:val="28"/>
          <w:szCs w:val="28"/>
          <w:lang w:val="en-US" w:eastAsia="zh-CN" w:bidi="ar-SA"/>
        </w:rPr>
      </w:pPr>
    </w:p>
    <w:p w14:paraId="53D8239C">
      <w:pPr>
        <w:pStyle w:val="5"/>
        <w:spacing w:line="500" w:lineRule="exact"/>
        <w:ind w:firstLine="560" w:firstLineChars="200"/>
        <w:jc w:val="left"/>
        <w:outlineLvl w:val="1"/>
        <w:rPr>
          <w:rFonts w:hint="eastAsia" w:ascii="仿宋" w:hAnsi="仿宋" w:eastAsia="仿宋" w:cs="Times New Roman"/>
          <w:color w:val="000000"/>
          <w:kern w:val="2"/>
          <w:sz w:val="28"/>
          <w:szCs w:val="28"/>
          <w:lang w:val="en-US" w:eastAsia="zh-CN" w:bidi="ar-SA"/>
        </w:rPr>
      </w:pPr>
    </w:p>
    <w:p w14:paraId="20D352F2">
      <w:pPr>
        <w:pStyle w:val="5"/>
        <w:spacing w:line="500" w:lineRule="exact"/>
        <w:ind w:firstLine="560" w:firstLineChars="200"/>
        <w:jc w:val="left"/>
        <w:outlineLvl w:val="1"/>
        <w:rPr>
          <w:rFonts w:hint="eastAsia" w:ascii="仿宋" w:hAnsi="仿宋" w:eastAsia="仿宋" w:cs="Times New Roman"/>
          <w:color w:val="000000"/>
          <w:kern w:val="2"/>
          <w:sz w:val="28"/>
          <w:szCs w:val="28"/>
          <w:lang w:val="en-US" w:eastAsia="zh-CN" w:bidi="ar-SA"/>
        </w:rPr>
      </w:pPr>
    </w:p>
    <w:p w14:paraId="7B2B5DB4">
      <w:pPr>
        <w:pStyle w:val="5"/>
        <w:spacing w:line="500" w:lineRule="exact"/>
        <w:ind w:firstLine="560" w:firstLineChars="200"/>
        <w:jc w:val="left"/>
        <w:outlineLvl w:val="1"/>
        <w:rPr>
          <w:rFonts w:hint="eastAsia" w:ascii="仿宋" w:hAnsi="仿宋" w:eastAsia="仿宋" w:cs="Times New Roman"/>
          <w:color w:val="000000"/>
          <w:kern w:val="2"/>
          <w:sz w:val="28"/>
          <w:szCs w:val="28"/>
          <w:lang w:val="en-US" w:eastAsia="zh-CN" w:bidi="ar-SA"/>
        </w:rPr>
      </w:pPr>
    </w:p>
    <w:p w14:paraId="0EC5DA6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5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99"/>
    <w:pPr>
      <w:spacing w:afterLines="50" w:line="360" w:lineRule="auto"/>
    </w:pPr>
    <w:rPr>
      <w:rFonts w:ascii="宋体" w:hAnsi="宋体"/>
      <w:color w:val="000000"/>
      <w:sz w:val="24"/>
    </w:rPr>
  </w:style>
  <w:style w:type="paragraph" w:styleId="4">
    <w:name w:val="Normal (Web)"/>
    <w:basedOn w:val="1"/>
    <w:unhideWhenUsed/>
    <w:qFormat/>
    <w:uiPriority w:val="0"/>
    <w:pPr>
      <w:spacing w:beforeAutospacing="1" w:afterAutospacing="1"/>
      <w:jc w:val="left"/>
    </w:pPr>
    <w:rPr>
      <w:rFonts w:cs="Times New Roman"/>
      <w:kern w:val="0"/>
      <w:sz w:val="24"/>
    </w:rPr>
  </w:style>
  <w:style w:type="paragraph" w:styleId="5">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2026-01-30T02:41:18Z</dcterms:created>
  <dc:creator>Administrator</dc:creator>
  <cp:lastModifiedBy>꧁꫞꯭娟꯭꫞꧂</cp:lastModifiedBy>
  <dcterms:modified xsi:type="dcterms:W3CDTF">2026-01-30T02:41:50Z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eyJoZGlkIjoiNmUzZThlY2YxZGFjYTJjNjA1YjJjODljNjQ3MzViODgiLCJ1c2VySWQiOiIxMTI0NDU2MTUwIn0=</vt:lpwstr>
  </property>
  <property fmtid="{D5CDD505-2E9C-101B-9397-08002B2CF9AE}" pid="4" name="ICV">
    <vt:lpwstr>037C37C925264B939EEDDDDA2A44BB63_12</vt:lpwstr>
  </property>
</Properties>
</file>