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DACCE">
      <w:pPr>
        <w:rPr>
          <w:rFonts w:hint="eastAsia"/>
        </w:rPr>
      </w:pPr>
      <w:r>
        <w:rPr>
          <w:rFonts w:hint="eastAsia"/>
        </w:rPr>
        <w:t>二标段脱水机、石蜡切片机、三目显微镜</w:t>
      </w:r>
    </w:p>
    <w:p w14:paraId="7995E1BF">
      <w:pPr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80050" cy="6459855"/>
            <wp:effectExtent l="0" t="0" r="6350" b="17145"/>
            <wp:docPr id="3" name="图片 3" descr="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0050" cy="645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65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66715" cy="1979295"/>
            <wp:effectExtent l="0" t="0" r="635" b="1905"/>
            <wp:docPr id="4" name="图片 4" descr="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6715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6697A">
      <w:pPr>
        <w:rPr>
          <w:rFonts w:hint="eastAsi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四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标段麻醉车</w:t>
      </w:r>
    </w:p>
    <w:p w14:paraId="37A2333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60670" cy="8269605"/>
            <wp:effectExtent l="0" t="0" r="11430" b="1714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826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E488F"/>
    <w:rsid w:val="4B957763"/>
    <w:rsid w:val="73235F52"/>
    <w:rsid w:val="7859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</Words>
  <Characters>24</Characters>
  <Lines>0</Lines>
  <Paragraphs>0</Paragraphs>
  <TotalTime>0</TotalTime>
  <ScaleCrop>false</ScaleCrop>
  <LinksUpToDate>false</LinksUpToDate>
  <CharactersWithSpaces>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2026-02-02T08:03:00Z</dcterms:created>
  <dc:creator>Administrator</dc:creator>
  <cp:lastModifiedBy> </cp:lastModifiedBy>
  <dcterms:modified xsi:type="dcterms:W3CDTF">2026-02-02T09:00:24Z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eyJoZGlkIjoiYWY1MWEyM2RmNDRlZThhZGQ5ZjhhZjg1ZjFjN2M0MGQiLCJ1c2VySWQiOiIyNjk2NzEwODAifQ==</vt:lpwstr>
  </property>
  <property fmtid="{D5CDD505-2E9C-101B-9397-08002B2CF9AE}" pid="4" name="ICV">
    <vt:lpwstr>7898ED1318B94150B6D241AD12794D18_12</vt:lpwstr>
  </property>
</Properties>
</file>