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492B">
      <w:pPr>
        <w:pStyle w:val="2"/>
        <w:keepNext/>
        <w:keepLines w:val="0"/>
        <w:pageBreakBefore w:val="0"/>
        <w:widowControl w:val="0"/>
        <w:kinsoku/>
        <w:wordWrap/>
        <w:overflowPunct/>
        <w:topLinePunct w:val="0"/>
        <w:autoSpaceDE/>
        <w:autoSpaceDN/>
        <w:bidi w:val="0"/>
        <w:adjustRightInd/>
        <w:snapToGrid/>
        <w:spacing w:before="168" w:beforeLines="50" w:after="168" w:afterLines="50" w:line="360" w:lineRule="auto"/>
        <w:jc w:val="center"/>
        <w:textAlignment w:val="auto"/>
        <w:rPr>
          <w:rFonts w:hint="eastAsia" w:ascii="仿宋" w:hAnsi="仿宋" w:eastAsia="仿宋" w:cs="仿宋"/>
          <w:color w:val="auto"/>
          <w:highlight w:val="none"/>
        </w:rPr>
      </w:pPr>
      <w:r>
        <w:rPr>
          <w:rFonts w:hint="eastAsia" w:ascii="仿宋" w:hAnsi="仿宋" w:eastAsia="仿宋" w:cs="仿宋"/>
          <w:b/>
          <w:color w:val="auto"/>
          <w:kern w:val="2"/>
          <w:sz w:val="44"/>
          <w:szCs w:val="44"/>
          <w:highlight w:val="none"/>
          <w:lang w:val="en-US" w:eastAsia="zh-CN" w:bidi="ar-SA"/>
        </w:rPr>
        <w:t>采购内容及技术要求</w:t>
      </w:r>
    </w:p>
    <w:p w14:paraId="7D642EF0">
      <w:pPr>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一包采购内容及技术要求</w:t>
      </w:r>
    </w:p>
    <w:p w14:paraId="39428D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2"/>
          <w:sz w:val="24"/>
          <w:szCs w:val="24"/>
          <w:highlight w:val="none"/>
          <w:lang w:val="en-US" w:eastAsia="zh-CN" w:bidi="ar-SA"/>
        </w:rPr>
        <w:t>项目概况</w:t>
      </w:r>
    </w:p>
    <w:p w14:paraId="6B0C4B10">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为新区管委会机关三个集中办公区（A办公区、B办公区、C办公区）的政府机关工作人员、其他业务人员等提供早、午、晚工作餐的服务人员，本项目共划分为三个包，其中一包餐饮服务人员A办公区不少于41人。供应商需按采购人考核细则要求，保障服务质量、食品安全、卫生标准等各项指标达标，接受采购人月度考核。</w:t>
      </w:r>
    </w:p>
    <w:p w14:paraId="512288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bookmarkStart w:id="0" w:name="bookmark25"/>
      <w:bookmarkEnd w:id="0"/>
      <w:bookmarkStart w:id="1" w:name="bookmark23"/>
      <w:bookmarkEnd w:id="1"/>
      <w:bookmarkStart w:id="2" w:name="bookmark20"/>
      <w:bookmarkEnd w:id="2"/>
      <w:bookmarkStart w:id="3" w:name="bookmark17"/>
      <w:bookmarkEnd w:id="3"/>
      <w:r>
        <w:rPr>
          <w:rFonts w:hint="eastAsia" w:ascii="仿宋" w:hAnsi="仿宋" w:eastAsia="仿宋" w:cs="仿宋"/>
          <w:b/>
          <w:bCs/>
          <w:color w:val="auto"/>
          <w:sz w:val="24"/>
          <w:szCs w:val="24"/>
          <w:highlight w:val="none"/>
          <w:lang w:val="en-US" w:eastAsia="zh-CN"/>
        </w:rPr>
        <w:t>、服务要求</w:t>
      </w:r>
    </w:p>
    <w:p w14:paraId="54428BEC">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按时、保质、保量的提供一日三餐的食品加工，保障人员一日三餐营养合理。供应商应在每周四前向采购人提交下一周详细菜单，待采购人审核通过后实施，菜单需符合用餐标准，兼顾营养与多样性，一周内尽量做到不重复。</w:t>
      </w:r>
    </w:p>
    <w:p w14:paraId="28340EE5">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2.餐厅工作人员必须持健康证上岗，并按食品卫生管理规定着装整齐，不准留长发、长指甲，注意个人卫生，严格遵守人员健康管理相关考核要求。</w:t>
      </w:r>
    </w:p>
    <w:p w14:paraId="4536B8E6">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3.在烹饪食品时要严格按照《中华人民共和国食品安全法》和采购人要求来操作，严格执行食品加工规范，杜绝食品安全隐患。</w:t>
      </w:r>
    </w:p>
    <w:p w14:paraId="7D1DADC9">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4.供应商应按菜季提供多种菜品供员工就餐选择，每餐菜式品种每餐应有所变化，一周内尽量做到不重复，满足用餐人员多样化需求，菜品质量符合考核标准。</w:t>
      </w:r>
    </w:p>
    <w:p w14:paraId="46C9F767">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5.膳食供应时间：早餐7:50—8:50，午餐 12:00—13:10，晚餐18:10—19:10。采购人可根据工作及生活需要，向供应商提出变更就餐时间，供应商应积极配合，准时开餐，做到饭热菜香，严格遵守供餐及时性考核要求。</w:t>
      </w:r>
    </w:p>
    <w:p w14:paraId="08D2FB74">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6.完成采购人要求的特殊餐饮保障需求（如夜间加班简餐，临时加餐保障等）、公务接待餐服务及小灶服务，按特殊保障考核要求提供优质服务，严格落实各项服务流程，不得漏供、错供，保障服务质量。</w:t>
      </w:r>
    </w:p>
    <w:p w14:paraId="0DDB5304">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7.遵守采购人各项工作制度，服从管理，严守秘密、热情服务，工作人员文明礼貌，主动收集用餐人员意见建议，及时反馈并整改，提升服务质量。</w:t>
      </w:r>
    </w:p>
    <w:p w14:paraId="706989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三、用餐标准</w:t>
      </w:r>
    </w:p>
    <w:p w14:paraId="051BC2B7">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1.早餐：中式面点、小菜、稀饭、蛋、奶等不少于 10 个品种，保证早餐营养充足、品种丰富。</w:t>
      </w:r>
    </w:p>
    <w:p w14:paraId="28EEB4E1">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2.午餐：不少于两荤三素，一面食、一小吃、一汤、一水果 ，兼顾荤素搭配，满足用餐人员能量需求。</w:t>
      </w:r>
    </w:p>
    <w:p w14:paraId="04482034">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3.晚餐：不少于一荤三素，一面食、一汤，口味清淡、营养均衡，适合晚餐食用需求。</w:t>
      </w:r>
    </w:p>
    <w:p w14:paraId="15EC3680">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4.用餐人数及餐卡对应：A办公区餐卡1250人左右；供应商需根据用餐人数合理申报食材采购量，控制食材损耗，杜绝浪费。</w:t>
      </w:r>
    </w:p>
    <w:p w14:paraId="29B5AB99">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公务接待餐服务：按采购人要求提供公务接待餐服务，根据接待规格、人数制定专属菜单，提前对接接待需求，严格把控菜品质量、摆盘造型及服务流程，安排专人负责接待服务，确保接待规范、高效、优质。接待用餐质量、服务水平需符合相关考核要求及公务接待标准。</w:t>
      </w:r>
    </w:p>
    <w:p w14:paraId="49457FAA">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6.小灶服务：按时供餐，不得延误；服务质量、食品安全需符合相关考核要求。</w:t>
      </w:r>
    </w:p>
    <w:p w14:paraId="14A17DE2">
      <w:pPr>
        <w:pStyle w:val="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lang w:val="en-US" w:eastAsia="zh-CN"/>
        </w:rPr>
        <w:t>四、</w:t>
      </w:r>
      <w:r>
        <w:rPr>
          <w:rFonts w:hint="eastAsia" w:ascii="仿宋" w:hAnsi="仿宋" w:eastAsia="仿宋" w:cs="仿宋"/>
          <w:b/>
          <w:snapToGrid w:val="0"/>
          <w:color w:val="auto"/>
          <w:kern w:val="0"/>
          <w:sz w:val="24"/>
          <w:szCs w:val="24"/>
          <w:highlight w:val="none"/>
        </w:rPr>
        <w:t>服务标准</w:t>
      </w:r>
    </w:p>
    <w:p w14:paraId="231CB1C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1.所有餐厅员工保持个人卫生符合标准，着装整洁，个人卫生达标，严格遵守人员健康管理相关规定。</w:t>
      </w:r>
    </w:p>
    <w:p w14:paraId="56163A0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2.墙面无污渍，无灰尘、印迹、水印；地面每餐清理干净，无食物碎屑，无废纸、杂物、污垢、积水，餐厅内无卫生死角；餐厅通风良好，无异味，符合餐厅卫生考核要求。</w:t>
      </w:r>
    </w:p>
    <w:p w14:paraId="4AEAC27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3.分餐保温台里外无污渍、菜汤、随时清洁卫生、消毒、保持光亮，定期维护，符合设施设备卫生考核要求。</w:t>
      </w:r>
    </w:p>
    <w:p w14:paraId="7DBDB8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4.后厨调料消耗品保持清洁卫生，托盘里外随时干净卫生；后厨地面、墙面、操作台洁净，无油污、污渍、积水，无卫生死角，符合后厨卫生考核要求。</w:t>
      </w:r>
    </w:p>
    <w:p w14:paraId="64A5C9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5.员工分菜操作前需清洁消毒，无各类传染性疾病，分菜间内干净、整洁，不存放其他无关杂物，定期消毒，严格执行分餐操作规范。</w:t>
      </w:r>
    </w:p>
    <w:p w14:paraId="1529B8B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6.操作生熟分开、冷热分开，配备专门的清洁用品每餐使用后洗涤消毒，配备专用刀具、砧板并标注明显标识，杜绝交叉污染。</w:t>
      </w:r>
    </w:p>
    <w:p w14:paraId="6180A20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7.对厨房设备应当合理使用，妥善保管、不得人为损坏和丢失，同时应节约水电和燃料费用，做到良好内控管理记录；建立设施设备台账，定期巡检、保养，符合设备设施管理合规考核要求。</w:t>
      </w:r>
    </w:p>
    <w:p w14:paraId="59FBF40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8.餐具按《食品卫生法》规定及相关程序每餐消毒，保证无毒、无菌、无卫生事故发生，消毒记录完整可追溯，符合餐具消毒管理考核要求。</w:t>
      </w:r>
    </w:p>
    <w:p w14:paraId="3FB32F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五、人员要求及标准</w:t>
      </w:r>
    </w:p>
    <w:p w14:paraId="5755B9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1.凡食品生产经营人员应按照相关规定进行健康检查，取得健康证明后方可参加工作，健康证需在有效期内，严禁无证、过期上岗。</w:t>
      </w:r>
    </w:p>
    <w:p w14:paraId="418326C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凡患有痢疾、伤寒、病毒性肝炎等消化道传染病（包括病原携带者），活动性肺结核，化脓性或者渗出性皮肤病及其它有碍食品卫生的疾病，不得从事接触直接入口食品工作；发现此类人员，需立即调离工作岗位。</w:t>
      </w:r>
    </w:p>
    <w:p w14:paraId="6D54A7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3.凡食品从业人员手部有开放性、感染性伤口，必须调离工作岗位，待伤口愈合后再上岗，杜绝卫生安全隐患。</w:t>
      </w:r>
    </w:p>
    <w:p w14:paraId="327FF81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4.人员须提供入职人员档案、身份证复印件、员工花名册以及对应照片、保险、健康证明、无犯罪记录证明等，资质齐全，信息真实可核查；人员信息及时上报采购人，变更人员需提前3个工作日上报。</w:t>
      </w:r>
    </w:p>
    <w:p w14:paraId="2B3D1D7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5.人员应为年龄18周岁以上的中国公民，品行良好，遵纪守法，无犯罪记录或治安处罚记录，思想作风正派，服从采购人管理。</w:t>
      </w:r>
    </w:p>
    <w:p w14:paraId="23957CE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6.人员应具备相应岗位的工作能力和工作经验，能够熟练完成岗位工作，满足服务质量、食品安全、卫生标准等各项考核要求。</w:t>
      </w:r>
    </w:p>
    <w:p w14:paraId="39F1E0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7.服务人员（A办公区不少于41人）需提供人员名单、身份证号码等个人信息，以便于后期采购人随时核查。如出现虚假响应或不响应等情况，则取消中标资格，并按合规管理考核细则予以处罚。</w:t>
      </w:r>
    </w:p>
    <w:p w14:paraId="623E83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六、食品安全生产要求及标准</w:t>
      </w:r>
    </w:p>
    <w:p w14:paraId="7E6E9523">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应严格执行国家《食品安全法》和相关安全管理规定，随时接受甲方及卫生防疫部门的检查和监督，如因中标供应商责任发生食品卫生安全事故，乙方承担相应法律责任，甲方有权按考核细则及合同约定解除合同并索赔。</w:t>
      </w:r>
    </w:p>
    <w:p w14:paraId="581A824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2.所有食品加工及送餐流程符合卫生防疫标准，食品原料在符合菜肴烹调要求的前提下，要充分烧透煮透，防止外熟里生，严格执行食品加工规范考核要求。</w:t>
      </w:r>
    </w:p>
    <w:p w14:paraId="0314A04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3.切配和烹调要实行双盘制，配菜应使用专用配菜盘、碗，当原料下锅后应当及时撤掉，换用消毒后的盘、碗盛装烹调成熟后的菜肴，防止配餐过程中造成的污染，违规将按考核细则扣分。</w:t>
      </w:r>
    </w:p>
    <w:p w14:paraId="1FCFC3C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4.必须严格执行食品留样制度，每餐食品均需留样，并在低温（7摄氏度左右）下保留48小时，以便作为卫生安全问题的追溯依据，留样管理符合考核标准，未按要求留样将严肃处罚。</w:t>
      </w:r>
    </w:p>
    <w:p w14:paraId="04C3019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5.服务期间因中标供应商管理不善或工作程序不当等责任原因，发生卫生、安全事故等，造成人员伤害或财产损失的，</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rPr>
        <w:t>有权在合同执行期间以无法履约为由终止合同执行，因此而产生的损失及违约责任由</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lang w:val="zh-CN"/>
        </w:rPr>
        <w:t>承担。</w:t>
      </w:r>
    </w:p>
    <w:p w14:paraId="1E1765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七、严格落实监管意见和整改的要求</w:t>
      </w:r>
    </w:p>
    <w:p w14:paraId="3B7D918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1.食品安全管理员须认真按照职责要求，组织贯彻落实管理人员和从业人员食品安全知识培训、员工健康管理、索证票据、餐具清洗消毒、综合检查、设备管理,环境卫生管理等各项食品安全管理制度，并做好相关记录；培训记录、检查记录需完整可追溯，作为考核佐证材料。</w:t>
      </w:r>
    </w:p>
    <w:p w14:paraId="3403F5E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2.每位员工都要严把食品安全卫生关，拿到出餐台的产品不得出现任何异物，切实做好预防食物中毒的工作，杜绝因个人操作不当引发食品安全问题。</w:t>
      </w:r>
    </w:p>
    <w:p w14:paraId="4336E76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3.餐厅设施设备清洗消毒和维护要求及标准：严格按照卫生标准和设备操作规范，对设施设备进行定期清洗、消毒、维护，确保设备正常运行，符合设施设备卫生考核要求。</w:t>
      </w:r>
    </w:p>
    <w:p w14:paraId="69CD13A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4.厨房员工必须进行机器设备安全使用知识的培训，熟练掌握设备操作方法，杜绝因操作不当造成设备损坏或安全事故，培训记录完整可追溯。</w:t>
      </w:r>
    </w:p>
    <w:p w14:paraId="5C57F6F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5.进场后对厨房设备进行全面统计造册，建立“设施设备清单”及“设施设备台帐”，台账记录完整、清晰，定期更新，符合合规管理考核要求。</w:t>
      </w:r>
    </w:p>
    <w:p w14:paraId="6C88DA5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6.各部门掌握自己所用设备的正确使用方法并严格按照设备操作说明书要求操作；严禁违规操作设备，造成设备损坏的，由供应商承担赔偿责任，并按考核细则扣分。</w:t>
      </w:r>
    </w:p>
    <w:p w14:paraId="50FB190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7.定期进行设施设备安全检查，并填写“设施设备定期巡检表”，巡检记录完整，发现问题及时处理、上报，未按要求巡检或记录不完整，按考核细则扣分。</w:t>
      </w:r>
    </w:p>
    <w:p w14:paraId="516FCFC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8.根据设备情况编制各项设备“年度保养计划”及“设备大中修计划”，对于在保修期间的设施设备问题及时联系厂家进行免费维保；对于超出保修期的设施设备问题及时联系相关人员进行维保，确保设备正常运行，维保记录完整可追溯。</w:t>
      </w:r>
    </w:p>
    <w:p w14:paraId="7FC95B5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9.专人对厨房所有设备及水、电、气等重点安全事项进行检查，确保万无一失，方可离开厨房，并锁好厨房门锁，严格遵守消防安全管理相关要求。</w:t>
      </w:r>
    </w:p>
    <w:p w14:paraId="70E4C2C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八、餐厅消防安全管理要求及标准</w:t>
      </w:r>
    </w:p>
    <w:p w14:paraId="490DCE5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1.在营业期间，保障安全出口、疏散通道畅通无阻，消防安全疏散标志要随时完好，符合消防安全合规考核要求，违规将按考核细则扣分。</w:t>
      </w:r>
    </w:p>
    <w:p w14:paraId="58A3A81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2.工作人员都要参加餐厅的消防知识培训，了解本位灭火器材的位置及性能。所属工作人员必须做到“四懂四会”，即懂得本岗位的火灾危险性、懂得预防火灾的措施、懂得扑救火灾的方法、懂得逃生自救方法；会报警，会使用消防器材，会扑救初起火灾，会组织引导人员疏散；抽查不合格的，按考核细则扣分。</w:t>
      </w:r>
    </w:p>
    <w:p w14:paraId="0B26D19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3.电器设备使用时严格遵守操作规程，操作人员使用前必须熟悉操作程序，出现故障时及时处理。未经安全负责人同意，不得随意布置电源线路和安装使用大功率电气设备；违规操作引发安全隐患的，按考核细则扣分，造成事故的，由供应商承担全部责任。</w:t>
      </w:r>
    </w:p>
    <w:p w14:paraId="3F464E4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4.不得擅自改、装设施、设备，以免引发火险事故；确需进行改装的需提前上报至甲方，由甲方进行核实确认后进行改装；擅自改装的，按考核细则扣分，造成损失的，由供应商承担赔偿责任。</w:t>
      </w:r>
    </w:p>
    <w:p w14:paraId="69929E1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5.餐厅配备的消防设施和灭火器材，必须随时保持完好有效，不准随意的挪动和损坏，如发现有异常情况应及时向相关负责部门上报；违规挪动、损坏消防设施的，按考核细则扣分。</w:t>
      </w:r>
    </w:p>
    <w:p w14:paraId="7045409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6.常检查炉灶的各部位，发现门阀堵塞、失灵、胶管老化等问题，要立即停用修理。如发现室内有液化气气味，要立即关闭炉灶开关和角阀，切断气源，及时打开窗户，严禁在周围吸烟、点火或启动电器开关。检查漏点可用肥皂水，严禁使用明火试漏；未按要求检查、处理的，按考核细则扣分，引发事故的，由供应商承担全部责任。</w:t>
      </w:r>
    </w:p>
    <w:p w14:paraId="015379E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7.工作结束后，操作人员及时关闭厨房所有阀门，切断气源、火源和电源，杜绝安全隐患，违规1次按考核细则扣分。</w:t>
      </w:r>
    </w:p>
    <w:p w14:paraId="0E08FC6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九、管理模式</w:t>
      </w:r>
    </w:p>
    <w:p w14:paraId="06B4FE8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1.由中标供应商委派专业厨房工作及管理人员到餐厅进行专业厨房运营和管理，为全工作人员提供膳食服务，管理人员需具备相应管理经验，能够统筹协调各项工作，确保服务质量、食品安全等考核指标达标。</w:t>
      </w:r>
    </w:p>
    <w:p w14:paraId="37A106D5">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2.采购人为中标供应商提供必要的设备、水、电、天燃气及经营场地，并安排人员指导餐厅运营管理，以保证餐饮企业经营行为合法有效；供应商需积极配合采购人指导工作，严格执行采购人各项管理制度和考核要求。</w:t>
      </w:r>
    </w:p>
    <w:p w14:paraId="0697755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3.采购人负责监督审批餐饮企业服务品种和价格；监督和检查餐厅的卫生安全工作，对违规行为进行处罚；抽查菜品和服务质量。</w:t>
      </w:r>
    </w:p>
    <w:p w14:paraId="4898B4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十、人员配置</w:t>
      </w:r>
    </w:p>
    <w:p w14:paraId="5ECEFA7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人员数量要求：供应商需配备餐饮服务人员A办公区不少于41人，确保满足日常供餐、卫生清洁、服务保障等各项工作需求；供应商每月抽查人员到岗情况，每缺1人扣1分（纳入合规管理专项考核），连续2个月人员配备不足，甲方有权扣除当月5%月度服务费，并要求乙方限期补齐人员，逾期未补齐的，甲方有权解除合同。</w:t>
      </w:r>
    </w:p>
    <w:p w14:paraId="6D740298">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中标供应商需在合同签订后3个工作日内将服务人员的人员名单、身份证号码等个人信息上报采购人，以便于后期采购人随时核查。如出现虚假响应或不响应等情况，则取消中标资格，并按合规管理考核细则予以处罚。</w:t>
      </w:r>
    </w:p>
    <w:p w14:paraId="15506D11">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2.人员资质要求：所有工作人员（A办公区不少于41人）需具备相应岗位工作能力和经验，持有有效身份证、健康证、无犯罪记录证明，资质齐全、真实可核查；中标供应商需在合同签订后3个工作日内，将所有工作人员资质材料上报采购人备案，人员变更需提前3个工作日上报采购人审核，未按要求备案或变更未上报，每人次扣1分（纳入合规管理专项考核）。</w:t>
      </w:r>
    </w:p>
    <w:p w14:paraId="3197A6A2">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3.人员管理要求：供应商需建立完善的人员管理制度，加强工作人员（A办公区不少于41人）培训（每月不少于1次，涵盖食品安全、服务礼仪、设备操作、消防安全等内容），培训记录完整可追溯；工作人员需遵守采购人各项工作制度和供应商内部管理规定，服从采购人和供应商管理人员调度，严守工作秘密，文明服务；出现违规违纪行为，每人次扣1分（纳入合规管理专项考核），情节严重的，供应商需立即更换该工作人员，并承担相应责任。</w:t>
      </w:r>
    </w:p>
    <w:p w14:paraId="0CB2265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4.人员稳定性要求：供应商需保障工作人员稳定性，核心岗位（厨师长、管理人员、骨干厨师）工作人员变更率每月不超过5%，普通岗位工作人员变更率每月不超过10%；超出变更率标准，每次扣2分（纳入合规管理专项考核），连续2个月超出标准，采购人有权约谈中标供应商负责人，限期整改，整改不到位的，扣除当月3%月度服务费。</w:t>
      </w:r>
    </w:p>
    <w:p w14:paraId="2DF7602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5.岗位职责要求：供应商需明确每位工作人员（A办公区不少于41人）的岗位职责，合理分配工作任务，明确小灶服务、公务接待餐服务的专属负责人员，确保供餐、卫生、服务、安全等各项工作有序开展；因岗位职责不明确、工作分配不合理导致服务质量不达标、考核扣分的，由供应商承担全部责任，采购人有权要求供应商调整岗位分配，限期整改。</w:t>
      </w:r>
    </w:p>
    <w:p w14:paraId="3C207413">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备注：供应商应承诺成交后30日历天内持《食品经营许可证》、中标通知书等与采购人签订服务合同。</w:t>
      </w:r>
    </w:p>
    <w:p w14:paraId="5DE38401">
      <w:pPr>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二包采购内容及技术要求</w:t>
      </w:r>
    </w:p>
    <w:p w14:paraId="72B0326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2"/>
          <w:sz w:val="24"/>
          <w:szCs w:val="24"/>
          <w:highlight w:val="none"/>
          <w:lang w:val="en-US" w:eastAsia="zh-CN" w:bidi="ar-SA"/>
        </w:rPr>
        <w:t>项目概况</w:t>
      </w:r>
    </w:p>
    <w:p w14:paraId="1A43DC64">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为新区管委会机关三个集中办公区（A办公区、B办公区、C办公区）的政府机关工作人员、其他业务人员等提供早、午、晚工作餐的服务人员，本项目共划分为三个包，其中二包餐饮服务人员B办公区不少于25人。供应商需按采购人考核细则要求，保障服务质量、食品安全、卫生标准等各项指标达标，接受采购人月度考核。</w:t>
      </w:r>
    </w:p>
    <w:p w14:paraId="028803D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二、服务要求</w:t>
      </w:r>
    </w:p>
    <w:p w14:paraId="22666AC2">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按时、保质、保量的提供一日三餐的食品加工，保障人员一日三餐营养合理。供应商应在每周四前向采购人提交下一周详细菜单，待采购人审核通过后实施，菜单需符合用餐标准，兼顾营养与多样性，一周内尽量做到不重复。</w:t>
      </w:r>
    </w:p>
    <w:p w14:paraId="79121439">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2.餐厅工作人员必须持健康证上岗，并按食品卫生管理规定着装整齐，不准留长发、长指甲，注意个人卫生，严格遵守人员健康管理相关考核要求。</w:t>
      </w:r>
    </w:p>
    <w:p w14:paraId="323C6BB2">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3.在烹饪食品时要严格按照《中华人民共和国食品安全法》和采购人要求来操作，严格执行食品加工规范，杜绝食品安全隐患。</w:t>
      </w:r>
    </w:p>
    <w:p w14:paraId="3AD10355">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4.供应商应按菜季提供多种菜品供员工就餐选择，每餐菜式品种每餐应有所变化，一周内尽量做到不重复，满足用餐人员多样化需求，菜品质量符合考核标准。</w:t>
      </w:r>
    </w:p>
    <w:p w14:paraId="5FE8824B">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5.膳食供应时间：早餐7:50—8:50，午餐 12:00—13:10，晚餐18:10—19:10。采购人可根据工作及生活需要，向供应商提出变更就餐时间，供应商应积极配合，准时开餐，做到饭热菜香，严格遵守供餐及时性考核要求。</w:t>
      </w:r>
    </w:p>
    <w:p w14:paraId="3434C447">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6.完成采购人要求的特殊餐饮保障需求（如夜间加班简餐，临时加餐保障等）、公务接待餐服务及小灶服务，按特殊保障考核要求提供优质服务，严格落实各项服务流程，不得漏供、错供，保障服务质量。</w:t>
      </w:r>
    </w:p>
    <w:p w14:paraId="0CC8858E">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7.遵守采购人各项工作制度，服从管理，严守秘密、热情服务，工作人员文明礼貌，主动收集用餐人员意见建议，及时反馈并整改，提升服务质量。</w:t>
      </w:r>
    </w:p>
    <w:p w14:paraId="70A152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三、用餐标准</w:t>
      </w:r>
    </w:p>
    <w:p w14:paraId="29F6CC11">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1.早餐：中式面点、小菜、稀饭、蛋、奶等不少于 10 个品种，保证早餐营养充足、品种丰富。</w:t>
      </w:r>
    </w:p>
    <w:p w14:paraId="05813344">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2.午餐：不少于两荤三素，一面食、一小吃、一汤、一水果 ，兼顾荤素搭配，满足用餐人员能量需求。</w:t>
      </w:r>
    </w:p>
    <w:p w14:paraId="16D658C5">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3.晚餐：不少于一荤三素，一面食、一汤，口味清淡、营养均衡，适合晚餐食用需求。</w:t>
      </w:r>
    </w:p>
    <w:p w14:paraId="2C1464D9">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4.用餐人数及餐卡对应：B办公区餐卡650人左右；供应商需根据用餐人数合理申报食材采购量，控制食材损耗，杜绝浪费。</w:t>
      </w:r>
    </w:p>
    <w:p w14:paraId="08ED8D88">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公务接待餐服务：按采购人要求提供公务接待餐服务，根据接待规格、人数制定专属菜单，提前对接接待需求，严格把控菜品质量、摆盘造型及服务流程，安排专人负责接待服务，确保接待规范、高效、优质。接待用餐质量、服务水平需符合相关考核要求及公务接待标准。</w:t>
      </w:r>
    </w:p>
    <w:p w14:paraId="2FC3723F">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6.小灶服务：按时供餐，不得延误；服务质量、食品安全需符合相关考核要求。</w:t>
      </w:r>
    </w:p>
    <w:p w14:paraId="202AE102">
      <w:pPr>
        <w:pStyle w:val="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lang w:val="en-US" w:eastAsia="zh-CN"/>
        </w:rPr>
        <w:t>四、</w:t>
      </w:r>
      <w:r>
        <w:rPr>
          <w:rFonts w:hint="eastAsia" w:ascii="仿宋" w:hAnsi="仿宋" w:eastAsia="仿宋" w:cs="仿宋"/>
          <w:b/>
          <w:snapToGrid w:val="0"/>
          <w:color w:val="auto"/>
          <w:kern w:val="0"/>
          <w:sz w:val="24"/>
          <w:szCs w:val="24"/>
          <w:highlight w:val="none"/>
        </w:rPr>
        <w:t>服务标准</w:t>
      </w:r>
    </w:p>
    <w:p w14:paraId="7EDF96A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1.所有餐厅员工保持个人卫生符合标准，着装整洁，个人卫生达标，严格遵守人员健康管理相关规定。</w:t>
      </w:r>
    </w:p>
    <w:p w14:paraId="495AE8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2.墙面无污渍，无灰尘、印迹、水印；地面每餐清理干净，无食物碎屑，无废纸、杂物、污垢、积水，餐厅内无卫生死角；餐厅通风良好，无异味，符合餐厅卫生考核要求。</w:t>
      </w:r>
    </w:p>
    <w:p w14:paraId="704B02B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3.分餐保温台里外无污渍、菜汤、随时清洁卫生、消毒、保持光亮，定期维护，符合设施设备卫生考核要求。</w:t>
      </w:r>
    </w:p>
    <w:p w14:paraId="0C9FD83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4.后厨调料消耗品保持清洁卫生，托盘里外随时干净卫生；后厨地面、墙面、操作台洁净，无油污、污渍、积水，无卫生死角，符合后厨卫生考核要求。</w:t>
      </w:r>
    </w:p>
    <w:p w14:paraId="738BCAD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5.员工分菜操作前需清洁消毒，无各类传染性疾病，分菜间内干净、整洁，不存放其他无关杂物，定期消毒，严格执行分餐操作规范。</w:t>
      </w:r>
    </w:p>
    <w:p w14:paraId="2132E4A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6.操作生熟分开、冷热分开，配备专门的清洁用品每餐使用后洗涤消毒，配备专用刀具、砧板并标注明显标识，杜绝交叉污染。</w:t>
      </w:r>
    </w:p>
    <w:p w14:paraId="3D212C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7.对厨房设备应当合理使用，妥善保管、不得人为损坏和丢失，同时应节约水电和燃料费用，做到良好内控管理记录；建立设施设备台账，定期巡检、保养，符合设备设施管理合规考核要求。</w:t>
      </w:r>
    </w:p>
    <w:p w14:paraId="41C311B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8.餐具按《食品卫生法》规定及相关程序每餐消毒，保证无毒、无菌、无卫生事故发生，消毒记录完整可追溯，符合餐具消毒管理考核要求。</w:t>
      </w:r>
    </w:p>
    <w:p w14:paraId="7A6090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五、人员要求及标准</w:t>
      </w:r>
    </w:p>
    <w:p w14:paraId="3BD3DBE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1.凡食品生产经营人员应按照相关规定进行健康检查，取得健康证明后方可参加工作，健康证需在有效期内，严禁无证、过期上岗。</w:t>
      </w:r>
    </w:p>
    <w:p w14:paraId="2E44140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凡患有痢疾、伤寒、病毒性肝炎等消化道传染病（包括病原携带者），活动性肺结核，化脓性或者渗出性皮肤病及其它有碍食品卫生的疾病，不得从事接触直接入口食品工作；发现此类人员，需立即调离工作岗位。</w:t>
      </w:r>
    </w:p>
    <w:p w14:paraId="6280D4D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3.凡食品从业人员手部有开放性、感染性伤口，必须调离工作岗位，待伤口愈合后再上岗，杜绝卫生安全隐患。</w:t>
      </w:r>
    </w:p>
    <w:p w14:paraId="2747CA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4.人员须提供入职人员档案、身份证复印件、员工花名册以及对应照片、保险、健康证明、无犯罪记录证明等，资质齐全，信息真实可核查；人员信息及时上报甲方，变更人员需提前3个工作日上报。</w:t>
      </w:r>
    </w:p>
    <w:p w14:paraId="5BCD55D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5.人员应为年龄18周岁以上的中国公民，品行良好，遵纪守法，无犯罪记录或治安处罚记录，思想作风正派，服从甲方管理。</w:t>
      </w:r>
    </w:p>
    <w:p w14:paraId="1AE3ACE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6.人员应具备相应岗位的工作能力和工作经验，能够熟练完成岗位工作，满足服务质量、食品安全、卫生标准等各项考核要求。</w:t>
      </w:r>
    </w:p>
    <w:p w14:paraId="43187C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7.服务人员（B办公区不少于25人）需提供人员名单、身份证号码等个人信息，以便于后期采购人随时核查。如出现虚假响应或不响应等情况，则取消中标资格，并按合规管理考核细则予以处罚。</w:t>
      </w:r>
    </w:p>
    <w:p w14:paraId="587C71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六、食品安全生产要求及标准</w:t>
      </w:r>
    </w:p>
    <w:p w14:paraId="1BE5F0D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1.应严格执行国家《食品安全法》和相关安全管理规定，随时接受甲方及卫生防疫部门的检查和监督，如因中标供应商责任发生食品卫生安全事故，</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lang w:val="zh-CN"/>
        </w:rPr>
        <w:t>承担相应法律责任，</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rPr>
        <w:t>有权按考核细则及合同约定解除合同并索赔。</w:t>
      </w:r>
    </w:p>
    <w:p w14:paraId="483BD826">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2.所有食品加工及送餐流程符合卫生防疫标准，食品原料在符合菜肴烹调要求的前提下，要充分烧透煮透，防止外熟里生，严格执行食品加工规范考核要求。</w:t>
      </w:r>
    </w:p>
    <w:p w14:paraId="5109C2D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3.切配和烹调要实行双盘制，配菜应使用专用配菜盘、碗，当原料下锅后应当及时撤掉，换用消毒后的盘、碗盛装烹调成熟后的菜肴，防止配餐过程中造成的污染，违规将按考核细则扣分。</w:t>
      </w:r>
    </w:p>
    <w:p w14:paraId="0AFA5EB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4.必须严格执行食品留样制度，每餐食品均需留样，并在低温（7摄氏度左右）下保留48小时，以便作为卫生安全问题的追溯依据，留样管理符合考核标准，未按要求留样将严肃处罚。</w:t>
      </w:r>
    </w:p>
    <w:p w14:paraId="73E0EE0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5.服务期间因中标供应商管理不善或工作程序不当等责任原因，发生卫生、安全事故等，造成人员伤害或财产损失的，采购人有权在合同执行期间以无法履约为由终止合同执行，因此而产生的损失及违约责任由</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lang w:val="zh-CN"/>
        </w:rPr>
        <w:t>承担。</w:t>
      </w:r>
    </w:p>
    <w:p w14:paraId="03721E3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七、严格落实监管意见和整改的要求</w:t>
      </w:r>
    </w:p>
    <w:p w14:paraId="601A57F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1.食品安全管理员须认真按照职责要求，组织贯彻落实管理人员和从业人员食品安全知识培训、员工健康管理、索证票据、餐具清洗消毒、综合检查、设备管理,环境卫生管理等各项食品安全管理制度，并做好相关记录；培训记录、检查记录需完整可追溯，作为考核佐证材料。</w:t>
      </w:r>
    </w:p>
    <w:p w14:paraId="4AE35D4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2.每位员工都要严把食品安全卫生关，拿到出餐台的产品不得出现任何异物，切实做好预防食物中毒的工作，杜绝因个人操作不当引发食品安全问题。</w:t>
      </w:r>
    </w:p>
    <w:p w14:paraId="23F0B0E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3.餐厅设施设备清洗消毒和维护要求及标准：严格按照卫生标准和设备操作规范，对设施设备进行定期清洗、消毒、维护，确保设备正常运行，符合设施设备卫生考核要求。</w:t>
      </w:r>
    </w:p>
    <w:p w14:paraId="2C57F14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4.厨房员工必须进行机器设备安全使用知识的培训，熟练掌握设备操作方法，杜绝因操作不当造成设备损坏或安全事故，培训记录完整可追溯。</w:t>
      </w:r>
    </w:p>
    <w:p w14:paraId="0BA50A5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5.进场后对厨房设备进行全面统计造册，建立“设施设备清单”及“设施设备台帐”，台账记录完整、清晰，定期更新，符合合规管理考核要求。</w:t>
      </w:r>
    </w:p>
    <w:p w14:paraId="5EB7C23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6.各部门掌握自己所用设备的正确使用方法并严格按照设备操作说明书要求操作；严禁违规操作设备，造成设备损坏的，由乙方承担赔偿责任，并按考核细则扣分。</w:t>
      </w:r>
    </w:p>
    <w:p w14:paraId="3CD7B0C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7.定期进行设施设备安全检查，并填写“设施设备定期巡检表”，巡检记录完整，发现问题及时处理、上报，未按要求巡检或记录不完整，按考核细则扣分。</w:t>
      </w:r>
    </w:p>
    <w:p w14:paraId="2B3FB65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8.根据设备情况编制各项设备“年度保养计划”及“设备大中修计划”，对于在保修期间的设施设备问题及时联系厂家进行免费维保；对于超出保修期的设施设备问题及时联系相关人员进行维保，确保设备正常运行，维保记录完整可追溯。</w:t>
      </w:r>
    </w:p>
    <w:p w14:paraId="0A82EB5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9.专人对厨房所有设备及水、电、气等重点安全事项进行检查，确保万无一失，方可离开厨房，并锁好厨房门锁，严格遵守消防安全管理相关要求。</w:t>
      </w:r>
    </w:p>
    <w:p w14:paraId="1638D68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八、餐厅消防安全管理要求及标准</w:t>
      </w:r>
    </w:p>
    <w:p w14:paraId="0B1CAC2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1.在营业期间，保障安全出口、疏散通道畅通无阻，消防安全疏散标志要随时完好，符合消防安全合规考核要求，违规将按考核细则扣分。</w:t>
      </w:r>
    </w:p>
    <w:p w14:paraId="19DAD51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2.工作人员都要参加餐厅的消防知识培训，了解本位灭火器材的位置及性能。所属工作人员必须做到“四懂四会”，即懂得本岗位的火灾危险性、懂得预防火灾的措施、懂得扑救火灾的方法、懂得逃生自救方法；会报警，会使用消防器材，会扑救初起火灾，会组织引导人员疏散；抽查不合格的，按考核细则扣分。</w:t>
      </w:r>
    </w:p>
    <w:p w14:paraId="0102BC1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3.电器设备使用时严格遵守操作规程，操作人员使用前必须熟悉操作程序，出现故障时及时处理。未经安全负责人同意，不得随意布置电源线路和安装使用大功率电气设备；违规操作引发安全隐患的，按考核细则扣分，造成事故的，由供应商承担全部责任。</w:t>
      </w:r>
    </w:p>
    <w:p w14:paraId="0F3C02A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4.不得擅自改、装设施、设备，以免引发火险事故；确需进行改装的需提前上报至甲方，由甲方进行核实确认后进行改装；擅自改装的，按考核细则扣分，造成损失的，由乙方承担赔偿责任。</w:t>
      </w:r>
    </w:p>
    <w:p w14:paraId="5072C6A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5.餐厅配备的消防设施和灭火器材，必须随时保持完好有效，不准随意的挪动和损坏，如发现有异常情况应及时向相关负责部门上报；违规挪动、损坏消防设施的，按考核细则扣分。</w:t>
      </w:r>
    </w:p>
    <w:p w14:paraId="7C48CAB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6.常检查炉灶的各部位，发现门阀堵塞、失灵、胶管老化等问题，要立即停用修理。如发现室内有液化气气味，要立即关闭炉灶开关和角阀，切断气源，及时打开窗户，严禁在周围吸烟、点火或启动电器开关。检查漏点可用肥皂水，严禁使用明火试漏；未按要求检查、处理的，按考核细则扣分，引发事故的，由乙方承担全部责任。</w:t>
      </w:r>
    </w:p>
    <w:p w14:paraId="3C5D393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7.工作结束后，操作人员及时关闭厨房所有阀门，切断气源、火源和电源，杜绝安全隐患，违规1次按考核细则扣分。</w:t>
      </w:r>
    </w:p>
    <w:p w14:paraId="303C64E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九、管理模式</w:t>
      </w:r>
    </w:p>
    <w:p w14:paraId="5B936E50">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1.由中标供应商委派专业厨房工作及管理人员到餐厅进行专业厨房运营和管理，为全工作人员提供膳食服务，管理人员需具备相应管理经验，能够统筹协调各项工作，确保服务质量、食品安全等考核指标达标。</w:t>
      </w:r>
    </w:p>
    <w:p w14:paraId="00E990B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2.采购人为中标供应商提供必要的设备、水、电、天燃气及经营场地，并安排人员指导餐厅运营管理，以保证餐饮企业经营行为合法有效；供应商需积极配合采购人指导工作，严格执行采购人各项管理制度和考核要求。</w:t>
      </w:r>
    </w:p>
    <w:p w14:paraId="5090E54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3.采购人负责监督审批餐饮企业服务品种和价格；监督和检查餐厅的卫生安全工作，对违规行为进行处罚；抽查菜品和服务质量。</w:t>
      </w:r>
    </w:p>
    <w:p w14:paraId="22CF3E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十、人员配置</w:t>
      </w:r>
    </w:p>
    <w:p w14:paraId="2B1AD97A">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人员数量要求：供应商需配备餐饮服务人员B办公区不少于25人，确保满足日常供餐、卫生清洁、服务保障等各项工作需求；供应商每月抽查人员到岗情况，每缺1人扣1分（纳入合规管理专项考核），连续2个月人员配备不足，甲方有权扣除当月5%月度服务费，并要求乙方限期补齐人员，逾期未补齐的，甲方有权解除合同。</w:t>
      </w:r>
    </w:p>
    <w:p w14:paraId="034C515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中标供应商需在合同签订后3个工作日内将服务人员的人员名单、身份证号码等个人信息上报采购人，以便于后期采购人随时核查。如出现虚假响应或不响应等情况，则取消中标资格，并按合规管理考核细则予以处罚。</w:t>
      </w:r>
    </w:p>
    <w:p w14:paraId="7A0D63B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2.人员资质要求：所有工作人员（B办公区不少于25人）需具备相应岗位工作能力和经验，持有有效身份证、健康证、无犯罪记录证明，资质齐全、真实可核查；中标供应商需在合同签订后3个工作日内，将所有工作人员资质材料上报采购人备案，人员变更需提前3个工作日上报采购人审核，未按要求备案或变更未上报，每人次扣1分（纳入合规管理专项考核）。</w:t>
      </w:r>
    </w:p>
    <w:p w14:paraId="150E5060">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3.人员管理要求：供应商需建立完善的人员管理制度，加强工作人员（B办公区不少于25人）培训（每月不少于1次，涵盖食品安全、服务礼仪、设备操作、消防安全等内容），培训记录完整可追溯；工作人员需遵守采购人各项工作制度和供应商内部管理规定，服从采购人和供应商管理人员调度，严守工作秘密，文明服务；出现违规违纪行为，每人次扣1分（纳入合规管理专项考核），情节严重的，供应商需立即更换该工作人员，并承担相应责任。</w:t>
      </w:r>
    </w:p>
    <w:p w14:paraId="6FFDF91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4.人员稳定性要求：供应商需保障工作人员稳定性，核心岗位（厨师长、管理人员、骨干厨师）工作人员变更率每月不超过5%，普通岗位工作人员变更率每月不超过10%；超出变更率标准，每次扣2分（纳入合规管理专项考核），连续2个月超出标准，采购人有权约谈中标供应商负责人，限期整改，整改不到位的，扣除当月3%月度服务费。</w:t>
      </w:r>
    </w:p>
    <w:p w14:paraId="301DEFB0">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5.岗位职责要求：供应商需明确每位工作人员（B办公区不少于25人）的岗位职责，合理分配工作任务，明确小灶服务、公务接待餐服务的专属负责人员，确保供餐、卫生、服务、安全等各项工作有序开展；因岗位职责不明确、工作分配不合理导致服务质量不达标、考核扣分的，由供应商承担全部责任，采购人有权要求供应商调整岗位分配，限期整改。</w:t>
      </w:r>
    </w:p>
    <w:p w14:paraId="09DD5641">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备注：供应商应承诺成交后30日历天内持《食品经营许可证》、中标通知书等与采购人签订服务合同。</w:t>
      </w:r>
    </w:p>
    <w:p w14:paraId="1C494D2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三包采购内容及技术要求</w:t>
      </w:r>
    </w:p>
    <w:p w14:paraId="37BD70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2"/>
          <w:sz w:val="24"/>
          <w:szCs w:val="24"/>
          <w:highlight w:val="none"/>
          <w:lang w:val="en-US" w:eastAsia="zh-CN" w:bidi="ar-SA"/>
        </w:rPr>
        <w:t>项目概况</w:t>
      </w:r>
    </w:p>
    <w:p w14:paraId="6F4FFF68">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为新区管委会机关三个集中办公区（A办公区、B办公区、C办公区）的政府机关工作人员、其他业务人员等提供早、午、晚工作餐的服务人员，本项目共划分为三个包，其中</w:t>
      </w:r>
      <w:r>
        <w:rPr>
          <w:rFonts w:hint="eastAsia" w:ascii="仿宋" w:hAnsi="仿宋" w:eastAsia="仿宋" w:cs="仿宋"/>
          <w:b/>
          <w:bCs/>
          <w:color w:val="auto"/>
          <w:sz w:val="24"/>
          <w:szCs w:val="24"/>
          <w:highlight w:val="none"/>
          <w:lang w:val="en-US" w:eastAsia="zh-CN"/>
        </w:rPr>
        <w:t>三包</w:t>
      </w:r>
      <w:r>
        <w:rPr>
          <w:rFonts w:hint="eastAsia" w:ascii="仿宋" w:hAnsi="仿宋" w:eastAsia="仿宋" w:cs="仿宋"/>
          <w:b w:val="0"/>
          <w:bCs w:val="0"/>
          <w:color w:val="auto"/>
          <w:sz w:val="24"/>
          <w:szCs w:val="24"/>
          <w:highlight w:val="none"/>
          <w:lang w:val="en-US" w:eastAsia="zh-CN"/>
        </w:rPr>
        <w:t>餐饮服务人员C办公区不少于16人。供应商需按采购人考核细则要求，保障服务质量、食品安全、卫生标准等各项指标达标，接受采购人月度考核。</w:t>
      </w:r>
    </w:p>
    <w:p w14:paraId="6790117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二、服务要求</w:t>
      </w:r>
    </w:p>
    <w:p w14:paraId="7DEECD6E">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按时、保质、保量的提供一日三餐的食品加工，保障人员一日三餐营养合理。供应商应在每周四前向采购人提交下一周详细菜单，待采购人审核通过后实施，菜单需符合用餐标准，兼顾营养与多样性，一周内尽量做到不重复。</w:t>
      </w:r>
    </w:p>
    <w:p w14:paraId="3D7FC155">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2.餐厅工作人员必须持健康证上岗，并按食品卫生管理规定着装整齐，不准留长发、长指甲，注意个人卫生，严格遵守人员健康管理相关考核要求。</w:t>
      </w:r>
    </w:p>
    <w:p w14:paraId="7039A206">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3.在烹饪食品时要严格按照《中华人民共和国食品安全法》和采购人要求来操作，严格执行食品加工规范，杜绝食品安全隐患。</w:t>
      </w:r>
    </w:p>
    <w:p w14:paraId="12C69E72">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4.供应商应按菜季提供多种菜品供员工就餐选择，每餐菜式品种每餐应有所变化，一周内尽量做到不重复，满足用餐人员多样化需求，菜品质量符合考核标准。</w:t>
      </w:r>
    </w:p>
    <w:p w14:paraId="68142BFF">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5.膳食供应时间：早餐7:50—8:50，午餐 12:00—13:10，晚餐18:10—19:10。采购人可根据工作及生活需要，向供应商提出变更就餐时间，供应商应积极配合，准时开餐，做到饭热菜香，严格遵守供餐及时性考核要求。</w:t>
      </w:r>
    </w:p>
    <w:p w14:paraId="2144FE13">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6.完成采购人要求的特殊餐饮保障需求（如夜间加班简餐，临时加餐保障等）、公务接待餐服务及小灶服务，按特殊保障考核要求提供优质服务，严格落实各项服务流程，不得漏供、错供，保障服务质量。</w:t>
      </w:r>
    </w:p>
    <w:p w14:paraId="3D972116">
      <w:pPr>
        <w:pStyle w:val="5"/>
        <w:keepNext w:val="0"/>
        <w:keepLines w:val="0"/>
        <w:pageBreakBefore w:val="0"/>
        <w:shd w:val="clear" w:color="auto" w:fill="auto"/>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7.遵守采购人各项工作制度，服从管理，严守秘密、热情服务，工作人员文明礼貌，主动收集用餐人员意见建议，及时反馈并整改，提升服务质量。</w:t>
      </w:r>
    </w:p>
    <w:p w14:paraId="58E881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三、用餐标准</w:t>
      </w:r>
    </w:p>
    <w:p w14:paraId="0B6FF315">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1.早餐：中式面点、小菜、稀饭、蛋、奶等不少于 10 个品种，保证早餐营养充足、品种丰富。</w:t>
      </w:r>
    </w:p>
    <w:p w14:paraId="7F344412">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2.午餐：不少于两荤三素，一面食、一小吃、一汤、一水果 ，兼顾荤素搭配，满足用餐人员能量需求。</w:t>
      </w:r>
    </w:p>
    <w:p w14:paraId="2B166BEF">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3.晚餐：不少于一荤三素，一面食、一汤，口味清淡、营养均衡，适合晚餐食用需求。</w:t>
      </w:r>
    </w:p>
    <w:p w14:paraId="2AE54C5D">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4.用餐人数及餐卡对应：C办公区餐卡450人左右；供应商需根据用餐人数合理申报食材采购量，控制食材损耗，杜绝浪费。</w:t>
      </w:r>
    </w:p>
    <w:p w14:paraId="6C21D5D4">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公务接待餐服务：按采购人要求提供公务接待餐服务，根据接待规格、人数制定专属菜单，提前对接接待需求，严格把控菜品质量、摆盘造型及服务流程，安排专人负责接待服务，确保接待规范、高效、优质。接待用餐质量、服务水平需符合相关考核要求及公务接待标准。</w:t>
      </w:r>
    </w:p>
    <w:p w14:paraId="205B7A6C">
      <w:pPr>
        <w:pStyle w:val="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6.小灶服务：按时供餐，不得延误；服务质量、食品安全需符合相关考核要求。</w:t>
      </w:r>
    </w:p>
    <w:p w14:paraId="062A25C1">
      <w:pPr>
        <w:pStyle w:val="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lang w:val="en-US" w:eastAsia="zh-CN"/>
        </w:rPr>
        <w:t>四、</w:t>
      </w:r>
      <w:r>
        <w:rPr>
          <w:rFonts w:hint="eastAsia" w:ascii="仿宋" w:hAnsi="仿宋" w:eastAsia="仿宋" w:cs="仿宋"/>
          <w:b/>
          <w:snapToGrid w:val="0"/>
          <w:color w:val="auto"/>
          <w:kern w:val="0"/>
          <w:sz w:val="24"/>
          <w:szCs w:val="24"/>
          <w:highlight w:val="none"/>
        </w:rPr>
        <w:t>服务标准</w:t>
      </w:r>
    </w:p>
    <w:p w14:paraId="2FEC062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1.所有餐厅员工保持个人卫生符合标准，着装整洁，个人卫生达标，严格遵守人员健康管理相关规定。</w:t>
      </w:r>
    </w:p>
    <w:p w14:paraId="44B899A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2.墙面无污渍，无灰尘、印迹、水印；地面每餐清理干净，无食物碎屑，无废纸、杂物、污垢、积水，餐厅内无卫生死角；餐厅通风良好，无异味，符合餐厅卫生考核要求。</w:t>
      </w:r>
    </w:p>
    <w:p w14:paraId="362B269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3.分餐保温台里外无污渍、菜汤、随时清洁卫生、消毒、保持光亮，定期维护，符合设施设备卫生考核要求。</w:t>
      </w:r>
    </w:p>
    <w:p w14:paraId="0031CEB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4.后厨调料消耗品保持清洁卫生，托盘里外随时干净卫生；后厨地面、墙面、操作台洁净，无油污、污渍、积水，无卫生死角，符合后厨卫生考核要求。</w:t>
      </w:r>
    </w:p>
    <w:p w14:paraId="62A81A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5.员工分菜操作前需清洁消毒，无各类传染性疾病，分菜间内干净、整洁，不存放其他无关杂物，定期消毒，严格执行分餐操作规范。</w:t>
      </w:r>
    </w:p>
    <w:p w14:paraId="4AD058F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6.操作生熟分开、冷热分开，配备专门的清洁用品每餐使用后洗涤消毒，配备专用刀具、砧板并标注明显标识，杜绝交叉污染。</w:t>
      </w:r>
    </w:p>
    <w:p w14:paraId="3C3B888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7.对厨房设备应当合理使用，妥善保管、不得人为损坏和丢失，同时应节约水电和燃料费用，做到良好内控管理记录；建立设施设备台账，定期巡检、保养，符合设备设施管理合规考核要求。</w:t>
      </w:r>
    </w:p>
    <w:p w14:paraId="6092CA0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8.餐具按《食品卫生法》规定及相关程序每餐消毒，保证无毒、无菌、无卫生事故发生，消毒记录完整可追溯，符合餐具消毒管理考核要求。</w:t>
      </w:r>
    </w:p>
    <w:p w14:paraId="63CB2C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五、人员要求及标准</w:t>
      </w:r>
    </w:p>
    <w:p w14:paraId="64E6A2B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1.凡食品生产经营人员应按照相关规定进行健康检查，取得健康证明后方可参加工作，健康证需在有效期内，严禁无证、过期上岗。</w:t>
      </w:r>
    </w:p>
    <w:p w14:paraId="60DA74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凡患有痢疾、伤寒、病毒性肝炎等消化道传染病（包括病原携带者），活动性肺结核，化脓性或者渗出性皮肤病及其它有碍食品卫生的疾病，不得从事接触直接入口食品工作；发现此类人员，需立即调离工作岗位。</w:t>
      </w:r>
    </w:p>
    <w:p w14:paraId="4A2BA24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3.凡食品从业人员手部有开放性、感染性伤口，必须调离工作岗位，待伤口愈合后再上岗，杜绝卫生安全隐患。</w:t>
      </w:r>
    </w:p>
    <w:p w14:paraId="13CE94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4.人员须提供入职人员档案、身份证复印件、员工花名册以及对应照片、保险、健康证明、无犯罪记录证明等，资质齐全，信息真实可核查；人员信息及时上报甲方，变更人员需提前3个工作日上报。</w:t>
      </w:r>
    </w:p>
    <w:p w14:paraId="2D9581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5.人员应为年龄18周岁以上的中国公民，品行良好，遵纪守法，无犯罪记录或治安处罚记录，思想作风正派，服从甲方管理。</w:t>
      </w:r>
    </w:p>
    <w:p w14:paraId="5FD4314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6.人员应具备相应岗位的工作能力和工作经验，能够熟练完成岗位工作，满足服务质量、食品安全、卫生标准等各项考核要求。</w:t>
      </w:r>
    </w:p>
    <w:p w14:paraId="7D926B8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7.服务人员（C办公区不少于16人）需提供人员名单、身份证号码等个人信息，以便于后期采购人随时核查。如出现虚假响应或不响应等情况，则取消中标资格，并按合规管理考核细则予以处罚。</w:t>
      </w:r>
    </w:p>
    <w:p w14:paraId="7B7D034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六、食品安全生产要求及标准</w:t>
      </w:r>
    </w:p>
    <w:p w14:paraId="215DA30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应严格执行国家《食品安全法》和相关安全管理规定，随时接受甲方及卫生防疫部门的检查和监督，如因中标供应商责任发生食品卫生安全事故，乙方承担相应法律责任，甲方有权按考核细则及合同约定解除合同并索赔。</w:t>
      </w:r>
    </w:p>
    <w:p w14:paraId="34409A2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2.所有食品加工及送餐流程符合卫生防疫标准，食品原料在符合菜肴烹调要求的前提下，要充分烧透煮透，防止外熟里生，严格执行食品加工规范考核要求。</w:t>
      </w:r>
    </w:p>
    <w:p w14:paraId="6B95605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3.切配和烹调要实行双盘制，配菜应使用专用配菜盘、碗，当原料下锅后应当及时撤掉，换用消毒后的盘、碗盛装烹调成熟后的菜肴，防止配餐过程中造成的污染，违规将按考核细则扣分。</w:t>
      </w:r>
    </w:p>
    <w:p w14:paraId="4C2A284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4.必须严格执行食品留样制度，每餐食品均需留样，并在低温（7摄氏度左右）下保留48小时，以便作为卫生安全问题的追溯依据，留样管理符合考核标准，未按要求留样将严肃处罚。</w:t>
      </w:r>
    </w:p>
    <w:p w14:paraId="4A5ECB1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5.服务期间因中标供应商管理不善或工作程序不当等责任原因，发生卫生、安全事故等，造成人员伤害或财产损失的，采购人有权在合同执行期间以无法履约为由终止合同执行，因此而产生的损失及违约责任由</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lang w:val="zh-CN"/>
        </w:rPr>
        <w:t>承担。</w:t>
      </w:r>
    </w:p>
    <w:p w14:paraId="6ABF94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七、严格落实监管意见和整改的要求</w:t>
      </w:r>
    </w:p>
    <w:p w14:paraId="5BD22B0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1.食品安全管理员须认真按照职责要求，组织贯彻落实管理人员和从业人员食品安全知识培训、员工健康管理、索证票据、餐具清洗消毒、综合检查、设备管理,环境卫生管理等各项食品安全管理制度，并做好相关记录；培训记录、检查记录需完整可追溯，作为考核佐证材料。</w:t>
      </w:r>
    </w:p>
    <w:p w14:paraId="392D537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2.每位员工都要严把食品安全卫生关，拿到出餐台的产品不得出现任何异物，切实做好预防食物中毒的工作，杜绝因个人操作不当引发食品安全问题。</w:t>
      </w:r>
    </w:p>
    <w:p w14:paraId="71B5F93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3.餐厅设施设备清洗消毒和维护要求及标准：严格按照卫生标准和设备操作规范，对设施设备进行定期清洗、消毒、维护，确保设备正常运行，符合设施设备卫生考核要求。</w:t>
      </w:r>
    </w:p>
    <w:p w14:paraId="10D13F3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4.厨房员工必须进行机器设备安全使用知识的培训，熟练掌握设备操作方法，杜绝因操作不当造成设备损坏或安全事故，培训记录完整可追溯。</w:t>
      </w:r>
    </w:p>
    <w:p w14:paraId="7167E20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5.进场后对厨房设备进行全面统计造册，建立“设施设备清单”及“设施设备台帐”，台账记录完整、清晰，定期更新，符合合规管理考核要求。</w:t>
      </w:r>
    </w:p>
    <w:p w14:paraId="3629639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6.各部门掌握自己所用设备的正确使用方法并严格按照设备操作说明书要求操作；严禁违规操作设备，造成设备损坏的，由供应商承担赔偿责任，并按考核细则扣分。</w:t>
      </w:r>
    </w:p>
    <w:p w14:paraId="511C258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7.定期进行设施设备安全检查，并填写“设施设备定期巡检表”，巡检记录完整，发现问题及时处理、上报，未按要求巡检或记录不完整，按考核细则扣分。</w:t>
      </w:r>
    </w:p>
    <w:p w14:paraId="28FA110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8.根据设备情况编制各项设备“年度保养计划”及“设备大中修计划”，对于在保修期间的设施设备问题及时联系厂家进行免费维保；对于超出保修期的设施设备问题及时联系相关人员进行维保，确保设备正常运行，维保记录完整可追溯。</w:t>
      </w:r>
    </w:p>
    <w:p w14:paraId="4BF6CCC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9.专人对厨房所有设备及水、电、气等重点安全事项进行检查，确保万无一失，方可离开厨房，并锁好厨房门锁，严格遵守消防安全管理相关要求。</w:t>
      </w:r>
    </w:p>
    <w:p w14:paraId="4A7E13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八、餐厅消防安全管理要求及标准</w:t>
      </w:r>
    </w:p>
    <w:p w14:paraId="5BB7690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1.在营业期间，保障安全出口、疏散通道畅通无阻，消防安全疏散标志要随时完好，符合消防安全合规考核要求，违规将按考核细则扣分。</w:t>
      </w:r>
    </w:p>
    <w:p w14:paraId="12115A6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2.工作人员都要参加餐厅的消防知识培训，了解本位灭火器材的位置及性能。所属工作人员必须做到“四懂四会”，即懂得本岗位的火灾危险性、懂得预防火灾的措施、懂得扑救火灾的方法、懂得逃生自救方法；会报警，会使用消防器材，会扑救初起火灾，会组织引导人员疏散；抽查不合格的，按考核细则扣分。</w:t>
      </w:r>
    </w:p>
    <w:p w14:paraId="0DC36E0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3.电器设备使用时严格遵守操作规程，操作人员使用前必须熟悉操作程序，出现故障时及时处理。未经安全负责人同意，不得随意布置电源线路和安装使用大功率电气设备；违规操作引发安全隐患的，按考核细则扣分，造成事故的，由供应商承担全部责任。</w:t>
      </w:r>
    </w:p>
    <w:p w14:paraId="35A92B7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4.不得擅自改、装设施、设备，以免引发火险事故；确需进行改装的需提前上报至甲方，由甲方进行核实确认后进行改装；擅自改装的，按考核细则扣分，造成损失的，由乙方承担赔偿责任。</w:t>
      </w:r>
    </w:p>
    <w:p w14:paraId="5F945D3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5.餐厅配备的消防设施和灭火器材，必须随时保持完好有效，不准随意的挪动和损坏，如发现有异常情况应及时向相关负责部门上报；违规挪动、损坏消防设施的，按考核细则扣分。</w:t>
      </w:r>
    </w:p>
    <w:p w14:paraId="4D46082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6.常检查炉灶的各部位，发现门阀堵塞、失灵、胶管老化等问题，要立即停用修理。如发现室内有液化气气味，要立即关闭炉灶开关和角阀，切断气源，及时打开窗户，严禁在周围吸烟、点火或启动电器开关。检查漏点可用肥皂水，严禁使用明火试漏；未按要求检查、处理的，按考核细则扣分，引发事故的，由乙方承担全部责任。</w:t>
      </w:r>
    </w:p>
    <w:p w14:paraId="0929D38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bidi="en-US"/>
        </w:rPr>
      </w:pPr>
      <w:r>
        <w:rPr>
          <w:rFonts w:hint="eastAsia" w:ascii="仿宋" w:hAnsi="仿宋" w:eastAsia="仿宋" w:cs="仿宋"/>
          <w:color w:val="auto"/>
          <w:sz w:val="24"/>
          <w:szCs w:val="24"/>
          <w:highlight w:val="none"/>
          <w:shd w:val="clear" w:color="auto" w:fill="auto"/>
          <w:lang w:val="en-US" w:eastAsia="zh-CN" w:bidi="en-US"/>
        </w:rPr>
        <w:t>7.工作结束后，操作人员及时关闭厨房所有阀门，切断气源、火源和电源，杜绝安全隐患，违规1次按考核细则扣分。</w:t>
      </w:r>
    </w:p>
    <w:p w14:paraId="35A66E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九、管理模式</w:t>
      </w:r>
    </w:p>
    <w:p w14:paraId="2ED9E3DA">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1.由中标供应商委派专业厨房工作及管理人员到餐厅进行专业厨房运营和管理，为全工作人员提供膳食服务，管理人员需具备相应管理经验，能够统筹协调各项工作，确保服务质量、食品安全等考核指标达标。</w:t>
      </w:r>
    </w:p>
    <w:p w14:paraId="0A821EA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2.采购人为中标供应商提供必要的设备、水、电、天燃气及经营场地，并安排人员指导餐厅运营管理，以保证餐饮企业经营行为合法有效；供应商需积极配合采购人指导工作，严格执行采购人各项管理制度和考核要求。</w:t>
      </w:r>
    </w:p>
    <w:p w14:paraId="26B31F9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3.采购人负责监督审批餐饮企业服务品种和价格；监督和检查餐厅的卫生安全工作，对违规行为进行处罚；抽查菜品和服务质量。</w:t>
      </w:r>
    </w:p>
    <w:p w14:paraId="1D553B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十、人员配置</w:t>
      </w:r>
    </w:p>
    <w:p w14:paraId="7D11381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人员数量要求：供应商需配备餐饮服务人员C办公区不少于16人，确保满足日常供餐、卫生清洁、服务保障等各项工作需求；供应商每月抽查人员到岗情况，每缺1人扣1分（纳入合规管理专项考核），连续2个月人员配备不足，甲方有权扣除当月5%月度服务费，并要求乙方限期补齐人员，逾期未补齐的，甲方有权解除合同。</w:t>
      </w:r>
    </w:p>
    <w:p w14:paraId="5D9B035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中标供应商需在合同签订后3个工作日内将服务人员的人员名单、身份证号码等个人信息上报采购人，以便于后期采购人随时核查。如出现虚假响应或不响应等情况，则取消中标资格，并按合规管理考核细则予以处罚。</w:t>
      </w:r>
    </w:p>
    <w:p w14:paraId="6A935D6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2.人员资质要求：所有工作人员（C办公区不少于16人）需具备相应岗位工作能力和经验，持有有效身份证、健康证、无犯罪记录证明，资质齐全、真实可核查；中标供应商需在合同签订后3个工作日内，将所有工作人员资质材料上报采购人备案，人员变更需提前3个工作日上报采购人审核，未按要求备案或变更未上报，每人次扣1分（纳入合规管理专项考核）。</w:t>
      </w:r>
    </w:p>
    <w:p w14:paraId="67CA74A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3.人员管理要求：供应商需建立完善的人员管理制度，加强工作人员（C办公区不少于16人）培训（每月不少于1次，涵盖食品安全、服务礼仪、设备操作、消防安全等内容），培训记录完整可追溯；工作人员需遵守采购人各项工作制度和供应商内部管理规定，服从采购人和供应商管理人员调度，严守工作秘密，文明服务；出现违规违纪行为，每人次扣1分（纳入合规管理专项考核），情节严重的，供应商需立即更换该工作人员，并承担相应责任。</w:t>
      </w:r>
    </w:p>
    <w:p w14:paraId="4A094BC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4.人员稳定性要求：供应商需保障工作人员稳定性，核心岗位（厨师长、管理人员、骨干厨师）工作人员变更率每月不超过5%，普通岗位工作人员变更率每月不超过10%；超出变更率标准，每次扣2分（纳入合规管理专项考核），连续2个月超出标准，采购人有权约谈中标供应商负责人，限期整改，整改不到位的，扣除当月3%月度服务费。</w:t>
      </w:r>
    </w:p>
    <w:p w14:paraId="7A350C3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5.岗位职责要求：供应商需明确每位工作人员（C办公区不少于16人）的岗位职责，合理分配工作任务，明确小灶服务、公务接待餐服务的专属负责人员，确保供餐、卫生、服务、安全等各项工作有序开展；因岗位职责不明确、工作分配不合理导致服务质量不达标、考核扣分的，由供应商承担全部责任，采购人有权要求供应商调整岗位分配，限期整改。</w:t>
      </w:r>
    </w:p>
    <w:p w14:paraId="12DE0DB7">
      <w:r>
        <w:rPr>
          <w:rFonts w:hint="eastAsia" w:ascii="仿宋" w:hAnsi="仿宋" w:eastAsia="仿宋" w:cs="仿宋"/>
          <w:b/>
          <w:bCs/>
          <w:color w:val="auto"/>
          <w:sz w:val="24"/>
          <w:szCs w:val="24"/>
          <w:highlight w:val="none"/>
          <w:lang w:val="en-US" w:eastAsia="zh-CN"/>
        </w:rPr>
        <w:t>备注：供应商应承诺成交后30日历天内持《食品经营许可证》、中标通知书等与采购人签订服务合同。</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8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rPr>
  </w:style>
  <w:style w:type="paragraph" w:styleId="4">
    <w:name w:val="footer"/>
    <w:basedOn w:val="1"/>
    <w:next w:val="3"/>
    <w:qFormat/>
    <w:uiPriority w:val="99"/>
    <w:pPr>
      <w:tabs>
        <w:tab w:val="center" w:pos="4153"/>
        <w:tab w:val="right" w:pos="8306"/>
      </w:tabs>
      <w:snapToGrid w:val="0"/>
      <w:jc w:val="left"/>
    </w:pPr>
    <w:rPr>
      <w:rFonts w:ascii="Times New Roman"/>
      <w:kern w:val="2"/>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2026-02-13T12:26:20Z</dcterms:created>
  <dc:creator>Administrator</dc:creator>
  <cp:lastModifiedBy>echo</cp:lastModifiedBy>
  <dcterms:modified xsi:type="dcterms:W3CDTF">2026-02-13T12:26:57Z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D766DB59B40C433B90FB2BB3C2C40D69_12</vt:lpwstr>
  </property>
</Properties>
</file>