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C6905">
      <w:pPr>
        <w:pStyle w:val="4"/>
        <w:spacing w:line="480" w:lineRule="exact"/>
        <w:jc w:val="center"/>
      </w:pPr>
      <w:r>
        <w:rPr>
          <w:rFonts w:ascii="仿宋_GB2312" w:hAnsi="仿宋_GB2312" w:eastAsia="仿宋_GB2312" w:cs="仿宋_GB2312"/>
          <w:b/>
          <w:sz w:val="36"/>
        </w:rPr>
        <w:t>千阳县中小学、幼儿园保安服务项目竞争性磋商公告</w:t>
      </w:r>
    </w:p>
    <w:p w14:paraId="7A80DD75">
      <w:pPr>
        <w:pStyle w:val="4"/>
        <w:spacing w:line="360" w:lineRule="auto"/>
        <w:outlineLvl w:val="5"/>
        <w:rPr>
          <w:rFonts w:hint="eastAsia" w:ascii="宋体" w:hAnsi="宋体" w:eastAsia="宋体" w:cs="宋体"/>
          <w:sz w:val="24"/>
          <w:szCs w:val="24"/>
        </w:rPr>
      </w:pPr>
      <w:r>
        <w:rPr>
          <w:rFonts w:ascii="仿宋_GB2312" w:hAnsi="仿宋_GB2312" w:eastAsia="仿宋_GB2312" w:cs="仿宋_GB2312"/>
          <w:b/>
          <w:sz w:val="15"/>
        </w:rPr>
        <w:t xml:space="preserve"> </w:t>
      </w:r>
      <w:r>
        <w:rPr>
          <w:rFonts w:hint="eastAsia" w:ascii="宋体" w:hAnsi="宋体" w:eastAsia="宋体" w:cs="宋体"/>
          <w:b/>
          <w:sz w:val="24"/>
          <w:szCs w:val="24"/>
        </w:rPr>
        <w:t>项目概况</w:t>
      </w:r>
    </w:p>
    <w:p w14:paraId="571A3AB9">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千阳县中小学、幼儿园保安服务项目采购项目的潜在供应商应在【全国公共资源交易平台（陕西省·宝鸡市）】（http://ggzy.baoji.gov.cn/）获取采购文件，并于 2026年03月11日 09时00分 （北京时间）前提交响应文件。</w:t>
      </w:r>
    </w:p>
    <w:p w14:paraId="548C5EB6">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一、项目基本情况</w:t>
      </w:r>
    </w:p>
    <w:p w14:paraId="0368BECF">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项目编号：ZZBBJ-CS-2026-0003</w:t>
      </w:r>
    </w:p>
    <w:p w14:paraId="22F4E4A6">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项目名称：千阳县中小学、幼儿园保安服务项目</w:t>
      </w:r>
    </w:p>
    <w:p w14:paraId="20EE69CB">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采购方式：竞争性磋商</w:t>
      </w:r>
    </w:p>
    <w:p w14:paraId="5F1BC258">
      <w:pPr>
        <w:pStyle w:val="4"/>
        <w:spacing w:line="360" w:lineRule="auto"/>
        <w:rPr>
          <w:rFonts w:hint="eastAsia" w:ascii="宋体" w:hAnsi="宋体" w:eastAsia="宋体" w:cs="宋体"/>
          <w:sz w:val="24"/>
          <w:szCs w:val="24"/>
        </w:rPr>
      </w:pPr>
      <w:r>
        <w:rPr>
          <w:rFonts w:hint="eastAsia" w:ascii="宋体" w:hAnsi="宋体" w:eastAsia="宋体" w:cs="宋体"/>
          <w:sz w:val="24"/>
          <w:szCs w:val="24"/>
        </w:rPr>
        <w:t>预算金额：1,900,000.00元</w:t>
      </w:r>
    </w:p>
    <w:p w14:paraId="4812B531">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采购需求：</w:t>
      </w:r>
    </w:p>
    <w:p w14:paraId="178BEF0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合同包1(一标段):</w:t>
      </w:r>
    </w:p>
    <w:p w14:paraId="610CDC75">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合同包预算金额：950,000.00元</w:t>
      </w:r>
    </w:p>
    <w:p w14:paraId="07B30F5E">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合同包最高限价：950,000.00元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50CB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F4506EE">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6D5B105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5DFEDA1E">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34FB3BD2">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264683E9">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29C3302B">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36A08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A9DA3FD">
            <w:pPr>
              <w:pStyle w:val="4"/>
              <w:spacing w:line="360" w:lineRule="auto"/>
              <w:rPr>
                <w:rFonts w:hint="eastAsia" w:ascii="宋体" w:hAnsi="宋体" w:eastAsia="宋体" w:cs="宋体"/>
                <w:sz w:val="24"/>
                <w:szCs w:val="24"/>
              </w:rPr>
            </w:pPr>
            <w:r>
              <w:rPr>
                <w:rFonts w:hint="eastAsia" w:ascii="宋体" w:hAnsi="宋体" w:eastAsia="宋体" w:cs="宋体"/>
                <w:sz w:val="24"/>
                <w:szCs w:val="24"/>
              </w:rPr>
              <w:t>1-1</w:t>
            </w:r>
          </w:p>
        </w:tc>
        <w:tc>
          <w:tcPr>
            <w:tcW w:w="1384" w:type="dxa"/>
          </w:tcPr>
          <w:p w14:paraId="374F73B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其他教育服务</w:t>
            </w:r>
          </w:p>
        </w:tc>
        <w:tc>
          <w:tcPr>
            <w:tcW w:w="1384" w:type="dxa"/>
          </w:tcPr>
          <w:p w14:paraId="56626849">
            <w:pPr>
              <w:pStyle w:val="4"/>
              <w:spacing w:line="360" w:lineRule="auto"/>
              <w:rPr>
                <w:rFonts w:hint="eastAsia" w:ascii="宋体" w:hAnsi="宋体" w:eastAsia="宋体" w:cs="宋体"/>
                <w:sz w:val="24"/>
                <w:szCs w:val="24"/>
              </w:rPr>
            </w:pPr>
            <w:r>
              <w:rPr>
                <w:rFonts w:hint="eastAsia" w:ascii="宋体" w:hAnsi="宋体" w:eastAsia="宋体" w:cs="宋体"/>
                <w:sz w:val="24"/>
                <w:szCs w:val="24"/>
              </w:rPr>
              <w:t>保安服务</w:t>
            </w:r>
          </w:p>
        </w:tc>
        <w:tc>
          <w:tcPr>
            <w:tcW w:w="1384" w:type="dxa"/>
          </w:tcPr>
          <w:p w14:paraId="68093E0F">
            <w:pPr>
              <w:pStyle w:val="4"/>
              <w:spacing w:line="360" w:lineRule="auto"/>
              <w:rPr>
                <w:rFonts w:hint="eastAsia" w:ascii="宋体" w:hAnsi="宋体" w:eastAsia="宋体" w:cs="宋体"/>
                <w:sz w:val="24"/>
                <w:szCs w:val="24"/>
              </w:rPr>
            </w:pPr>
            <w:r>
              <w:rPr>
                <w:rFonts w:hint="eastAsia" w:ascii="宋体" w:hAnsi="宋体" w:eastAsia="宋体" w:cs="宋体"/>
                <w:sz w:val="24"/>
                <w:szCs w:val="24"/>
              </w:rPr>
              <w:t>1(个)</w:t>
            </w:r>
          </w:p>
        </w:tc>
        <w:tc>
          <w:tcPr>
            <w:tcW w:w="1384" w:type="dxa"/>
          </w:tcPr>
          <w:p w14:paraId="0817CB37">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14411011">
            <w:pPr>
              <w:pStyle w:val="4"/>
              <w:spacing w:line="360" w:lineRule="auto"/>
              <w:rPr>
                <w:rFonts w:hint="eastAsia" w:ascii="宋体" w:hAnsi="宋体" w:eastAsia="宋体" w:cs="宋体"/>
                <w:sz w:val="24"/>
                <w:szCs w:val="24"/>
              </w:rPr>
            </w:pPr>
            <w:r>
              <w:rPr>
                <w:rFonts w:hint="eastAsia" w:ascii="宋体" w:hAnsi="宋体" w:eastAsia="宋体" w:cs="宋体"/>
                <w:sz w:val="24"/>
                <w:szCs w:val="24"/>
              </w:rPr>
              <w:t>950,000.00</w:t>
            </w:r>
          </w:p>
        </w:tc>
      </w:tr>
    </w:tbl>
    <w:p w14:paraId="0DD82B11">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1459FE92">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合同履行期限：详见竞争性磋商文件</w:t>
      </w:r>
    </w:p>
    <w:p w14:paraId="62F7BA6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合同包2(二标段):</w:t>
      </w:r>
    </w:p>
    <w:p w14:paraId="5B45745D">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合同包预算金额：950,000.00元</w:t>
      </w:r>
    </w:p>
    <w:p w14:paraId="1A305536">
      <w:pPr>
        <w:pStyle w:val="4"/>
        <w:spacing w:line="360" w:lineRule="auto"/>
        <w:ind w:firstLine="630"/>
        <w:rPr>
          <w:rFonts w:hint="eastAsia" w:ascii="宋体" w:hAnsi="宋体" w:eastAsia="宋体" w:cs="宋体"/>
          <w:sz w:val="24"/>
          <w:szCs w:val="24"/>
        </w:rPr>
      </w:pPr>
      <w:r>
        <w:rPr>
          <w:rFonts w:hint="eastAsia" w:ascii="宋体" w:hAnsi="宋体" w:eastAsia="宋体" w:cs="宋体"/>
          <w:sz w:val="24"/>
          <w:szCs w:val="24"/>
        </w:rPr>
        <w:t>合同包最高限价：950,000.00元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6D0F2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600B0E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品目号</w:t>
            </w:r>
          </w:p>
        </w:tc>
        <w:tc>
          <w:tcPr>
            <w:tcW w:w="1384" w:type="dxa"/>
          </w:tcPr>
          <w:p w14:paraId="6F8BD0A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品目名称</w:t>
            </w:r>
          </w:p>
        </w:tc>
        <w:tc>
          <w:tcPr>
            <w:tcW w:w="1384" w:type="dxa"/>
          </w:tcPr>
          <w:p w14:paraId="3B2D4B20">
            <w:pPr>
              <w:pStyle w:val="4"/>
              <w:spacing w:line="360" w:lineRule="auto"/>
              <w:rPr>
                <w:rFonts w:hint="eastAsia" w:ascii="宋体" w:hAnsi="宋体" w:eastAsia="宋体" w:cs="宋体"/>
                <w:sz w:val="24"/>
                <w:szCs w:val="24"/>
              </w:rPr>
            </w:pPr>
            <w:r>
              <w:rPr>
                <w:rFonts w:hint="eastAsia" w:ascii="宋体" w:hAnsi="宋体" w:eastAsia="宋体" w:cs="宋体"/>
                <w:sz w:val="24"/>
                <w:szCs w:val="24"/>
              </w:rPr>
              <w:t>采购标的</w:t>
            </w:r>
          </w:p>
        </w:tc>
        <w:tc>
          <w:tcPr>
            <w:tcW w:w="1384" w:type="dxa"/>
          </w:tcPr>
          <w:p w14:paraId="45A64EBD">
            <w:pPr>
              <w:pStyle w:val="4"/>
              <w:spacing w:line="360" w:lineRule="auto"/>
              <w:rPr>
                <w:rFonts w:hint="eastAsia" w:ascii="宋体" w:hAnsi="宋体" w:eastAsia="宋体" w:cs="宋体"/>
                <w:sz w:val="24"/>
                <w:szCs w:val="24"/>
              </w:rPr>
            </w:pPr>
            <w:r>
              <w:rPr>
                <w:rFonts w:hint="eastAsia" w:ascii="宋体" w:hAnsi="宋体" w:eastAsia="宋体" w:cs="宋体"/>
                <w:sz w:val="24"/>
                <w:szCs w:val="24"/>
              </w:rPr>
              <w:t>数量（单位）</w:t>
            </w:r>
          </w:p>
        </w:tc>
        <w:tc>
          <w:tcPr>
            <w:tcW w:w="1384" w:type="dxa"/>
          </w:tcPr>
          <w:p w14:paraId="4B0DAAC5">
            <w:pPr>
              <w:pStyle w:val="4"/>
              <w:spacing w:line="360" w:lineRule="auto"/>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384" w:type="dxa"/>
          </w:tcPr>
          <w:p w14:paraId="50296020">
            <w:pPr>
              <w:pStyle w:val="4"/>
              <w:spacing w:line="360" w:lineRule="auto"/>
              <w:rPr>
                <w:rFonts w:hint="eastAsia" w:ascii="宋体" w:hAnsi="宋体" w:eastAsia="宋体" w:cs="宋体"/>
                <w:sz w:val="24"/>
                <w:szCs w:val="24"/>
              </w:rPr>
            </w:pPr>
            <w:r>
              <w:rPr>
                <w:rFonts w:hint="eastAsia" w:ascii="宋体" w:hAnsi="宋体" w:eastAsia="宋体" w:cs="宋体"/>
                <w:sz w:val="24"/>
                <w:szCs w:val="24"/>
              </w:rPr>
              <w:t>品目预算(元)</w:t>
            </w:r>
          </w:p>
        </w:tc>
      </w:tr>
      <w:tr w14:paraId="05ABD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13AC600">
            <w:pPr>
              <w:pStyle w:val="4"/>
              <w:spacing w:line="360" w:lineRule="auto"/>
              <w:rPr>
                <w:rFonts w:hint="eastAsia" w:ascii="宋体" w:hAnsi="宋体" w:eastAsia="宋体" w:cs="宋体"/>
                <w:sz w:val="24"/>
                <w:szCs w:val="24"/>
              </w:rPr>
            </w:pPr>
            <w:r>
              <w:rPr>
                <w:rFonts w:hint="eastAsia" w:ascii="宋体" w:hAnsi="宋体" w:eastAsia="宋体" w:cs="宋体"/>
                <w:sz w:val="24"/>
                <w:szCs w:val="24"/>
              </w:rPr>
              <w:t>2-1</w:t>
            </w:r>
          </w:p>
        </w:tc>
        <w:tc>
          <w:tcPr>
            <w:tcW w:w="1384" w:type="dxa"/>
          </w:tcPr>
          <w:p w14:paraId="57879382">
            <w:pPr>
              <w:pStyle w:val="4"/>
              <w:spacing w:line="360" w:lineRule="auto"/>
              <w:rPr>
                <w:rFonts w:hint="eastAsia" w:ascii="宋体" w:hAnsi="宋体" w:eastAsia="宋体" w:cs="宋体"/>
                <w:sz w:val="24"/>
                <w:szCs w:val="24"/>
              </w:rPr>
            </w:pPr>
            <w:r>
              <w:rPr>
                <w:rFonts w:hint="eastAsia" w:ascii="宋体" w:hAnsi="宋体" w:eastAsia="宋体" w:cs="宋体"/>
                <w:sz w:val="24"/>
                <w:szCs w:val="24"/>
              </w:rPr>
              <w:t>其他教育服务</w:t>
            </w:r>
          </w:p>
        </w:tc>
        <w:tc>
          <w:tcPr>
            <w:tcW w:w="1384" w:type="dxa"/>
          </w:tcPr>
          <w:p w14:paraId="01B26281">
            <w:pPr>
              <w:pStyle w:val="4"/>
              <w:spacing w:line="360" w:lineRule="auto"/>
              <w:rPr>
                <w:rFonts w:hint="eastAsia" w:ascii="宋体" w:hAnsi="宋体" w:eastAsia="宋体" w:cs="宋体"/>
                <w:sz w:val="24"/>
                <w:szCs w:val="24"/>
              </w:rPr>
            </w:pPr>
            <w:r>
              <w:rPr>
                <w:rFonts w:hint="eastAsia" w:ascii="宋体" w:hAnsi="宋体" w:eastAsia="宋体" w:cs="宋体"/>
                <w:sz w:val="24"/>
                <w:szCs w:val="24"/>
              </w:rPr>
              <w:t>保安服务</w:t>
            </w:r>
          </w:p>
        </w:tc>
        <w:tc>
          <w:tcPr>
            <w:tcW w:w="1384" w:type="dxa"/>
          </w:tcPr>
          <w:p w14:paraId="49785D7B">
            <w:pPr>
              <w:pStyle w:val="4"/>
              <w:spacing w:line="360" w:lineRule="auto"/>
              <w:rPr>
                <w:rFonts w:hint="eastAsia" w:ascii="宋体" w:hAnsi="宋体" w:eastAsia="宋体" w:cs="宋体"/>
                <w:sz w:val="24"/>
                <w:szCs w:val="24"/>
              </w:rPr>
            </w:pPr>
            <w:r>
              <w:rPr>
                <w:rFonts w:hint="eastAsia" w:ascii="宋体" w:hAnsi="宋体" w:eastAsia="宋体" w:cs="宋体"/>
                <w:sz w:val="24"/>
                <w:szCs w:val="24"/>
              </w:rPr>
              <w:t>1(个)</w:t>
            </w:r>
          </w:p>
        </w:tc>
        <w:tc>
          <w:tcPr>
            <w:tcW w:w="1384" w:type="dxa"/>
          </w:tcPr>
          <w:p w14:paraId="09F36F37">
            <w:pPr>
              <w:pStyle w:val="4"/>
              <w:spacing w:line="360" w:lineRule="auto"/>
              <w:rPr>
                <w:rFonts w:hint="eastAsia" w:ascii="宋体" w:hAnsi="宋体" w:eastAsia="宋体" w:cs="宋体"/>
                <w:sz w:val="24"/>
                <w:szCs w:val="24"/>
              </w:rPr>
            </w:pPr>
            <w:r>
              <w:rPr>
                <w:rFonts w:hint="eastAsia" w:ascii="宋体" w:hAnsi="宋体" w:eastAsia="宋体" w:cs="宋体"/>
                <w:sz w:val="24"/>
                <w:szCs w:val="24"/>
              </w:rPr>
              <w:t>详见采购文件</w:t>
            </w:r>
          </w:p>
        </w:tc>
        <w:tc>
          <w:tcPr>
            <w:tcW w:w="1384" w:type="dxa"/>
          </w:tcPr>
          <w:p w14:paraId="62A22098">
            <w:pPr>
              <w:pStyle w:val="4"/>
              <w:spacing w:line="360" w:lineRule="auto"/>
              <w:rPr>
                <w:rFonts w:hint="eastAsia" w:ascii="宋体" w:hAnsi="宋体" w:eastAsia="宋体" w:cs="宋体"/>
                <w:sz w:val="24"/>
                <w:szCs w:val="24"/>
              </w:rPr>
            </w:pPr>
            <w:r>
              <w:rPr>
                <w:rFonts w:hint="eastAsia" w:ascii="宋体" w:hAnsi="宋体" w:eastAsia="宋体" w:cs="宋体"/>
                <w:sz w:val="24"/>
                <w:szCs w:val="24"/>
              </w:rPr>
              <w:t>950,000.00</w:t>
            </w:r>
          </w:p>
        </w:tc>
      </w:tr>
    </w:tbl>
    <w:p w14:paraId="109C108C">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5801EFDE">
      <w:pPr>
        <w:pStyle w:val="4"/>
        <w:spacing w:line="360" w:lineRule="auto"/>
        <w:rPr>
          <w:rFonts w:hint="eastAsia" w:ascii="宋体" w:hAnsi="宋体" w:eastAsia="宋体" w:cs="宋体"/>
          <w:sz w:val="24"/>
          <w:szCs w:val="24"/>
        </w:rPr>
      </w:pPr>
      <w:r>
        <w:rPr>
          <w:rFonts w:hint="eastAsia" w:ascii="宋体" w:hAnsi="宋体" w:eastAsia="宋体" w:cs="宋体"/>
          <w:sz w:val="24"/>
          <w:szCs w:val="24"/>
        </w:rPr>
        <w:t xml:space="preserve"> 合同履行期限：详见竞争性磋商文件</w:t>
      </w:r>
    </w:p>
    <w:p w14:paraId="1777CB59">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二、申请人的资格要求：</w:t>
      </w:r>
    </w:p>
    <w:p w14:paraId="07081884">
      <w:pPr>
        <w:pStyle w:val="4"/>
        <w:spacing w:line="360" w:lineRule="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3FDA71E4">
      <w:pPr>
        <w:pStyle w:val="4"/>
        <w:spacing w:line="360" w:lineRule="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63D36D99">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合同包1(一标段)落实政府采购政策需满足的资格要求如下:</w:t>
      </w:r>
    </w:p>
    <w:p w14:paraId="1599E802">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三部门联合发布关于促进残疾人就业政府采购政策的通知》（财库[2017]141号）；（2）《政府采购促进中小企业发展管理办法》（财库[2020]46号）；（3）《关于进一步加大政府采购支持中小企业力度的通知》（财库〔2022〕19号）；（4）《财政部、司法部关于政府采购支持监狱企业发展有关问题的通知》（财库[2014]68号））；（5）《国务院办公厅关于建立政府强制采购节能产品制度的通知》（国办发[2007]51号）；（6）《节能产品政府采购实施意见》（财库[2004]185号）； （7）《环境标志产品政府采购实施的意见》（财库[2006]90号；（8）《财政部 发展改革委 生态环境部 市场监管总局关于调整优化节能产品、环境标志产品政府采购执行机制的通知》（财库[2019]9号）；（9）《关于运用政府采购政策支持脱贫攻坚的通知》--财库[2019]27号；（10）《关于运用政府采购政策支持乡村产业振兴的通知》（财库〔2021〕19号）；（11）陕西省财政厅关于印发《陕西省中小企业政府采购信用融资办法》（陕财办采[2018]23号）；（12）其他需要落实的政府采购政策。</w:t>
      </w:r>
    </w:p>
    <w:p w14:paraId="0772153F">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合同包2(二标段)落实政府采购政策需满足的资格要求如下:</w:t>
      </w:r>
    </w:p>
    <w:p w14:paraId="28E825A1">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三部门联合发布关于促进残疾人就业政府采购政策的通知》（财库[2017]141号）；（2）《政府采购促进中小企业发展管理办法》（财库[2020]46号）；（3）《关于进一步加大政府采购支持中小企业力度的通知》（财库〔2022〕19号）；（4）《财政部、司法部关于政府采购支持监狱企业发展有关问题的通知》（财库[2014]68号））；（5）《国务院办公厅关于建立政府强制采购节能产品制度的通知》（国办发[2007]51号）；（6）《节能产品政府采购实施意见》（财库[2004]185号）； （7）《环境标志产品政府采购实施的意见》（财库[2006]90号；（8）《财政部 发展改革委 生态环境部 市场监管总局关于调整优化节能产品、环境标志产品政府采购执行机制的通知》（财库[2019]9号）；（9）《关于运用政府采购政策支持脱贫攻坚的通知》--财库[2019]27号；（10）《关于运用政府采购政策支持乡村产业振兴的通知》（财库〔2021〕19号）；（11）陕西省财政厅关于印发《陕西省中小企业政府采购信用融资办法》（陕财办采[2018]23号）；（12）其他需要落实的政府采购政策。</w:t>
      </w:r>
    </w:p>
    <w:p w14:paraId="3D15C2CB">
      <w:pPr>
        <w:pStyle w:val="4"/>
        <w:spacing w:line="360" w:lineRule="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5E02B91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合同包1(一标段)特定资格要求如下:</w:t>
      </w:r>
    </w:p>
    <w:p w14:paraId="0A245789">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Hans"/>
        </w:rPr>
        <w:t>1）</w:t>
      </w:r>
      <w:r>
        <w:rPr>
          <w:rFonts w:hint="eastAsia" w:ascii="宋体" w:hAnsi="宋体" w:eastAsia="宋体" w:cs="宋体"/>
          <w:sz w:val="24"/>
          <w:szCs w:val="24"/>
        </w:rPr>
        <w:t>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p>
    <w:p w14:paraId="2CA18FAE">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2）企业资质：供应商须持有省级公安机关颁发且在有效期限内的保安服务许可证；</w:t>
      </w:r>
    </w:p>
    <w:p w14:paraId="02E45EB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财务状况报告：供应商须提供2024年经会计师事务所或审计机构出具的财务审计报告（包括审计报告、资产负债表、现金流量表、利润表（损益表）和财务报告附注等资料）或其基本开户银行出具的资信证明（成立时间至提交响应文件截止时间不足一年的可提供成立后任意时段的资产负债表）。其他组织和自然人提供银行出具的资信证明；</w:t>
      </w:r>
    </w:p>
    <w:p w14:paraId="5B8AC557">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4）社保缴纳证明：供应商须提供2025年02月至今已缴纳的任意6个月的社会保障资金缴存单据或社保机构开具的社会保险参保缴费情况证明，依法不需要缴纳社会保障资金的单位应提供相关证明材料；</w:t>
      </w:r>
    </w:p>
    <w:p w14:paraId="72D2464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5）税收缴纳证明：供应商须提供2025年02月至今已缴纳的任意6个月的纳税证明或完税证明，依法免税的单位应提供相关证明材料；</w:t>
      </w:r>
    </w:p>
    <w:p w14:paraId="40E40285">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6）信用记录：供应商不得为“信用中国”网站(www.creditchina.gov.cn)中列入失信被执行人和重大税收违法失信主体名单的供应商；不得为“中国政府采购网”(www.ccgp.gov.cn) 政府采购严重违法失信行为记录名单中的供应商；</w:t>
      </w:r>
    </w:p>
    <w:p w14:paraId="1F8C9BC1">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7）控股管理关系：单位负责人为同一人或者存在直接控股、管理关系的不同供应商，不得参加同一合同项下的政府采购活动（提供书面承诺）；</w:t>
      </w:r>
    </w:p>
    <w:p w14:paraId="0500D97D">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8）书面声明：参加政府采购活动前3年内在经营活动中没有重大违法记录的书面声明；</w:t>
      </w:r>
    </w:p>
    <w:p w14:paraId="2228D931">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9）法定代表人授权委托书：供应商法定代表人参加投标的，提供法定代表人身份证明；法定代表人授权他人参加投标的，提供法定代表人授权委托书；</w:t>
      </w:r>
    </w:p>
    <w:p w14:paraId="6926A4E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10）履行合同所必须的证明资料：具有履行合同所必需的设备和专业技术能力（提供书面承诺）；</w:t>
      </w:r>
    </w:p>
    <w:p w14:paraId="73DB9669">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11）专门面向中小企业声明函：本项目专门面向中小企业采购，供应商须为中小企业，并提供声明函（如有虚假，将依法承担相应责任）；</w:t>
      </w:r>
    </w:p>
    <w:p w14:paraId="2BCC24EB">
      <w:pPr>
        <w:pStyle w:val="4"/>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12）非联合体投标声明函：本项目不接受联合体投标，供应商需提供非联合体投标声明函。</w:t>
      </w:r>
    </w:p>
    <w:p w14:paraId="624CBC61">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合同包2(二标段)特定资格要求如下:</w:t>
      </w:r>
    </w:p>
    <w:p w14:paraId="4F990795">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Hans"/>
        </w:rPr>
        <w:t>1）</w:t>
      </w:r>
      <w:r>
        <w:rPr>
          <w:rFonts w:hint="eastAsia" w:ascii="宋体" w:hAnsi="宋体" w:eastAsia="宋体" w:cs="宋体"/>
          <w:sz w:val="24"/>
          <w:szCs w:val="24"/>
        </w:rPr>
        <w:t>营业执照等主体资格证明文件：供应商应为具有独立承担民事责任能力的企业法人、事业法人、其他组织或自然人。企业法人应提供合法有效的营业执照；事业法人应提供合法有效的事业单位法人证书；其他组织应提供合法有效的证明文件；自然人参与的提供其身份证明；</w:t>
      </w:r>
    </w:p>
    <w:p w14:paraId="64183678">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2）企业资质：供应商须持有省级公安机关颁发且在有效期限内的保安服务许可证；</w:t>
      </w:r>
    </w:p>
    <w:p w14:paraId="1280B084">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财务状况报告：供应商须提供2024年经会计师事务所或审计机构出具的财务审计报告（包括审计报告、资产负债表、现金流量表、利润表（损益表）和财务报告附注等资料）或其基本开户银行出具的资信证明（成立时间至提交响应文件截止时间不足一年的可提供成立后任意时段的资产负债表）。其他组织和自然人提供银行出具的资信证明；</w:t>
      </w:r>
    </w:p>
    <w:p w14:paraId="778EEC20">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4）社保缴纳证明：供应商须提供2025年02月至今已缴纳的任意6个月的社会保障资金缴存单据或社保机构开具的社会保险参保缴费情况证明，依法不需要缴纳社会保障资金的单位应提供相关证明材料；</w:t>
      </w:r>
    </w:p>
    <w:p w14:paraId="3BB9B1DD">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5）税收缴纳证明：供应商须提供2025年02月至今已缴纳的任意6个月的纳税证明或完税证明，依法免税的单位应提供相关证明材料；</w:t>
      </w:r>
    </w:p>
    <w:p w14:paraId="418F3EDF">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6）信用记录：供应商不得为“信用中国”网站(www.creditchina.gov.cn)中列入失信被执行人和重大税收违法失信主体名单的供应商；不得为“中国政府采购网”(www.ccgp.gov.cn) 政府采购严重违法失信行为记录名单中的供应商；</w:t>
      </w:r>
    </w:p>
    <w:p w14:paraId="219F4858">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7）控股管理关系：单位负责人为同一人或者存在直接控股、管理关系的不同供应商，不得参加同一合同项下的政府采购活动（提供书面承诺）；</w:t>
      </w:r>
    </w:p>
    <w:p w14:paraId="4D207317">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8）书面声明：参加政府采购活动前3年内在经营活动中没有重大违法记录的书面声明；</w:t>
      </w:r>
    </w:p>
    <w:p w14:paraId="544BD2B9">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9）法定代表人授权委托书：供应商法定代表人参加投标的，提供法定代表人身份证明；法定代表人授权他人参加投标的，提供法定代表人授权委托书；</w:t>
      </w:r>
    </w:p>
    <w:p w14:paraId="7FCAC364">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10）履行合同所必须的证明资料：具有履行合同所必需的设备和专业技术能力（提供书面承诺）；</w:t>
      </w:r>
    </w:p>
    <w:p w14:paraId="251C1F59">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11）专门面向中小企业声明函：本项目专门面向中小企业采购，供应商须为中小企业，并提供声明函（如有虚假，将依法承担相应责任）；</w:t>
      </w:r>
    </w:p>
    <w:p w14:paraId="7A6EFF95">
      <w:pPr>
        <w:pStyle w:val="4"/>
        <w:numPr>
          <w:ilvl w:val="0"/>
          <w:numId w:val="0"/>
        </w:numPr>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12）非联合体投标声明函：本项目不接受联合体投标，供应商需提供非联合体投标声明函。</w:t>
      </w:r>
    </w:p>
    <w:p w14:paraId="75AA3BD8">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三、获取采购文件</w:t>
      </w:r>
    </w:p>
    <w:p w14:paraId="5A3E41E9">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w:t>
      </w:r>
      <w:bookmarkStart w:id="0" w:name="_GoBack"/>
      <w:bookmarkEnd w:id="0"/>
      <w:r>
        <w:rPr>
          <w:rFonts w:hint="eastAsia" w:ascii="宋体" w:hAnsi="宋体" w:eastAsia="宋体" w:cs="宋体"/>
          <w:sz w:val="24"/>
          <w:szCs w:val="24"/>
        </w:rPr>
        <w:t>2026年02月26日 至 2026年03月03日 ，每天上午 09:00:00 至 12:00:00 ，下午 14:00:00 至 17:00:00 （北京时间）</w:t>
      </w:r>
    </w:p>
    <w:p w14:paraId="4649BE1B">
      <w:pPr>
        <w:pStyle w:val="4"/>
        <w:spacing w:line="360" w:lineRule="auto"/>
        <w:rPr>
          <w:rFonts w:hint="eastAsia" w:ascii="宋体" w:hAnsi="宋体" w:eastAsia="宋体" w:cs="宋体"/>
          <w:sz w:val="24"/>
          <w:szCs w:val="24"/>
        </w:rPr>
      </w:pPr>
      <w:r>
        <w:rPr>
          <w:rFonts w:hint="eastAsia" w:ascii="宋体" w:hAnsi="宋体" w:eastAsia="宋体" w:cs="宋体"/>
          <w:sz w:val="24"/>
          <w:szCs w:val="24"/>
        </w:rPr>
        <w:t>途径：【全国公共资源交易平台（陕西省·宝鸡市）】（http://ggzy.baoji.gov.cn/）</w:t>
      </w:r>
    </w:p>
    <w:p w14:paraId="3715B2BB">
      <w:pPr>
        <w:pStyle w:val="4"/>
        <w:spacing w:line="360" w:lineRule="auto"/>
        <w:rPr>
          <w:rFonts w:hint="eastAsia" w:ascii="宋体" w:hAnsi="宋体" w:eastAsia="宋体" w:cs="宋体"/>
          <w:sz w:val="24"/>
          <w:szCs w:val="24"/>
        </w:rPr>
      </w:pPr>
      <w:r>
        <w:rPr>
          <w:rFonts w:hint="eastAsia" w:ascii="宋体" w:hAnsi="宋体" w:eastAsia="宋体" w:cs="宋体"/>
          <w:sz w:val="24"/>
          <w:szCs w:val="24"/>
        </w:rPr>
        <w:t>方式：在线获取</w:t>
      </w:r>
    </w:p>
    <w:p w14:paraId="69201AC4">
      <w:pPr>
        <w:pStyle w:val="4"/>
        <w:spacing w:line="360" w:lineRule="auto"/>
        <w:rPr>
          <w:rFonts w:hint="eastAsia" w:ascii="宋体" w:hAnsi="宋体" w:eastAsia="宋体" w:cs="宋体"/>
          <w:sz w:val="24"/>
          <w:szCs w:val="24"/>
        </w:rPr>
      </w:pPr>
      <w:r>
        <w:rPr>
          <w:rFonts w:hint="eastAsia" w:ascii="宋体" w:hAnsi="宋体" w:eastAsia="宋体" w:cs="宋体"/>
          <w:sz w:val="24"/>
          <w:szCs w:val="24"/>
        </w:rPr>
        <w:t>售价： 0元</w:t>
      </w:r>
    </w:p>
    <w:p w14:paraId="5649CFA9">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四、响应文件提交</w:t>
      </w:r>
    </w:p>
    <w:p w14:paraId="4B82361A">
      <w:pPr>
        <w:pStyle w:val="4"/>
        <w:spacing w:line="360" w:lineRule="auto"/>
        <w:rPr>
          <w:rFonts w:hint="eastAsia" w:ascii="宋体" w:hAnsi="宋体" w:eastAsia="宋体" w:cs="宋体"/>
          <w:sz w:val="24"/>
          <w:szCs w:val="24"/>
        </w:rPr>
      </w:pPr>
      <w:r>
        <w:rPr>
          <w:rFonts w:hint="eastAsia" w:ascii="宋体" w:hAnsi="宋体" w:eastAsia="宋体" w:cs="宋体"/>
          <w:sz w:val="24"/>
          <w:szCs w:val="24"/>
        </w:rPr>
        <w:t>截止时间： 2026年03月11日 09时00分00秒 （北京时间）</w:t>
      </w:r>
    </w:p>
    <w:p w14:paraId="70FBDD4A">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地点：宝鸡市公共资源交易中心（不见面开标）</w:t>
      </w:r>
    </w:p>
    <w:p w14:paraId="012E475D">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五、开启</w:t>
      </w:r>
    </w:p>
    <w:p w14:paraId="563116AC">
      <w:pPr>
        <w:pStyle w:val="4"/>
        <w:spacing w:line="360" w:lineRule="auto"/>
        <w:rPr>
          <w:rFonts w:hint="eastAsia" w:ascii="宋体" w:hAnsi="宋体" w:eastAsia="宋体" w:cs="宋体"/>
          <w:sz w:val="24"/>
          <w:szCs w:val="24"/>
        </w:rPr>
      </w:pPr>
      <w:r>
        <w:rPr>
          <w:rFonts w:hint="eastAsia" w:ascii="宋体" w:hAnsi="宋体" w:eastAsia="宋体" w:cs="宋体"/>
          <w:sz w:val="24"/>
          <w:szCs w:val="24"/>
        </w:rPr>
        <w:t>时间： 2026年03月11日 09时00分00秒 （北京时间）</w:t>
      </w:r>
    </w:p>
    <w:p w14:paraId="5A5642F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地点：宝鸡市公共资源交易中心（不见面开标）</w:t>
      </w:r>
    </w:p>
    <w:p w14:paraId="18F00B81">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六、公告期限</w:t>
      </w:r>
    </w:p>
    <w:p w14:paraId="16B80F6F">
      <w:pPr>
        <w:pStyle w:val="4"/>
        <w:spacing w:line="360" w:lineRule="auto"/>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72FF44D4">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七、其他补充事宜</w:t>
      </w:r>
    </w:p>
    <w:p w14:paraId="587A70A1">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1、本次竞争性磋商公告在《陕西省政府采购网》、《陕西省公共资源交易中心（陕西省▪宝鸡市）》同时发布；</w:t>
      </w:r>
    </w:p>
    <w:p w14:paraId="1557AD9B">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28B45182">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3、各供应商使用CA证书登录全国公共资源交易平台（陕西省宝鸡市）宝鸡市公共资源交易中心（http://ggzy.baoji.gov.cn/）交易平台〖首页〉电子交易平台〉企业端〗后，在〖招标公告/出让公告〗模块中选择有意向的项目点击“我要投标”，并打印报名成功回执单；</w:t>
      </w:r>
    </w:p>
    <w:p w14:paraId="123776E8">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4、报名成功后可从〖我的项目〉项目流程〉交易文件下载〗中下载电子文件（*.SXSZF格式）；</w:t>
      </w:r>
    </w:p>
    <w:p w14:paraId="1C69EFBE">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5、供应商在网上填写的单位信息（单位名称、营业执照相关信息）应与竞争性磋商文件要求及后期上传的电子磋商响应文件中相关信息一致，否则造成资格审查不通过的后果供应商自负；</w:t>
      </w:r>
    </w:p>
    <w:p w14:paraId="7E8BA217">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6、本项目采用电子化不见面开标方式，各供应商可登录全国公共资源交易平台（陕西省·宝鸡市）宝鸡市公共资源交易中心（http://ggzy.baoji.gov.cn/）下载《政府采购电子标书制作工具》、《政府采购磋商单位操作手册》和《宝鸡市不见面大厅供应商操作手册》,按照流程制作电子标书并在磋商截止时间前上传电子磋商响应文件；</w:t>
      </w:r>
    </w:p>
    <w:p w14:paraId="2FF5F55F">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7、为了保证远程不见面开标顺利进行，供应商需使用电脑提前一小时登录网络开标大厅，因供应商自身电脑设备故障或自身原因导致无法完成磋商的，由供应商自行承担后果（建议使用IE11或者360极速浏览器兼容模式，磋商单位电脑需配备耳麦）；</w:t>
      </w:r>
    </w:p>
    <w:p w14:paraId="6F1F28AE">
      <w:pPr>
        <w:pStyle w:val="4"/>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8、供应商未完成网上磋商或未在规定时间内在平台上下载电子竞争性磋商文件的，导致无法完成后续流程的责任自负；</w:t>
      </w:r>
    </w:p>
    <w:p w14:paraId="3B1A7D57">
      <w:pPr>
        <w:pStyle w:val="4"/>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9、电子磋商响应文件制作软件技术支持热线：咨询电话:400-636-9888、029-88661267、029-88661266</w:t>
      </w:r>
    </w:p>
    <w:p w14:paraId="3968B4A2">
      <w:pPr>
        <w:pStyle w:val="4"/>
        <w:spacing w:line="360" w:lineRule="auto"/>
        <w:outlineLvl w:val="3"/>
        <w:rPr>
          <w:rFonts w:hint="eastAsia" w:ascii="宋体" w:hAnsi="宋体" w:eastAsia="宋体" w:cs="宋体"/>
          <w:sz w:val="24"/>
          <w:szCs w:val="24"/>
        </w:rPr>
      </w:pPr>
      <w:r>
        <w:rPr>
          <w:rFonts w:hint="eastAsia" w:ascii="宋体" w:hAnsi="宋体" w:eastAsia="宋体" w:cs="宋体"/>
          <w:b/>
          <w:sz w:val="24"/>
          <w:szCs w:val="24"/>
        </w:rPr>
        <w:t>八、对本次招标提出询问，请按以下方式联系。</w:t>
      </w:r>
    </w:p>
    <w:p w14:paraId="5D50A4B9">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1.采购人信息</w:t>
      </w:r>
    </w:p>
    <w:p w14:paraId="357A83F7">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名称：千阳县教育体育局（本级）</w:t>
      </w:r>
    </w:p>
    <w:p w14:paraId="539EFD25">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地址：千阳县事业大楼A座304</w:t>
      </w:r>
    </w:p>
    <w:p w14:paraId="0C27B278">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联系方式：0917-4241590</w:t>
      </w:r>
    </w:p>
    <w:p w14:paraId="74E2CD8C">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2.采购代理机构信息</w:t>
      </w:r>
    </w:p>
    <w:p w14:paraId="0E4EE949">
      <w:pPr>
        <w:pStyle w:val="4"/>
        <w:spacing w:line="360" w:lineRule="auto"/>
        <w:rPr>
          <w:rFonts w:hint="eastAsia" w:ascii="宋体" w:hAnsi="宋体" w:eastAsia="宋体" w:cs="宋体"/>
          <w:sz w:val="24"/>
          <w:szCs w:val="24"/>
        </w:rPr>
      </w:pPr>
      <w:r>
        <w:rPr>
          <w:rFonts w:hint="eastAsia" w:ascii="宋体" w:hAnsi="宋体" w:eastAsia="宋体" w:cs="宋体"/>
          <w:sz w:val="24"/>
          <w:szCs w:val="24"/>
        </w:rPr>
        <w:t>名称：中志标建设项目管理咨询有限公司</w:t>
      </w:r>
    </w:p>
    <w:p w14:paraId="669C789A">
      <w:pPr>
        <w:pStyle w:val="4"/>
        <w:spacing w:line="360" w:lineRule="auto"/>
        <w:rPr>
          <w:rFonts w:hint="eastAsia" w:ascii="宋体" w:hAnsi="宋体" w:eastAsia="宋体" w:cs="宋体"/>
          <w:sz w:val="24"/>
          <w:szCs w:val="24"/>
        </w:rPr>
      </w:pPr>
      <w:r>
        <w:rPr>
          <w:rFonts w:hint="eastAsia" w:ascii="宋体" w:hAnsi="宋体" w:eastAsia="宋体" w:cs="宋体"/>
          <w:sz w:val="24"/>
          <w:szCs w:val="24"/>
        </w:rPr>
        <w:t>地址：陕西省宝鸡市金台区东区CLASS小区二单元2201室</w:t>
      </w:r>
    </w:p>
    <w:p w14:paraId="0FDD95E7">
      <w:pPr>
        <w:pStyle w:val="4"/>
        <w:spacing w:line="360" w:lineRule="auto"/>
        <w:rPr>
          <w:rFonts w:hint="eastAsia" w:ascii="宋体" w:hAnsi="宋体" w:eastAsia="宋体" w:cs="宋体"/>
          <w:sz w:val="24"/>
          <w:szCs w:val="24"/>
        </w:rPr>
      </w:pPr>
      <w:r>
        <w:rPr>
          <w:rFonts w:hint="eastAsia" w:ascii="宋体" w:hAnsi="宋体" w:eastAsia="宋体" w:cs="宋体"/>
          <w:sz w:val="24"/>
          <w:szCs w:val="24"/>
        </w:rPr>
        <w:t>联系方式：18220708657</w:t>
      </w:r>
    </w:p>
    <w:p w14:paraId="04A5A3CC">
      <w:pPr>
        <w:pStyle w:val="4"/>
        <w:spacing w:line="360" w:lineRule="auto"/>
        <w:outlineLvl w:val="5"/>
        <w:rPr>
          <w:rFonts w:hint="eastAsia" w:ascii="宋体" w:hAnsi="宋体" w:eastAsia="宋体" w:cs="宋体"/>
          <w:sz w:val="24"/>
          <w:szCs w:val="24"/>
        </w:rPr>
      </w:pPr>
      <w:r>
        <w:rPr>
          <w:rFonts w:hint="eastAsia" w:ascii="宋体" w:hAnsi="宋体" w:eastAsia="宋体" w:cs="宋体"/>
          <w:b/>
          <w:sz w:val="24"/>
          <w:szCs w:val="24"/>
        </w:rPr>
        <w:t>3.项目联系方式</w:t>
      </w:r>
    </w:p>
    <w:p w14:paraId="5197DA7F">
      <w:pPr>
        <w:pStyle w:val="4"/>
        <w:spacing w:line="360" w:lineRule="auto"/>
        <w:rPr>
          <w:rFonts w:hint="eastAsia" w:ascii="宋体" w:hAnsi="宋体" w:eastAsia="宋体" w:cs="宋体"/>
          <w:sz w:val="24"/>
          <w:szCs w:val="24"/>
        </w:rPr>
      </w:pPr>
      <w:r>
        <w:rPr>
          <w:rFonts w:hint="eastAsia" w:ascii="宋体" w:hAnsi="宋体" w:eastAsia="宋体" w:cs="宋体"/>
          <w:sz w:val="24"/>
          <w:szCs w:val="24"/>
        </w:rPr>
        <w:t>项目联系人：刘秦川</w:t>
      </w:r>
    </w:p>
    <w:p w14:paraId="24070E0A">
      <w:pPr>
        <w:pStyle w:val="4"/>
        <w:spacing w:line="360" w:lineRule="auto"/>
        <w:rPr>
          <w:rFonts w:hint="eastAsia" w:ascii="宋体" w:hAnsi="宋体" w:eastAsia="宋体" w:cs="宋体"/>
          <w:sz w:val="24"/>
          <w:szCs w:val="24"/>
        </w:rPr>
      </w:pPr>
      <w:r>
        <w:rPr>
          <w:rFonts w:hint="eastAsia" w:ascii="宋体" w:hAnsi="宋体" w:eastAsia="宋体" w:cs="宋体"/>
          <w:sz w:val="24"/>
          <w:szCs w:val="24"/>
        </w:rPr>
        <w:t>电话：18220708657</w:t>
      </w:r>
    </w:p>
    <w:p w14:paraId="3635A151">
      <w:pPr>
        <w:pStyle w:val="4"/>
        <w:spacing w:line="360" w:lineRule="auto"/>
        <w:jc w:val="right"/>
      </w:pPr>
      <w:r>
        <w:rPr>
          <w:rFonts w:hint="eastAsia" w:ascii="宋体" w:hAnsi="宋体" w:eastAsia="宋体" w:cs="宋体"/>
          <w:sz w:val="24"/>
          <w:szCs w:val="24"/>
        </w:rPr>
        <w:t>中志标建设项目管理咨询有限</w:t>
      </w:r>
      <w:r>
        <w:rPr>
          <w:rFonts w:hint="eastAsia" w:ascii="宋体" w:hAnsi="宋体" w:eastAsia="宋体" w:cs="宋体"/>
          <w:sz w:val="24"/>
          <w:szCs w:val="24"/>
        </w:rPr>
        <w:t>公司</w:t>
      </w:r>
      <w:r>
        <w:br w:type="textWrapping"/>
      </w:r>
    </w:p>
    <w:p w14:paraId="5F6ACFBA">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39C4438"/>
    <w:rsid w:val="06BB6C8B"/>
    <w:rsid w:val="177F50ED"/>
    <w:rsid w:val="53B52B8D"/>
    <w:rsid w:val="713A2FE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4149</Words>
  <Characters>4784</Characters>
  <Lines>0</Lines>
  <Paragraphs>0</Paragraphs>
  <TotalTime>2</TotalTime>
  <ScaleCrop>false</ScaleCrop>
  <LinksUpToDate>false</LinksUpToDate>
  <CharactersWithSpaces>4823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WPS_1487394811</cp:lastModifiedBy>
  <dcterms:modified xsi:type="dcterms:W3CDTF">2026-02-25T07:26:18Z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eyJoZGlkIjoiMTRlYjc0ZTk3YmQyZDYwNmU5MmQyY2U5ODk2ZDUzZTAiLCJ1c2VySWQiOiIyNjQ3OTgwMjUifQ==</vt:lpwstr>
  </property>
  <property fmtid="{D5CDD505-2E9C-101B-9397-08002B2CF9AE}" pid="4" name="ICV">
    <vt:lpwstr>1E2D73B644AE4C41A3138D5714B4807A_12</vt:lpwstr>
  </property>
</Properties>
</file>