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62565">
      <w:pPr>
        <w:pStyle w:val="4"/>
        <w:jc w:val="center"/>
        <w:outlineLvl w:val="2"/>
      </w:pPr>
      <w:r>
        <w:rPr>
          <w:rFonts w:ascii="仿宋_GB2312" w:hAnsi="仿宋_GB2312" w:eastAsia="仿宋_GB2312" w:cs="仿宋_GB2312"/>
          <w:b/>
          <w:sz w:val="28"/>
        </w:rPr>
        <w:t>采购内容</w:t>
      </w:r>
    </w:p>
    <w:p w14:paraId="3B76564E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23282035">
      <w:pPr>
        <w:pStyle w:val="4"/>
      </w:pPr>
      <w:r>
        <w:rPr>
          <w:rFonts w:ascii="仿宋_GB2312" w:hAnsi="仿宋_GB2312" w:eastAsia="仿宋_GB2312" w:cs="仿宋_GB2312"/>
        </w:rPr>
        <w:t>采购包预算金额（元）: 3,800,000.00</w:t>
      </w:r>
    </w:p>
    <w:p w14:paraId="1CC11BFB">
      <w:pPr>
        <w:pStyle w:val="4"/>
        <w:rPr>
          <w:b/>
          <w:bCs/>
        </w:rPr>
      </w:pPr>
      <w:r>
        <w:rPr>
          <w:rFonts w:ascii="仿宋_GB2312" w:hAnsi="仿宋_GB2312" w:eastAsia="仿宋_GB2312" w:cs="仿宋_GB2312"/>
          <w:b/>
          <w:bCs/>
        </w:rPr>
        <w:t>采购包最高限价（元）: 2,900,000.00</w:t>
      </w:r>
    </w:p>
    <w:p w14:paraId="02C04931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  <w:bookmarkStart w:id="0" w:name="_GoBack"/>
      <w:bookmarkEnd w:id="0"/>
    </w:p>
    <w:p w14:paraId="33B0B1D5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53A4F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682D0A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1F2A6B2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0F4845E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51ACF9B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3E9225C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70657AE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57CA24A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7A76D44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585C0A6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4FF2EC4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17EE94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66F469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09F457E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超声诊断仪</w:t>
            </w:r>
          </w:p>
        </w:tc>
        <w:tc>
          <w:tcPr>
            <w:tcW w:w="831" w:type="dxa"/>
          </w:tcPr>
          <w:p w14:paraId="439E3370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407371EF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2,900,000.00</w:t>
            </w:r>
          </w:p>
        </w:tc>
        <w:tc>
          <w:tcPr>
            <w:tcW w:w="831" w:type="dxa"/>
          </w:tcPr>
          <w:p w14:paraId="1A0CA8C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831" w:type="dxa"/>
          </w:tcPr>
          <w:p w14:paraId="3F71D1D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02161C6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2170841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C65DE7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3EC17B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  <w:tr w14:paraId="703A2A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E7117B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831" w:type="dxa"/>
          </w:tcPr>
          <w:p w14:paraId="74025FF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便携式超声诊断仪</w:t>
            </w:r>
          </w:p>
        </w:tc>
        <w:tc>
          <w:tcPr>
            <w:tcW w:w="831" w:type="dxa"/>
          </w:tcPr>
          <w:p w14:paraId="4544484E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517A720C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900,000.00</w:t>
            </w:r>
          </w:p>
        </w:tc>
        <w:tc>
          <w:tcPr>
            <w:tcW w:w="831" w:type="dxa"/>
          </w:tcPr>
          <w:p w14:paraId="6A59325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831" w:type="dxa"/>
          </w:tcPr>
          <w:p w14:paraId="2EB6BB6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007C7AA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C77D84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72D83FF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337C39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19AB97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0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2026-03-19T14:20:05Z</dcterms:created>
  <dc:creator>80701</dc:creator>
  <cp:lastModifiedBy>乐乐</cp:lastModifiedBy>
  <dcterms:modified xsi:type="dcterms:W3CDTF">2026-03-19T14:32:26Z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eyJoZGlkIjoiYzk2ZjM4MzMxZDM5YzRjMTYxNGVmOTVlNzdkYWM1YTkiLCJ1c2VySWQiOiIyODI4NjAyODQifQ==</vt:lpwstr>
  </property>
  <property fmtid="{D5CDD505-2E9C-101B-9397-08002B2CF9AE}" pid="4" name="ICV">
    <vt:lpwstr>ED2013AE00ED4ECFA76D68AAE7C4FBF3_12</vt:lpwstr>
  </property>
</Properties>
</file>