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7320C">
      <w:pPr>
        <w:ind w:left="0" w:leftChars="0" w:right="0" w:rightChars="0" w:firstLine="0" w:firstLineChars="0"/>
        <w:jc w:val="center"/>
        <w:rPr>
          <w:rFonts w:hint="eastAsia"/>
          <w:b/>
          <w:bCs/>
          <w:sz w:val="32"/>
          <w:szCs w:val="32"/>
          <w:lang w:val="zh-CN"/>
        </w:rPr>
      </w:pPr>
      <w:r>
        <w:rPr>
          <w:rFonts w:hint="eastAsia"/>
          <w:b/>
          <w:bCs/>
          <w:sz w:val="32"/>
          <w:szCs w:val="32"/>
          <w:lang w:val="zh-CN"/>
        </w:rPr>
        <w:t>商南县2024年中央财政林业草原改革发展资金其他国土</w:t>
      </w:r>
    </w:p>
    <w:p w14:paraId="32CA46D5">
      <w:pPr>
        <w:ind w:left="0" w:leftChars="0" w:right="0" w:rightChars="0" w:firstLine="0" w:firstLine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zh-CN"/>
        </w:rPr>
        <w:t>绿化项目</w:t>
      </w:r>
      <w:r>
        <w:rPr>
          <w:rFonts w:hint="eastAsia"/>
          <w:b/>
          <w:bCs/>
          <w:sz w:val="32"/>
          <w:szCs w:val="32"/>
          <w:lang w:val="en-US" w:eastAsia="zh-CN"/>
        </w:rPr>
        <w:t>采购需求</w:t>
      </w:r>
    </w:p>
    <w:p w14:paraId="273281C3">
      <w:pPr>
        <w:ind w:left="0" w:leftChars="0" w:right="0" w:rightChars="0" w:firstLine="0" w:firstLine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本项目采购需求详见招标文件“采购内容及技术要求”。</w:t>
      </w:r>
    </w:p>
    <w:p w14:paraId="300669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82F36"/>
    <w:rsid w:val="4ED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2023-12-28T00:37:00Z</dcterms:created>
  <dc:creator>Administrator</dc:creator>
  <cp:lastModifiedBy>斯yo叵菛</cp:lastModifiedBy>
  <dcterms:modified xsi:type="dcterms:W3CDTF">2026-03-24T09:01:28Z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722DE8E969B74F02A53951829B0F1C79_12</vt:lpwstr>
  </property>
  <property fmtid="{D5CDD505-2E9C-101B-9397-08002B2CF9AE}" pid="4" name="KSOTemplateDocerSaveRecord">
    <vt:lpwstr>eyJoZGlkIjoiNGQyMDI0Y2E5OThlNjE4ZThmNzRmNGVhYzU2Y2RmN2EiLCJ1c2VySWQiOiIxOTAzMjc4ODAifQ==</vt:lpwstr>
  </property>
</Properties>
</file>