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750B">
      <w:pPr>
        <w:pStyle w:val="4"/>
      </w:pPr>
      <w:r>
        <w:rPr>
          <w:rFonts w:ascii="仿宋_GB2312" w:hAnsi="仿宋_GB2312" w:eastAsia="仿宋_GB2312" w:cs="仿宋_GB2312"/>
        </w:rPr>
        <w:t>标的名称：智慧黑板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192"/>
        <w:gridCol w:w="8549"/>
      </w:tblGrid>
      <w:tr w14:paraId="4964C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DA348A4">
            <w:pPr>
              <w:pStyle w:val="4"/>
            </w:pPr>
            <w:r>
              <w:rPr>
                <w:rFonts w:ascii="仿宋_GB2312" w:hAnsi="仿宋_GB2312" w:eastAsia="仿宋_GB2312" w:cs="仿宋_GB2312"/>
              </w:rPr>
              <w:t>序号</w:t>
            </w:r>
          </w:p>
        </w:tc>
        <w:tc>
          <w:tcPr>
            <w:tcW w:w="1192" w:type="dxa"/>
          </w:tcPr>
          <w:p w14:paraId="5F22D635">
            <w:pPr>
              <w:pStyle w:val="4"/>
            </w:pPr>
            <w:r>
              <w:rPr>
                <w:rFonts w:ascii="仿宋_GB2312" w:hAnsi="仿宋_GB2312" w:eastAsia="仿宋_GB2312" w:cs="仿宋_GB2312"/>
              </w:rPr>
              <w:t>参数性质</w:t>
            </w:r>
          </w:p>
        </w:tc>
        <w:tc>
          <w:tcPr>
            <w:tcW w:w="8549" w:type="dxa"/>
          </w:tcPr>
          <w:p w14:paraId="4D36C766">
            <w:pPr>
              <w:pStyle w:val="4"/>
            </w:pPr>
            <w:bookmarkStart w:id="0" w:name="_GoBack"/>
            <w:bookmarkEnd w:id="0"/>
            <w:r>
              <w:rPr>
                <w:rFonts w:ascii="仿宋_GB2312" w:hAnsi="仿宋_GB2312" w:eastAsia="仿宋_GB2312" w:cs="仿宋_GB2312"/>
              </w:rPr>
              <w:t>技术参数与性能指标</w:t>
            </w:r>
          </w:p>
        </w:tc>
      </w:tr>
      <w:tr w14:paraId="02D93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4275422">
            <w:pPr>
              <w:pStyle w:val="4"/>
            </w:pPr>
            <w:r>
              <w:rPr>
                <w:rFonts w:ascii="仿宋_GB2312" w:hAnsi="仿宋_GB2312" w:eastAsia="仿宋_GB2312" w:cs="仿宋_GB2312"/>
              </w:rPr>
              <w:t>1</w:t>
            </w:r>
          </w:p>
        </w:tc>
        <w:tc>
          <w:tcPr>
            <w:tcW w:w="1192" w:type="dxa"/>
          </w:tcPr>
          <w:p w14:paraId="5F449801"/>
        </w:tc>
        <w:tc>
          <w:tcPr>
            <w:tcW w:w="8549" w:type="dxa"/>
          </w:tcPr>
          <w:p w14:paraId="44BCAD97">
            <w:pPr>
              <w:pStyle w:val="4"/>
              <w:jc w:val="both"/>
            </w:pPr>
            <w:r>
              <w:rPr>
                <w:rFonts w:ascii="仿宋_GB2312" w:hAnsi="仿宋_GB2312" w:eastAsia="仿宋_GB2312" w:cs="仿宋_GB2312"/>
                <w:b/>
                <w:sz w:val="24"/>
              </w:rPr>
              <w:t>智慧黑板（54块）【核心产品】</w:t>
            </w:r>
          </w:p>
          <w:p w14:paraId="1B8C8BCA">
            <w:pPr>
              <w:pStyle w:val="4"/>
              <w:jc w:val="both"/>
            </w:pPr>
            <w:r>
              <w:rPr>
                <w:rFonts w:ascii="仿宋_GB2312" w:hAnsi="仿宋_GB2312" w:eastAsia="仿宋_GB2312" w:cs="仿宋_GB2312"/>
                <w:sz w:val="21"/>
              </w:rPr>
              <w:t>1、整机屏幕≥ 86 英 寸 UHD 超 高 清液 晶 屏 ， 显示比例 16:9 ， 分辨率≥3840*2160，可视角度≥178°。</w:t>
            </w:r>
          </w:p>
        </w:tc>
      </w:tr>
      <w:tr w14:paraId="5148E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7463605">
            <w:pPr>
              <w:pStyle w:val="4"/>
            </w:pPr>
            <w:r>
              <w:rPr>
                <w:rFonts w:ascii="仿宋_GB2312" w:hAnsi="仿宋_GB2312" w:eastAsia="仿宋_GB2312" w:cs="仿宋_GB2312"/>
              </w:rPr>
              <w:t>2</w:t>
            </w:r>
          </w:p>
        </w:tc>
        <w:tc>
          <w:tcPr>
            <w:tcW w:w="1192" w:type="dxa"/>
          </w:tcPr>
          <w:p w14:paraId="5513F263"/>
        </w:tc>
        <w:tc>
          <w:tcPr>
            <w:tcW w:w="8549" w:type="dxa"/>
          </w:tcPr>
          <w:p w14:paraId="54C2B63D">
            <w:pPr>
              <w:pStyle w:val="4"/>
              <w:jc w:val="both"/>
            </w:pPr>
            <w:r>
              <w:rPr>
                <w:rFonts w:ascii="仿宋_GB2312" w:hAnsi="仿宋_GB2312" w:eastAsia="仿宋_GB2312" w:cs="仿宋_GB2312"/>
                <w:sz w:val="21"/>
              </w:rPr>
              <w:t>2、整体外观尺寸：宽≥4200mm，高≥1200mm。采用三拼接平面一体化设计。</w:t>
            </w:r>
          </w:p>
        </w:tc>
      </w:tr>
      <w:tr w14:paraId="6F60E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5E38D87">
            <w:pPr>
              <w:pStyle w:val="4"/>
            </w:pPr>
            <w:r>
              <w:rPr>
                <w:rFonts w:ascii="仿宋_GB2312" w:hAnsi="仿宋_GB2312" w:eastAsia="仿宋_GB2312" w:cs="仿宋_GB2312"/>
              </w:rPr>
              <w:t>3</w:t>
            </w:r>
          </w:p>
        </w:tc>
        <w:tc>
          <w:tcPr>
            <w:tcW w:w="1192" w:type="dxa"/>
          </w:tcPr>
          <w:p w14:paraId="6F94D51F"/>
        </w:tc>
        <w:tc>
          <w:tcPr>
            <w:tcW w:w="8549" w:type="dxa"/>
          </w:tcPr>
          <w:p w14:paraId="4009F181">
            <w:pPr>
              <w:pStyle w:val="4"/>
              <w:jc w:val="both"/>
            </w:pPr>
            <w:r>
              <w:rPr>
                <w:rFonts w:ascii="仿宋_GB2312" w:hAnsi="仿宋_GB2312" w:eastAsia="仿宋_GB2312" w:cs="仿宋_GB2312"/>
                <w:sz w:val="21"/>
              </w:rPr>
              <w:t>3、整机主副屏过渡平滑并在同一平面， 中间无单独边框阻隔，主屏支持普通粉笔直接书写，两侧副屏可支持多种媒介（普通粉笔、液体粉笔、成膜笔）进行板书书写。</w:t>
            </w:r>
          </w:p>
        </w:tc>
      </w:tr>
      <w:tr w14:paraId="014A4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B14EB11">
            <w:pPr>
              <w:pStyle w:val="4"/>
            </w:pPr>
            <w:r>
              <w:rPr>
                <w:rFonts w:ascii="仿宋_GB2312" w:hAnsi="仿宋_GB2312" w:eastAsia="仿宋_GB2312" w:cs="仿宋_GB2312"/>
              </w:rPr>
              <w:t>4</w:t>
            </w:r>
          </w:p>
        </w:tc>
        <w:tc>
          <w:tcPr>
            <w:tcW w:w="1192" w:type="dxa"/>
          </w:tcPr>
          <w:p w14:paraId="55B83E03"/>
        </w:tc>
        <w:tc>
          <w:tcPr>
            <w:tcW w:w="8549" w:type="dxa"/>
          </w:tcPr>
          <w:p w14:paraId="394730DF">
            <w:pPr>
              <w:pStyle w:val="4"/>
              <w:jc w:val="both"/>
            </w:pPr>
            <w:r>
              <w:rPr>
                <w:rFonts w:ascii="仿宋_GB2312" w:hAnsi="仿宋_GB2312" w:eastAsia="仿宋_GB2312" w:cs="仿宋_GB2312"/>
                <w:sz w:val="21"/>
              </w:rPr>
              <w:t>4、整机设备副屏支持磁吸附功能。</w:t>
            </w:r>
          </w:p>
        </w:tc>
      </w:tr>
      <w:tr w14:paraId="381FD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7107D51">
            <w:pPr>
              <w:pStyle w:val="4"/>
            </w:pPr>
            <w:r>
              <w:rPr>
                <w:rFonts w:ascii="仿宋_GB2312" w:hAnsi="仿宋_GB2312" w:eastAsia="仿宋_GB2312" w:cs="仿宋_GB2312"/>
              </w:rPr>
              <w:t>5</w:t>
            </w:r>
          </w:p>
        </w:tc>
        <w:tc>
          <w:tcPr>
            <w:tcW w:w="1192" w:type="dxa"/>
          </w:tcPr>
          <w:p w14:paraId="78484C6C">
            <w:pPr>
              <w:pStyle w:val="4"/>
            </w:pPr>
            <w:r>
              <w:rPr>
                <w:rFonts w:ascii="仿宋_GB2312" w:hAnsi="仿宋_GB2312" w:eastAsia="仿宋_GB2312" w:cs="仿宋_GB2312"/>
              </w:rPr>
              <w:t>▲</w:t>
            </w:r>
          </w:p>
        </w:tc>
        <w:tc>
          <w:tcPr>
            <w:tcW w:w="8549" w:type="dxa"/>
          </w:tcPr>
          <w:p w14:paraId="5020FA20">
            <w:pPr>
              <w:pStyle w:val="4"/>
              <w:jc w:val="both"/>
            </w:pPr>
            <w:r>
              <w:rPr>
                <w:rFonts w:ascii="仿宋_GB2312" w:hAnsi="仿宋_GB2312" w:eastAsia="仿宋_GB2312" w:cs="仿宋_GB2312"/>
                <w:sz w:val="21"/>
              </w:rPr>
              <w:t>5、支持Windows 系统中进行≥ 40点触控。</w:t>
            </w:r>
          </w:p>
        </w:tc>
      </w:tr>
      <w:tr w14:paraId="5E08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218E559">
            <w:pPr>
              <w:pStyle w:val="4"/>
            </w:pPr>
            <w:r>
              <w:rPr>
                <w:rFonts w:ascii="仿宋_GB2312" w:hAnsi="仿宋_GB2312" w:eastAsia="仿宋_GB2312" w:cs="仿宋_GB2312"/>
              </w:rPr>
              <w:t>6</w:t>
            </w:r>
          </w:p>
        </w:tc>
        <w:tc>
          <w:tcPr>
            <w:tcW w:w="1192" w:type="dxa"/>
          </w:tcPr>
          <w:p w14:paraId="02644C26"/>
        </w:tc>
        <w:tc>
          <w:tcPr>
            <w:tcW w:w="8549" w:type="dxa"/>
          </w:tcPr>
          <w:p w14:paraId="2EE25E81">
            <w:pPr>
              <w:pStyle w:val="4"/>
              <w:jc w:val="both"/>
            </w:pPr>
            <w:r>
              <w:rPr>
                <w:rFonts w:ascii="仿宋_GB2312" w:hAnsi="仿宋_GB2312" w:eastAsia="仿宋_GB2312" w:cs="仿宋_GB2312"/>
                <w:sz w:val="21"/>
              </w:rPr>
              <w:t>6、整机支持全通道4K 高清显示， 内置系统均支持4K图像显示。</w:t>
            </w:r>
          </w:p>
        </w:tc>
      </w:tr>
      <w:tr w14:paraId="261A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95575AC">
            <w:pPr>
              <w:pStyle w:val="4"/>
            </w:pPr>
            <w:r>
              <w:rPr>
                <w:rFonts w:ascii="仿宋_GB2312" w:hAnsi="仿宋_GB2312" w:eastAsia="仿宋_GB2312" w:cs="仿宋_GB2312"/>
              </w:rPr>
              <w:t>7</w:t>
            </w:r>
          </w:p>
        </w:tc>
        <w:tc>
          <w:tcPr>
            <w:tcW w:w="1192" w:type="dxa"/>
          </w:tcPr>
          <w:p w14:paraId="3974BAEE"/>
        </w:tc>
        <w:tc>
          <w:tcPr>
            <w:tcW w:w="8549" w:type="dxa"/>
          </w:tcPr>
          <w:p w14:paraId="40C1175A">
            <w:pPr>
              <w:pStyle w:val="4"/>
              <w:jc w:val="both"/>
            </w:pPr>
            <w:r>
              <w:rPr>
                <w:rFonts w:ascii="仿宋_GB2312" w:hAnsi="仿宋_GB2312" w:eastAsia="仿宋_GB2312" w:cs="仿宋_GB2312"/>
                <w:sz w:val="21"/>
              </w:rPr>
              <w:t>7、整机最大屏幕亮度≥350cd/m² 。</w:t>
            </w:r>
          </w:p>
        </w:tc>
      </w:tr>
      <w:tr w14:paraId="6C823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F6800AF">
            <w:pPr>
              <w:pStyle w:val="4"/>
            </w:pPr>
            <w:r>
              <w:rPr>
                <w:rFonts w:ascii="仿宋_GB2312" w:hAnsi="仿宋_GB2312" w:eastAsia="仿宋_GB2312" w:cs="仿宋_GB2312"/>
              </w:rPr>
              <w:t>8</w:t>
            </w:r>
          </w:p>
        </w:tc>
        <w:tc>
          <w:tcPr>
            <w:tcW w:w="1192" w:type="dxa"/>
          </w:tcPr>
          <w:p w14:paraId="74AD0BDA"/>
        </w:tc>
        <w:tc>
          <w:tcPr>
            <w:tcW w:w="8549" w:type="dxa"/>
          </w:tcPr>
          <w:p w14:paraId="6FC19D06">
            <w:pPr>
              <w:pStyle w:val="4"/>
              <w:jc w:val="both"/>
            </w:pPr>
            <w:r>
              <w:rPr>
                <w:rFonts w:ascii="仿宋_GB2312" w:hAnsi="仿宋_GB2312" w:eastAsia="仿宋_GB2312" w:cs="仿宋_GB2312"/>
                <w:sz w:val="21"/>
              </w:rPr>
              <w:t>8、整机采用硬件低蓝光背光技术。</w:t>
            </w:r>
          </w:p>
        </w:tc>
      </w:tr>
      <w:tr w14:paraId="27361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626D5D4">
            <w:pPr>
              <w:pStyle w:val="4"/>
            </w:pPr>
            <w:r>
              <w:rPr>
                <w:rFonts w:ascii="仿宋_GB2312" w:hAnsi="仿宋_GB2312" w:eastAsia="仿宋_GB2312" w:cs="仿宋_GB2312"/>
              </w:rPr>
              <w:t>9</w:t>
            </w:r>
          </w:p>
        </w:tc>
        <w:tc>
          <w:tcPr>
            <w:tcW w:w="1192" w:type="dxa"/>
          </w:tcPr>
          <w:p w14:paraId="2535DA98"/>
        </w:tc>
        <w:tc>
          <w:tcPr>
            <w:tcW w:w="8549" w:type="dxa"/>
          </w:tcPr>
          <w:p w14:paraId="1E418E32">
            <w:pPr>
              <w:pStyle w:val="4"/>
              <w:jc w:val="both"/>
            </w:pPr>
            <w:r>
              <w:rPr>
                <w:rFonts w:ascii="仿宋_GB2312" w:hAnsi="仿宋_GB2312" w:eastAsia="仿宋_GB2312" w:cs="仿宋_GB2312"/>
                <w:sz w:val="21"/>
              </w:rPr>
              <w:t>9、屏幕结合光感调节，摄像头支持环境色温判断。</w:t>
            </w:r>
          </w:p>
        </w:tc>
      </w:tr>
      <w:tr w14:paraId="1541A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F3E4226">
            <w:pPr>
              <w:pStyle w:val="4"/>
            </w:pPr>
            <w:r>
              <w:rPr>
                <w:rFonts w:ascii="仿宋_GB2312" w:hAnsi="仿宋_GB2312" w:eastAsia="仿宋_GB2312" w:cs="仿宋_GB2312"/>
              </w:rPr>
              <w:t>10</w:t>
            </w:r>
          </w:p>
        </w:tc>
        <w:tc>
          <w:tcPr>
            <w:tcW w:w="1192" w:type="dxa"/>
          </w:tcPr>
          <w:p w14:paraId="09EAD18F"/>
        </w:tc>
        <w:tc>
          <w:tcPr>
            <w:tcW w:w="8549" w:type="dxa"/>
          </w:tcPr>
          <w:p w14:paraId="205FA261">
            <w:pPr>
              <w:pStyle w:val="4"/>
              <w:jc w:val="both"/>
            </w:pPr>
            <w:r>
              <w:rPr>
                <w:rFonts w:ascii="仿宋_GB2312" w:hAnsi="仿宋_GB2312" w:eastAsia="仿宋_GB2312" w:cs="仿宋_GB2312"/>
                <w:sz w:val="21"/>
              </w:rPr>
              <w:t>10、整机支持纸质护眼模式，可以在任意通道任意画面显示内容下实现画面纹理的实时调整；支持纸质纹理；支持透明度调节；支持色温调节。</w:t>
            </w:r>
          </w:p>
        </w:tc>
      </w:tr>
      <w:tr w14:paraId="57A52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6DF4333">
            <w:pPr>
              <w:pStyle w:val="4"/>
            </w:pPr>
            <w:r>
              <w:rPr>
                <w:rFonts w:ascii="仿宋_GB2312" w:hAnsi="仿宋_GB2312" w:eastAsia="仿宋_GB2312" w:cs="仿宋_GB2312"/>
              </w:rPr>
              <w:t>11</w:t>
            </w:r>
          </w:p>
        </w:tc>
        <w:tc>
          <w:tcPr>
            <w:tcW w:w="1192" w:type="dxa"/>
          </w:tcPr>
          <w:p w14:paraId="54B44A11"/>
        </w:tc>
        <w:tc>
          <w:tcPr>
            <w:tcW w:w="8549" w:type="dxa"/>
          </w:tcPr>
          <w:p w14:paraId="25B9A3FE">
            <w:pPr>
              <w:pStyle w:val="4"/>
              <w:jc w:val="both"/>
            </w:pPr>
            <w:r>
              <w:rPr>
                <w:rFonts w:ascii="仿宋_GB2312" w:hAnsi="仿宋_GB2312" w:eastAsia="仿宋_GB2312" w:cs="仿宋_GB2312"/>
                <w:sz w:val="21"/>
              </w:rPr>
              <w:t>11、屏幕采用防眩光钢化玻璃，钢化玻璃表面硬度≥9H。</w:t>
            </w:r>
          </w:p>
        </w:tc>
      </w:tr>
      <w:tr w14:paraId="01791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BAAF3C8">
            <w:pPr>
              <w:pStyle w:val="4"/>
            </w:pPr>
            <w:r>
              <w:rPr>
                <w:rFonts w:ascii="仿宋_GB2312" w:hAnsi="仿宋_GB2312" w:eastAsia="仿宋_GB2312" w:cs="仿宋_GB2312"/>
              </w:rPr>
              <w:t>12</w:t>
            </w:r>
          </w:p>
        </w:tc>
        <w:tc>
          <w:tcPr>
            <w:tcW w:w="1192" w:type="dxa"/>
          </w:tcPr>
          <w:p w14:paraId="1CC2275A">
            <w:pPr>
              <w:pStyle w:val="4"/>
            </w:pPr>
            <w:r>
              <w:rPr>
                <w:rFonts w:ascii="仿宋_GB2312" w:hAnsi="仿宋_GB2312" w:eastAsia="仿宋_GB2312" w:cs="仿宋_GB2312"/>
              </w:rPr>
              <w:t>▲</w:t>
            </w:r>
          </w:p>
        </w:tc>
        <w:tc>
          <w:tcPr>
            <w:tcW w:w="8549" w:type="dxa"/>
          </w:tcPr>
          <w:p w14:paraId="363E78D4">
            <w:pPr>
              <w:pStyle w:val="4"/>
              <w:jc w:val="both"/>
            </w:pPr>
            <w:r>
              <w:rPr>
                <w:rFonts w:ascii="仿宋_GB2312" w:hAnsi="仿宋_GB2312" w:eastAsia="仿宋_GB2312" w:cs="仿宋_GB2312"/>
                <w:sz w:val="21"/>
              </w:rPr>
              <w:t>12、设备内置摄像头，采用一体化集成设计，视场角≥130°，可拍摄生成≥1600 万像素的照片。</w:t>
            </w:r>
          </w:p>
        </w:tc>
      </w:tr>
      <w:tr w14:paraId="01648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A727046">
            <w:pPr>
              <w:pStyle w:val="4"/>
            </w:pPr>
            <w:r>
              <w:rPr>
                <w:rFonts w:ascii="仿宋_GB2312" w:hAnsi="仿宋_GB2312" w:eastAsia="仿宋_GB2312" w:cs="仿宋_GB2312"/>
              </w:rPr>
              <w:t>13</w:t>
            </w:r>
          </w:p>
        </w:tc>
        <w:tc>
          <w:tcPr>
            <w:tcW w:w="1192" w:type="dxa"/>
          </w:tcPr>
          <w:p w14:paraId="0F9DBEB1">
            <w:pPr>
              <w:pStyle w:val="4"/>
            </w:pPr>
            <w:r>
              <w:rPr>
                <w:rFonts w:ascii="仿宋_GB2312" w:hAnsi="仿宋_GB2312" w:eastAsia="仿宋_GB2312" w:cs="仿宋_GB2312"/>
              </w:rPr>
              <w:t>▲</w:t>
            </w:r>
          </w:p>
        </w:tc>
        <w:tc>
          <w:tcPr>
            <w:tcW w:w="8549" w:type="dxa"/>
          </w:tcPr>
          <w:p w14:paraId="32AEA076">
            <w:pPr>
              <w:pStyle w:val="4"/>
              <w:jc w:val="both"/>
            </w:pPr>
            <w:r>
              <w:rPr>
                <w:rFonts w:ascii="仿宋_GB2312" w:hAnsi="仿宋_GB2312" w:eastAsia="仿宋_GB2312" w:cs="仿宋_GB2312"/>
                <w:sz w:val="21"/>
              </w:rPr>
              <w:t>13、整机内置8 阵列麦克风，拾音距离≥10米。</w:t>
            </w:r>
          </w:p>
        </w:tc>
      </w:tr>
      <w:tr w14:paraId="2A2F6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509918E">
            <w:pPr>
              <w:pStyle w:val="4"/>
            </w:pPr>
            <w:r>
              <w:rPr>
                <w:rFonts w:ascii="仿宋_GB2312" w:hAnsi="仿宋_GB2312" w:eastAsia="仿宋_GB2312" w:cs="仿宋_GB2312"/>
              </w:rPr>
              <w:t>14</w:t>
            </w:r>
          </w:p>
        </w:tc>
        <w:tc>
          <w:tcPr>
            <w:tcW w:w="1192" w:type="dxa"/>
          </w:tcPr>
          <w:p w14:paraId="6B7FDFF1">
            <w:pPr>
              <w:pStyle w:val="4"/>
            </w:pPr>
            <w:r>
              <w:rPr>
                <w:rFonts w:ascii="仿宋_GB2312" w:hAnsi="仿宋_GB2312" w:eastAsia="仿宋_GB2312" w:cs="仿宋_GB2312"/>
              </w:rPr>
              <w:t>▲</w:t>
            </w:r>
          </w:p>
        </w:tc>
        <w:tc>
          <w:tcPr>
            <w:tcW w:w="8549" w:type="dxa"/>
          </w:tcPr>
          <w:p w14:paraId="1667AB82">
            <w:pPr>
              <w:pStyle w:val="4"/>
              <w:jc w:val="both"/>
            </w:pPr>
            <w:r>
              <w:rPr>
                <w:rFonts w:ascii="仿宋_GB2312" w:hAnsi="仿宋_GB2312" w:eastAsia="仿宋_GB2312" w:cs="仿宋_GB2312"/>
                <w:sz w:val="21"/>
              </w:rPr>
              <w:t>14、整机设备内置2.2 声道扬声器，最大功率≥60W。</w:t>
            </w:r>
          </w:p>
        </w:tc>
      </w:tr>
      <w:tr w14:paraId="59DD3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9FF2172">
            <w:pPr>
              <w:pStyle w:val="4"/>
            </w:pPr>
            <w:r>
              <w:rPr>
                <w:rFonts w:ascii="仿宋_GB2312" w:hAnsi="仿宋_GB2312" w:eastAsia="仿宋_GB2312" w:cs="仿宋_GB2312"/>
              </w:rPr>
              <w:t>15</w:t>
            </w:r>
          </w:p>
        </w:tc>
        <w:tc>
          <w:tcPr>
            <w:tcW w:w="1192" w:type="dxa"/>
          </w:tcPr>
          <w:p w14:paraId="29B98D38"/>
        </w:tc>
        <w:tc>
          <w:tcPr>
            <w:tcW w:w="8549" w:type="dxa"/>
          </w:tcPr>
          <w:p w14:paraId="2512620F">
            <w:pPr>
              <w:pStyle w:val="4"/>
              <w:jc w:val="both"/>
            </w:pPr>
            <w:r>
              <w:rPr>
                <w:rFonts w:ascii="仿宋_GB2312" w:hAnsi="仿宋_GB2312" w:eastAsia="仿宋_GB2312" w:cs="仿宋_GB2312"/>
                <w:sz w:val="21"/>
              </w:rPr>
              <w:t>15、整机支持快捷调用半屏模式。</w:t>
            </w:r>
          </w:p>
        </w:tc>
      </w:tr>
      <w:tr w14:paraId="25ED3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F8D923A">
            <w:pPr>
              <w:pStyle w:val="4"/>
            </w:pPr>
            <w:r>
              <w:rPr>
                <w:rFonts w:ascii="仿宋_GB2312" w:hAnsi="仿宋_GB2312" w:eastAsia="仿宋_GB2312" w:cs="仿宋_GB2312"/>
              </w:rPr>
              <w:t>16</w:t>
            </w:r>
          </w:p>
        </w:tc>
        <w:tc>
          <w:tcPr>
            <w:tcW w:w="1192" w:type="dxa"/>
          </w:tcPr>
          <w:p w14:paraId="1A62725C"/>
        </w:tc>
        <w:tc>
          <w:tcPr>
            <w:tcW w:w="8549" w:type="dxa"/>
          </w:tcPr>
          <w:p w14:paraId="79915C73">
            <w:pPr>
              <w:pStyle w:val="4"/>
              <w:jc w:val="both"/>
            </w:pPr>
            <w:r>
              <w:rPr>
                <w:rFonts w:ascii="仿宋_GB2312" w:hAnsi="仿宋_GB2312" w:eastAsia="仿宋_GB2312" w:cs="仿宋_GB2312"/>
                <w:sz w:val="21"/>
              </w:rPr>
              <w:t>16、教学桌面支持教学常用的教学白板软件、视频展台软件、授课助手软件、WPS、文件管理器等。桌面软件支持自定义设置。</w:t>
            </w:r>
          </w:p>
        </w:tc>
      </w:tr>
      <w:tr w14:paraId="04FA7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FE20447">
            <w:pPr>
              <w:pStyle w:val="4"/>
            </w:pPr>
            <w:r>
              <w:rPr>
                <w:rFonts w:ascii="仿宋_GB2312" w:hAnsi="仿宋_GB2312" w:eastAsia="仿宋_GB2312" w:cs="仿宋_GB2312"/>
              </w:rPr>
              <w:t>17</w:t>
            </w:r>
          </w:p>
        </w:tc>
        <w:tc>
          <w:tcPr>
            <w:tcW w:w="1192" w:type="dxa"/>
          </w:tcPr>
          <w:p w14:paraId="2AE10D7D"/>
        </w:tc>
        <w:tc>
          <w:tcPr>
            <w:tcW w:w="8549" w:type="dxa"/>
          </w:tcPr>
          <w:p w14:paraId="6C4117AB">
            <w:pPr>
              <w:pStyle w:val="4"/>
              <w:jc w:val="both"/>
            </w:pPr>
            <w:r>
              <w:rPr>
                <w:rFonts w:ascii="仿宋_GB2312" w:hAnsi="仿宋_GB2312" w:eastAsia="仿宋_GB2312" w:cs="仿宋_GB2312"/>
                <w:sz w:val="21"/>
              </w:rPr>
              <w:t>17、整机安卓系统版本不低于Android 14，CPU≥8 核。</w:t>
            </w:r>
          </w:p>
        </w:tc>
      </w:tr>
      <w:tr w14:paraId="4D582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0E5937D">
            <w:pPr>
              <w:pStyle w:val="4"/>
            </w:pPr>
            <w:r>
              <w:rPr>
                <w:rFonts w:ascii="仿宋_GB2312" w:hAnsi="仿宋_GB2312" w:eastAsia="仿宋_GB2312" w:cs="仿宋_GB2312"/>
              </w:rPr>
              <w:t>18</w:t>
            </w:r>
          </w:p>
        </w:tc>
        <w:tc>
          <w:tcPr>
            <w:tcW w:w="1192" w:type="dxa"/>
          </w:tcPr>
          <w:p w14:paraId="1A2BE5A7"/>
        </w:tc>
        <w:tc>
          <w:tcPr>
            <w:tcW w:w="8549" w:type="dxa"/>
          </w:tcPr>
          <w:p w14:paraId="2FBAB7F0">
            <w:pPr>
              <w:pStyle w:val="4"/>
              <w:jc w:val="both"/>
            </w:pPr>
            <w:r>
              <w:rPr>
                <w:rFonts w:ascii="仿宋_GB2312" w:hAnsi="仿宋_GB2312" w:eastAsia="仿宋_GB2312" w:cs="仿宋_GB2312"/>
                <w:sz w:val="21"/>
              </w:rPr>
              <w:t>18、内存：≥8GB DDR4 。硬盘：≥256GB SSD。</w:t>
            </w:r>
          </w:p>
        </w:tc>
      </w:tr>
      <w:tr w14:paraId="29B77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3E73FD9">
            <w:pPr>
              <w:pStyle w:val="4"/>
            </w:pPr>
            <w:r>
              <w:rPr>
                <w:rFonts w:ascii="仿宋_GB2312" w:hAnsi="仿宋_GB2312" w:eastAsia="仿宋_GB2312" w:cs="仿宋_GB2312"/>
              </w:rPr>
              <w:t>19</w:t>
            </w:r>
          </w:p>
        </w:tc>
        <w:tc>
          <w:tcPr>
            <w:tcW w:w="1192" w:type="dxa"/>
          </w:tcPr>
          <w:p w14:paraId="56718DF3"/>
        </w:tc>
        <w:tc>
          <w:tcPr>
            <w:tcW w:w="8549" w:type="dxa"/>
          </w:tcPr>
          <w:p w14:paraId="3C9CEDBA">
            <w:pPr>
              <w:pStyle w:val="4"/>
              <w:jc w:val="both"/>
            </w:pPr>
            <w:r>
              <w:rPr>
                <w:rFonts w:ascii="仿宋_GB2312" w:hAnsi="仿宋_GB2312" w:eastAsia="仿宋_GB2312" w:cs="仿宋_GB2312"/>
                <w:b/>
                <w:sz w:val="24"/>
              </w:rPr>
              <w:t>教学软件（54 套）</w:t>
            </w:r>
          </w:p>
          <w:p w14:paraId="76B4F375">
            <w:pPr>
              <w:pStyle w:val="4"/>
              <w:jc w:val="both"/>
            </w:pPr>
            <w:r>
              <w:rPr>
                <w:rFonts w:ascii="仿宋_GB2312" w:hAnsi="仿宋_GB2312" w:eastAsia="仿宋_GB2312" w:cs="仿宋_GB2312"/>
                <w:sz w:val="21"/>
              </w:rPr>
              <w:t>1、采用备课授课一体化设计，教师可根据教学场景自由切换类PPT界面的备课模式与触控交互教学模式。</w:t>
            </w:r>
          </w:p>
        </w:tc>
      </w:tr>
      <w:tr w14:paraId="614E6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56646BD">
            <w:pPr>
              <w:pStyle w:val="4"/>
            </w:pPr>
            <w:r>
              <w:rPr>
                <w:rFonts w:ascii="仿宋_GB2312" w:hAnsi="仿宋_GB2312" w:eastAsia="仿宋_GB2312" w:cs="仿宋_GB2312"/>
              </w:rPr>
              <w:t>20</w:t>
            </w:r>
          </w:p>
        </w:tc>
        <w:tc>
          <w:tcPr>
            <w:tcW w:w="1192" w:type="dxa"/>
          </w:tcPr>
          <w:p w14:paraId="0BAF846D"/>
        </w:tc>
        <w:tc>
          <w:tcPr>
            <w:tcW w:w="8549" w:type="dxa"/>
          </w:tcPr>
          <w:p w14:paraId="72E70F0C">
            <w:pPr>
              <w:pStyle w:val="4"/>
              <w:jc w:val="both"/>
            </w:pPr>
            <w:r>
              <w:rPr>
                <w:rFonts w:ascii="仿宋_GB2312" w:hAnsi="仿宋_GB2312" w:eastAsia="仿宋_GB2312" w:cs="仿宋_GB2312"/>
                <w:sz w:val="21"/>
              </w:rPr>
              <w:t>2、可在备课平台直接编写教案，教案为云端存储，支持文本、图片、视频、公式的插入。</w:t>
            </w:r>
          </w:p>
        </w:tc>
      </w:tr>
      <w:tr w14:paraId="52442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7F82C5A">
            <w:pPr>
              <w:pStyle w:val="4"/>
            </w:pPr>
            <w:r>
              <w:rPr>
                <w:rFonts w:ascii="仿宋_GB2312" w:hAnsi="仿宋_GB2312" w:eastAsia="仿宋_GB2312" w:cs="仿宋_GB2312"/>
              </w:rPr>
              <w:t>21</w:t>
            </w:r>
          </w:p>
        </w:tc>
        <w:tc>
          <w:tcPr>
            <w:tcW w:w="1192" w:type="dxa"/>
          </w:tcPr>
          <w:p w14:paraId="1B5419BE"/>
        </w:tc>
        <w:tc>
          <w:tcPr>
            <w:tcW w:w="8549" w:type="dxa"/>
          </w:tcPr>
          <w:p w14:paraId="1CC8D9B1">
            <w:pPr>
              <w:pStyle w:val="4"/>
              <w:jc w:val="both"/>
            </w:pPr>
            <w:r>
              <w:rPr>
                <w:rFonts w:ascii="仿宋_GB2312" w:hAnsi="仿宋_GB2312" w:eastAsia="仿宋_GB2312" w:cs="仿宋_GB2312"/>
                <w:sz w:val="21"/>
              </w:rPr>
              <w:t>3、具备集体备课功能，支持上传教案、课件等资源发起集体备课研讨。</w:t>
            </w:r>
          </w:p>
        </w:tc>
      </w:tr>
      <w:tr w14:paraId="2CB1E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0DD88C4">
            <w:pPr>
              <w:pStyle w:val="4"/>
            </w:pPr>
            <w:r>
              <w:rPr>
                <w:rFonts w:ascii="仿宋_GB2312" w:hAnsi="仿宋_GB2312" w:eastAsia="仿宋_GB2312" w:cs="仿宋_GB2312"/>
              </w:rPr>
              <w:t>22</w:t>
            </w:r>
          </w:p>
        </w:tc>
        <w:tc>
          <w:tcPr>
            <w:tcW w:w="1192" w:type="dxa"/>
          </w:tcPr>
          <w:p w14:paraId="623F65D2"/>
        </w:tc>
        <w:tc>
          <w:tcPr>
            <w:tcW w:w="8549" w:type="dxa"/>
          </w:tcPr>
          <w:p w14:paraId="59B61095">
            <w:pPr>
              <w:pStyle w:val="4"/>
              <w:jc w:val="both"/>
            </w:pPr>
            <w:r>
              <w:rPr>
                <w:rFonts w:ascii="仿宋_GB2312" w:hAnsi="仿宋_GB2312" w:eastAsia="仿宋_GB2312" w:cs="仿宋_GB2312"/>
                <w:sz w:val="21"/>
              </w:rPr>
              <w:t>4、提供教案模板≥ 5种。</w:t>
            </w:r>
          </w:p>
        </w:tc>
      </w:tr>
      <w:tr w14:paraId="7D0E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4B19094">
            <w:pPr>
              <w:pStyle w:val="4"/>
            </w:pPr>
            <w:r>
              <w:rPr>
                <w:rFonts w:ascii="仿宋_GB2312" w:hAnsi="仿宋_GB2312" w:eastAsia="仿宋_GB2312" w:cs="仿宋_GB2312"/>
              </w:rPr>
              <w:t>23</w:t>
            </w:r>
          </w:p>
        </w:tc>
        <w:tc>
          <w:tcPr>
            <w:tcW w:w="1192" w:type="dxa"/>
          </w:tcPr>
          <w:p w14:paraId="01E48CC2"/>
        </w:tc>
        <w:tc>
          <w:tcPr>
            <w:tcW w:w="8549" w:type="dxa"/>
          </w:tcPr>
          <w:p w14:paraId="53E3056F">
            <w:pPr>
              <w:pStyle w:val="4"/>
              <w:jc w:val="both"/>
            </w:pPr>
            <w:r>
              <w:rPr>
                <w:rFonts w:ascii="仿宋_GB2312" w:hAnsi="仿宋_GB2312" w:eastAsia="仿宋_GB2312" w:cs="仿宋_GB2312"/>
                <w:sz w:val="21"/>
              </w:rPr>
              <w:t>5、内置图片处理功能。</w:t>
            </w:r>
          </w:p>
        </w:tc>
      </w:tr>
      <w:tr w14:paraId="36A11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49530E2">
            <w:pPr>
              <w:pStyle w:val="4"/>
            </w:pPr>
            <w:r>
              <w:rPr>
                <w:rFonts w:ascii="仿宋_GB2312" w:hAnsi="仿宋_GB2312" w:eastAsia="仿宋_GB2312" w:cs="仿宋_GB2312"/>
              </w:rPr>
              <w:t>24</w:t>
            </w:r>
          </w:p>
        </w:tc>
        <w:tc>
          <w:tcPr>
            <w:tcW w:w="1192" w:type="dxa"/>
          </w:tcPr>
          <w:p w14:paraId="43B31CDE"/>
        </w:tc>
        <w:tc>
          <w:tcPr>
            <w:tcW w:w="8549" w:type="dxa"/>
          </w:tcPr>
          <w:p w14:paraId="0BDA2E4A">
            <w:pPr>
              <w:pStyle w:val="4"/>
              <w:jc w:val="both"/>
            </w:pPr>
            <w:r>
              <w:rPr>
                <w:rFonts w:ascii="仿宋_GB2312" w:hAnsi="仿宋_GB2312" w:eastAsia="仿宋_GB2312" w:cs="仿宋_GB2312"/>
                <w:sz w:val="21"/>
              </w:rPr>
              <w:t>6、互动教学课件支持定向精准分享。</w:t>
            </w:r>
          </w:p>
        </w:tc>
      </w:tr>
      <w:tr w14:paraId="6DEA7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F29BD40">
            <w:pPr>
              <w:pStyle w:val="4"/>
            </w:pPr>
            <w:r>
              <w:rPr>
                <w:rFonts w:ascii="仿宋_GB2312" w:hAnsi="仿宋_GB2312" w:eastAsia="仿宋_GB2312" w:cs="仿宋_GB2312"/>
              </w:rPr>
              <w:t>25</w:t>
            </w:r>
          </w:p>
        </w:tc>
        <w:tc>
          <w:tcPr>
            <w:tcW w:w="1192" w:type="dxa"/>
          </w:tcPr>
          <w:p w14:paraId="24C3AA45"/>
        </w:tc>
        <w:tc>
          <w:tcPr>
            <w:tcW w:w="8549" w:type="dxa"/>
          </w:tcPr>
          <w:p w14:paraId="2AC19D11">
            <w:pPr>
              <w:pStyle w:val="4"/>
              <w:jc w:val="both"/>
            </w:pPr>
            <w:r>
              <w:rPr>
                <w:rFonts w:ascii="仿宋_GB2312" w:hAnsi="仿宋_GB2312" w:eastAsia="仿宋_GB2312" w:cs="仿宋_GB2312"/>
                <w:sz w:val="21"/>
              </w:rPr>
              <w:t>7、内置微课工具，支持快速录制微课。支持一键录制教学小视频。支持查看录制数量。</w:t>
            </w:r>
          </w:p>
        </w:tc>
      </w:tr>
      <w:tr w14:paraId="63F07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79FD777">
            <w:pPr>
              <w:pStyle w:val="4"/>
            </w:pPr>
            <w:r>
              <w:rPr>
                <w:rFonts w:ascii="仿宋_GB2312" w:hAnsi="仿宋_GB2312" w:eastAsia="仿宋_GB2312" w:cs="仿宋_GB2312"/>
              </w:rPr>
              <w:t>26</w:t>
            </w:r>
          </w:p>
        </w:tc>
        <w:tc>
          <w:tcPr>
            <w:tcW w:w="1192" w:type="dxa"/>
          </w:tcPr>
          <w:p w14:paraId="7702E91C"/>
        </w:tc>
        <w:tc>
          <w:tcPr>
            <w:tcW w:w="8549" w:type="dxa"/>
          </w:tcPr>
          <w:p w14:paraId="7B70837A">
            <w:pPr>
              <w:pStyle w:val="4"/>
              <w:jc w:val="both"/>
            </w:pPr>
            <w:r>
              <w:rPr>
                <w:rFonts w:ascii="仿宋_GB2312" w:hAnsi="仿宋_GB2312" w:eastAsia="仿宋_GB2312" w:cs="仿宋_GB2312"/>
                <w:sz w:val="21"/>
              </w:rPr>
              <w:t>8、支持通过实时音视频将课堂教学现场进行实况直播，实现异地听课、评课。支持导入图片、音视频等多媒体文件供备课使用。</w:t>
            </w:r>
          </w:p>
        </w:tc>
      </w:tr>
      <w:tr w14:paraId="6E846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B12C994">
            <w:pPr>
              <w:pStyle w:val="4"/>
            </w:pPr>
            <w:r>
              <w:rPr>
                <w:rFonts w:ascii="仿宋_GB2312" w:hAnsi="仿宋_GB2312" w:eastAsia="仿宋_GB2312" w:cs="仿宋_GB2312"/>
              </w:rPr>
              <w:t>27</w:t>
            </w:r>
          </w:p>
        </w:tc>
        <w:tc>
          <w:tcPr>
            <w:tcW w:w="1192" w:type="dxa"/>
          </w:tcPr>
          <w:p w14:paraId="6AB8D64E"/>
        </w:tc>
        <w:tc>
          <w:tcPr>
            <w:tcW w:w="8549" w:type="dxa"/>
          </w:tcPr>
          <w:p w14:paraId="62D7B631">
            <w:pPr>
              <w:pStyle w:val="4"/>
              <w:jc w:val="both"/>
            </w:pPr>
            <w:r>
              <w:rPr>
                <w:rFonts w:ascii="仿宋_GB2312" w:hAnsi="仿宋_GB2312" w:eastAsia="仿宋_GB2312" w:cs="仿宋_GB2312"/>
                <w:sz w:val="21"/>
              </w:rPr>
              <w:t>9、提供覆盖小学阶段的古诗词、古文教学资源：包含原文、白话翻译、作者介绍、朗诵音频等。可展示诗词及作者详细背景介绍；全部古诗词资源按照年级学段、朝代、诗人进行分类，支持分类查找。</w:t>
            </w:r>
          </w:p>
        </w:tc>
      </w:tr>
      <w:tr w14:paraId="51934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2D982A8">
            <w:pPr>
              <w:pStyle w:val="4"/>
            </w:pPr>
            <w:r>
              <w:rPr>
                <w:rFonts w:ascii="仿宋_GB2312" w:hAnsi="仿宋_GB2312" w:eastAsia="仿宋_GB2312" w:cs="仿宋_GB2312"/>
              </w:rPr>
              <w:t>28</w:t>
            </w:r>
          </w:p>
        </w:tc>
        <w:tc>
          <w:tcPr>
            <w:tcW w:w="1192" w:type="dxa"/>
          </w:tcPr>
          <w:p w14:paraId="46C231A8"/>
        </w:tc>
        <w:tc>
          <w:tcPr>
            <w:tcW w:w="8549" w:type="dxa"/>
          </w:tcPr>
          <w:p w14:paraId="2E6A8A04">
            <w:pPr>
              <w:pStyle w:val="4"/>
              <w:jc w:val="both"/>
            </w:pPr>
            <w:r>
              <w:rPr>
                <w:rFonts w:ascii="仿宋_GB2312" w:hAnsi="仿宋_GB2312" w:eastAsia="仿宋_GB2312" w:cs="仿宋_GB2312"/>
                <w:sz w:val="21"/>
              </w:rPr>
              <w:t>10、提供覆盖小学阶段的汉字：具备汉字生字卡≥ 4500 个，支持在田字格上手写输入汉字并自动识别为印刷体，可展示该汉字的部首、读音、笔画顺序、笔画数量等。笔画书写支持分步展示和连续展示，教师可一次性生成多个汉字生字卡。</w:t>
            </w:r>
          </w:p>
        </w:tc>
      </w:tr>
      <w:tr w14:paraId="17CFA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A945981">
            <w:pPr>
              <w:pStyle w:val="4"/>
            </w:pPr>
            <w:r>
              <w:rPr>
                <w:rFonts w:ascii="仿宋_GB2312" w:hAnsi="仿宋_GB2312" w:eastAsia="仿宋_GB2312" w:cs="仿宋_GB2312"/>
              </w:rPr>
              <w:t>29</w:t>
            </w:r>
          </w:p>
        </w:tc>
        <w:tc>
          <w:tcPr>
            <w:tcW w:w="1192" w:type="dxa"/>
          </w:tcPr>
          <w:p w14:paraId="010CCDBD"/>
        </w:tc>
        <w:tc>
          <w:tcPr>
            <w:tcW w:w="8549" w:type="dxa"/>
          </w:tcPr>
          <w:p w14:paraId="6ED4D836">
            <w:pPr>
              <w:pStyle w:val="4"/>
              <w:jc w:val="both"/>
            </w:pPr>
            <w:r>
              <w:rPr>
                <w:rFonts w:ascii="仿宋_GB2312" w:hAnsi="仿宋_GB2312" w:eastAsia="仿宋_GB2312" w:cs="仿宋_GB2312"/>
                <w:sz w:val="21"/>
              </w:rPr>
              <w:t>11、支持对思维导图任意相邻节点进行关联与总结。</w:t>
            </w:r>
          </w:p>
        </w:tc>
      </w:tr>
      <w:tr w14:paraId="5A9D9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EDEF356">
            <w:pPr>
              <w:pStyle w:val="4"/>
            </w:pPr>
            <w:r>
              <w:rPr>
                <w:rFonts w:ascii="仿宋_GB2312" w:hAnsi="仿宋_GB2312" w:eastAsia="仿宋_GB2312" w:cs="仿宋_GB2312"/>
              </w:rPr>
              <w:t>30</w:t>
            </w:r>
          </w:p>
        </w:tc>
        <w:tc>
          <w:tcPr>
            <w:tcW w:w="1192" w:type="dxa"/>
          </w:tcPr>
          <w:p w14:paraId="1A9D86AB"/>
        </w:tc>
        <w:tc>
          <w:tcPr>
            <w:tcW w:w="8549" w:type="dxa"/>
          </w:tcPr>
          <w:p w14:paraId="6696F8A0">
            <w:pPr>
              <w:pStyle w:val="4"/>
              <w:jc w:val="both"/>
            </w:pPr>
            <w:r>
              <w:rPr>
                <w:rFonts w:ascii="仿宋_GB2312" w:hAnsi="仿宋_GB2312" w:eastAsia="仿宋_GB2312" w:cs="仿宋_GB2312"/>
                <w:sz w:val="21"/>
              </w:rPr>
              <w:t>12、提供覆盖小学阶段的拼音：支持在四线三格中自由输入拼音，可选择四声并支持点读。</w:t>
            </w:r>
          </w:p>
        </w:tc>
      </w:tr>
      <w:tr w14:paraId="5C232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44BE562">
            <w:pPr>
              <w:pStyle w:val="4"/>
            </w:pPr>
            <w:r>
              <w:rPr>
                <w:rFonts w:ascii="仿宋_GB2312" w:hAnsi="仿宋_GB2312" w:eastAsia="仿宋_GB2312" w:cs="仿宋_GB2312"/>
              </w:rPr>
              <w:t>31</w:t>
            </w:r>
          </w:p>
        </w:tc>
        <w:tc>
          <w:tcPr>
            <w:tcW w:w="1192" w:type="dxa"/>
          </w:tcPr>
          <w:p w14:paraId="4AFC4C50"/>
        </w:tc>
        <w:tc>
          <w:tcPr>
            <w:tcW w:w="8549" w:type="dxa"/>
          </w:tcPr>
          <w:p w14:paraId="2B8A0235">
            <w:pPr>
              <w:pStyle w:val="4"/>
              <w:jc w:val="both"/>
            </w:pPr>
            <w:r>
              <w:rPr>
                <w:rFonts w:ascii="仿宋_GB2312" w:hAnsi="仿宋_GB2312" w:eastAsia="仿宋_GB2312" w:cs="仿宋_GB2312"/>
                <w:sz w:val="21"/>
              </w:rPr>
              <w:t>13、提供覆盖小学阶段英汉字典：支持输入英文单词生成单词卡和详解页，包含单词的释义、读音、例句、词组、近义词等，可插入多个单词卡。</w:t>
            </w:r>
          </w:p>
        </w:tc>
      </w:tr>
      <w:tr w14:paraId="61934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99DAECA">
            <w:pPr>
              <w:pStyle w:val="4"/>
            </w:pPr>
            <w:r>
              <w:rPr>
                <w:rFonts w:ascii="仿宋_GB2312" w:hAnsi="仿宋_GB2312" w:eastAsia="仿宋_GB2312" w:cs="仿宋_GB2312"/>
              </w:rPr>
              <w:t>32</w:t>
            </w:r>
          </w:p>
        </w:tc>
        <w:tc>
          <w:tcPr>
            <w:tcW w:w="1192" w:type="dxa"/>
          </w:tcPr>
          <w:p w14:paraId="63564D57"/>
        </w:tc>
        <w:tc>
          <w:tcPr>
            <w:tcW w:w="8549" w:type="dxa"/>
          </w:tcPr>
          <w:p w14:paraId="57FE136F">
            <w:pPr>
              <w:pStyle w:val="4"/>
              <w:jc w:val="both"/>
            </w:pPr>
            <w:r>
              <w:rPr>
                <w:rFonts w:ascii="仿宋_GB2312" w:hAnsi="仿宋_GB2312" w:eastAsia="仿宋_GB2312" w:cs="仿宋_GB2312"/>
                <w:b/>
                <w:sz w:val="24"/>
              </w:rPr>
              <w:t>学生行为评价软件（54 套）</w:t>
            </w:r>
          </w:p>
          <w:p w14:paraId="07881564">
            <w:pPr>
              <w:pStyle w:val="4"/>
              <w:jc w:val="both"/>
            </w:pPr>
            <w:r>
              <w:rPr>
                <w:rFonts w:ascii="仿宋_GB2312" w:hAnsi="仿宋_GB2312" w:eastAsia="仿宋_GB2312" w:cs="仿宋_GB2312"/>
                <w:sz w:val="21"/>
              </w:rPr>
              <w:t>1、集成学校管理、教师管理、课堂表现评价、家校互联互通功能。</w:t>
            </w:r>
          </w:p>
        </w:tc>
      </w:tr>
      <w:tr w14:paraId="400F1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9B09BD9">
            <w:pPr>
              <w:pStyle w:val="4"/>
            </w:pPr>
            <w:r>
              <w:rPr>
                <w:rFonts w:ascii="仿宋_GB2312" w:hAnsi="仿宋_GB2312" w:eastAsia="仿宋_GB2312" w:cs="仿宋_GB2312"/>
              </w:rPr>
              <w:t>33</w:t>
            </w:r>
          </w:p>
        </w:tc>
        <w:tc>
          <w:tcPr>
            <w:tcW w:w="1192" w:type="dxa"/>
          </w:tcPr>
          <w:p w14:paraId="3EB26B9D"/>
        </w:tc>
        <w:tc>
          <w:tcPr>
            <w:tcW w:w="8549" w:type="dxa"/>
          </w:tcPr>
          <w:p w14:paraId="66B1F506">
            <w:pPr>
              <w:pStyle w:val="4"/>
              <w:jc w:val="both"/>
            </w:pPr>
            <w:r>
              <w:rPr>
                <w:rFonts w:ascii="仿宋_GB2312" w:hAnsi="仿宋_GB2312" w:eastAsia="仿宋_GB2312" w:cs="仿宋_GB2312"/>
                <w:sz w:val="21"/>
              </w:rPr>
              <w:t>2、移动端支持教师/家长双重身份切换，软件内可直接切换账户类型。</w:t>
            </w:r>
          </w:p>
        </w:tc>
      </w:tr>
      <w:tr w14:paraId="44105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9103AA0">
            <w:pPr>
              <w:pStyle w:val="4"/>
            </w:pPr>
            <w:r>
              <w:rPr>
                <w:rFonts w:ascii="仿宋_GB2312" w:hAnsi="仿宋_GB2312" w:eastAsia="仿宋_GB2312" w:cs="仿宋_GB2312"/>
              </w:rPr>
              <w:t>34</w:t>
            </w:r>
          </w:p>
        </w:tc>
        <w:tc>
          <w:tcPr>
            <w:tcW w:w="1192" w:type="dxa"/>
          </w:tcPr>
          <w:p w14:paraId="7E8ED7CC"/>
        </w:tc>
        <w:tc>
          <w:tcPr>
            <w:tcW w:w="8549" w:type="dxa"/>
          </w:tcPr>
          <w:p w14:paraId="2B6265D7">
            <w:pPr>
              <w:pStyle w:val="4"/>
              <w:jc w:val="both"/>
            </w:pPr>
            <w:r>
              <w:rPr>
                <w:rFonts w:ascii="仿宋_GB2312" w:hAnsi="仿宋_GB2312" w:eastAsia="仿宋_GB2312" w:cs="仿宋_GB2312"/>
                <w:sz w:val="21"/>
              </w:rPr>
              <w:t>3、支持查看学生成长统计报表，按饼状图形式展现学生课堂表现情况，支持查看班级或学生个人情况，并可追溯每条评价的原因、对象、分值。</w:t>
            </w:r>
          </w:p>
        </w:tc>
      </w:tr>
      <w:tr w14:paraId="3F6BB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E2ACE04">
            <w:pPr>
              <w:pStyle w:val="4"/>
            </w:pPr>
            <w:r>
              <w:rPr>
                <w:rFonts w:ascii="仿宋_GB2312" w:hAnsi="仿宋_GB2312" w:eastAsia="仿宋_GB2312" w:cs="仿宋_GB2312"/>
              </w:rPr>
              <w:t>35</w:t>
            </w:r>
          </w:p>
        </w:tc>
        <w:tc>
          <w:tcPr>
            <w:tcW w:w="1192" w:type="dxa"/>
          </w:tcPr>
          <w:p w14:paraId="18E6A0C1"/>
        </w:tc>
        <w:tc>
          <w:tcPr>
            <w:tcW w:w="8549" w:type="dxa"/>
          </w:tcPr>
          <w:p w14:paraId="1D60FFF1">
            <w:pPr>
              <w:pStyle w:val="4"/>
              <w:jc w:val="both"/>
            </w:pPr>
            <w:r>
              <w:rPr>
                <w:rFonts w:ascii="仿宋_GB2312" w:hAnsi="仿宋_GB2312" w:eastAsia="仿宋_GB2312" w:cs="仿宋_GB2312"/>
                <w:sz w:val="21"/>
              </w:rPr>
              <w:t>4、系统根据学生日常行为评价情况，为每个学生生成定制化评语。</w:t>
            </w:r>
          </w:p>
        </w:tc>
      </w:tr>
      <w:tr w14:paraId="3AE79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527116C">
            <w:pPr>
              <w:pStyle w:val="4"/>
            </w:pPr>
            <w:r>
              <w:rPr>
                <w:rFonts w:ascii="仿宋_GB2312" w:hAnsi="仿宋_GB2312" w:eastAsia="仿宋_GB2312" w:cs="仿宋_GB2312"/>
              </w:rPr>
              <w:t>36</w:t>
            </w:r>
          </w:p>
        </w:tc>
        <w:tc>
          <w:tcPr>
            <w:tcW w:w="1192" w:type="dxa"/>
          </w:tcPr>
          <w:p w14:paraId="7140D355"/>
        </w:tc>
        <w:tc>
          <w:tcPr>
            <w:tcW w:w="8549" w:type="dxa"/>
          </w:tcPr>
          <w:p w14:paraId="6D50091A">
            <w:pPr>
              <w:pStyle w:val="4"/>
              <w:jc w:val="both"/>
            </w:pPr>
            <w:r>
              <w:rPr>
                <w:rFonts w:ascii="仿宋_GB2312" w:hAnsi="仿宋_GB2312" w:eastAsia="仿宋_GB2312" w:cs="仿宋_GB2312"/>
                <w:b/>
                <w:sz w:val="24"/>
              </w:rPr>
              <w:t>集控管理平台（54 套）</w:t>
            </w:r>
          </w:p>
          <w:p w14:paraId="00DE7360">
            <w:pPr>
              <w:pStyle w:val="4"/>
              <w:jc w:val="both"/>
            </w:pPr>
            <w:r>
              <w:rPr>
                <w:rFonts w:ascii="仿宋_GB2312" w:hAnsi="仿宋_GB2312" w:eastAsia="仿宋_GB2312" w:cs="仿宋_GB2312"/>
                <w:sz w:val="21"/>
              </w:rPr>
              <w:t>1、系统基于 SaaS 布局，应用界面采用 B/S 架构，支持 Windows/Linux/Android/iOS 浏览器访问，无需安装客户端。</w:t>
            </w:r>
          </w:p>
        </w:tc>
      </w:tr>
      <w:tr w14:paraId="71312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8044945">
            <w:pPr>
              <w:pStyle w:val="4"/>
            </w:pPr>
            <w:r>
              <w:rPr>
                <w:rFonts w:ascii="仿宋_GB2312" w:hAnsi="仿宋_GB2312" w:eastAsia="仿宋_GB2312" w:cs="仿宋_GB2312"/>
              </w:rPr>
              <w:t>37</w:t>
            </w:r>
          </w:p>
        </w:tc>
        <w:tc>
          <w:tcPr>
            <w:tcW w:w="1192" w:type="dxa"/>
          </w:tcPr>
          <w:p w14:paraId="6F92DCEA"/>
        </w:tc>
        <w:tc>
          <w:tcPr>
            <w:tcW w:w="8549" w:type="dxa"/>
          </w:tcPr>
          <w:p w14:paraId="325DBBF5">
            <w:pPr>
              <w:pStyle w:val="4"/>
              <w:jc w:val="both"/>
            </w:pPr>
            <w:r>
              <w:rPr>
                <w:rFonts w:ascii="仿宋_GB2312" w:hAnsi="仿宋_GB2312" w:eastAsia="仿宋_GB2312" w:cs="仿宋_GB2312"/>
                <w:sz w:val="21"/>
              </w:rPr>
              <w:t>2、支持通过设备快捷查看设备实时状态。</w:t>
            </w:r>
          </w:p>
        </w:tc>
      </w:tr>
      <w:tr w14:paraId="00184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9B552BA">
            <w:pPr>
              <w:pStyle w:val="4"/>
            </w:pPr>
            <w:r>
              <w:rPr>
                <w:rFonts w:ascii="仿宋_GB2312" w:hAnsi="仿宋_GB2312" w:eastAsia="仿宋_GB2312" w:cs="仿宋_GB2312"/>
              </w:rPr>
              <w:t>38</w:t>
            </w:r>
          </w:p>
        </w:tc>
        <w:tc>
          <w:tcPr>
            <w:tcW w:w="1192" w:type="dxa"/>
          </w:tcPr>
          <w:p w14:paraId="4557312D">
            <w:pPr>
              <w:pStyle w:val="4"/>
            </w:pPr>
            <w:r>
              <w:rPr>
                <w:rFonts w:ascii="仿宋_GB2312" w:hAnsi="仿宋_GB2312" w:eastAsia="仿宋_GB2312" w:cs="仿宋_GB2312"/>
              </w:rPr>
              <w:t>▲</w:t>
            </w:r>
          </w:p>
        </w:tc>
        <w:tc>
          <w:tcPr>
            <w:tcW w:w="8549" w:type="dxa"/>
          </w:tcPr>
          <w:p w14:paraId="6B489911">
            <w:pPr>
              <w:pStyle w:val="4"/>
              <w:jc w:val="both"/>
            </w:pPr>
            <w:r>
              <w:rPr>
                <w:rFonts w:ascii="仿宋_GB2312" w:hAnsi="仿宋_GB2312" w:eastAsia="仿宋_GB2312" w:cs="仿宋_GB2312"/>
                <w:sz w:val="21"/>
              </w:rPr>
              <w:t>3、支持自定义设备类型及数量，掌握校内设备分布情况；支持根据老师、学科、设备三大维度查看设备使用排行。</w:t>
            </w:r>
          </w:p>
        </w:tc>
      </w:tr>
      <w:tr w14:paraId="6FC07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D99B1B0">
            <w:pPr>
              <w:pStyle w:val="4"/>
            </w:pPr>
            <w:r>
              <w:rPr>
                <w:rFonts w:ascii="仿宋_GB2312" w:hAnsi="仿宋_GB2312" w:eastAsia="仿宋_GB2312" w:cs="仿宋_GB2312"/>
              </w:rPr>
              <w:t>39</w:t>
            </w:r>
          </w:p>
        </w:tc>
        <w:tc>
          <w:tcPr>
            <w:tcW w:w="1192" w:type="dxa"/>
          </w:tcPr>
          <w:p w14:paraId="157EB523">
            <w:pPr>
              <w:pStyle w:val="4"/>
            </w:pPr>
            <w:r>
              <w:rPr>
                <w:rFonts w:ascii="仿宋_GB2312" w:hAnsi="仿宋_GB2312" w:eastAsia="仿宋_GB2312" w:cs="仿宋_GB2312"/>
              </w:rPr>
              <w:t>▲</w:t>
            </w:r>
          </w:p>
        </w:tc>
        <w:tc>
          <w:tcPr>
            <w:tcW w:w="8549" w:type="dxa"/>
          </w:tcPr>
          <w:p w14:paraId="1AB8AF40">
            <w:pPr>
              <w:pStyle w:val="4"/>
              <w:jc w:val="both"/>
            </w:pPr>
            <w:r>
              <w:rPr>
                <w:rFonts w:ascii="仿宋_GB2312" w:hAnsi="仿宋_GB2312" w:eastAsia="仿宋_GB2312" w:cs="仿宋_GB2312"/>
                <w:sz w:val="21"/>
              </w:rPr>
              <w:t>4、支持开启手机看班服务，开启/关闭看班的管控功能。</w:t>
            </w:r>
          </w:p>
        </w:tc>
      </w:tr>
      <w:tr w14:paraId="19876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DDAC72B">
            <w:pPr>
              <w:pStyle w:val="4"/>
            </w:pPr>
            <w:r>
              <w:rPr>
                <w:rFonts w:ascii="仿宋_GB2312" w:hAnsi="仿宋_GB2312" w:eastAsia="仿宋_GB2312" w:cs="仿宋_GB2312"/>
              </w:rPr>
              <w:t>40</w:t>
            </w:r>
          </w:p>
        </w:tc>
        <w:tc>
          <w:tcPr>
            <w:tcW w:w="1192" w:type="dxa"/>
          </w:tcPr>
          <w:p w14:paraId="7A3D8494"/>
        </w:tc>
        <w:tc>
          <w:tcPr>
            <w:tcW w:w="8549" w:type="dxa"/>
          </w:tcPr>
          <w:p w14:paraId="6349BD50">
            <w:pPr>
              <w:pStyle w:val="4"/>
              <w:jc w:val="both"/>
            </w:pPr>
            <w:r>
              <w:rPr>
                <w:rFonts w:ascii="仿宋_GB2312" w:hAnsi="仿宋_GB2312" w:eastAsia="仿宋_GB2312" w:cs="仿宋_GB2312"/>
                <w:sz w:val="21"/>
              </w:rPr>
              <w:t>5、支持实时查看设备当前在离线状态。</w:t>
            </w:r>
          </w:p>
        </w:tc>
      </w:tr>
      <w:tr w14:paraId="22BAE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E9AB562">
            <w:pPr>
              <w:pStyle w:val="4"/>
            </w:pPr>
            <w:r>
              <w:rPr>
                <w:rFonts w:ascii="仿宋_GB2312" w:hAnsi="仿宋_GB2312" w:eastAsia="仿宋_GB2312" w:cs="仿宋_GB2312"/>
              </w:rPr>
              <w:t>41</w:t>
            </w:r>
          </w:p>
        </w:tc>
        <w:tc>
          <w:tcPr>
            <w:tcW w:w="1192" w:type="dxa"/>
          </w:tcPr>
          <w:p w14:paraId="7D9A1743"/>
        </w:tc>
        <w:tc>
          <w:tcPr>
            <w:tcW w:w="8549" w:type="dxa"/>
          </w:tcPr>
          <w:p w14:paraId="65E9CD79">
            <w:pPr>
              <w:pStyle w:val="4"/>
              <w:jc w:val="both"/>
            </w:pPr>
            <w:r>
              <w:rPr>
                <w:rFonts w:ascii="仿宋_GB2312" w:hAnsi="仿宋_GB2312" w:eastAsia="仿宋_GB2312" w:cs="仿宋_GB2312"/>
                <w:sz w:val="21"/>
              </w:rPr>
              <w:t>6、支持远程批量清理设备磁盘，支持设置网址访问黑名单、白名单，限制所有设备的网址访问。</w:t>
            </w:r>
          </w:p>
        </w:tc>
      </w:tr>
      <w:tr w14:paraId="6F3A6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BC1F50D">
            <w:pPr>
              <w:pStyle w:val="4"/>
            </w:pPr>
            <w:r>
              <w:rPr>
                <w:rFonts w:ascii="仿宋_GB2312" w:hAnsi="仿宋_GB2312" w:eastAsia="仿宋_GB2312" w:cs="仿宋_GB2312"/>
              </w:rPr>
              <w:t>42</w:t>
            </w:r>
          </w:p>
        </w:tc>
        <w:tc>
          <w:tcPr>
            <w:tcW w:w="1192" w:type="dxa"/>
          </w:tcPr>
          <w:p w14:paraId="4619430D">
            <w:pPr>
              <w:pStyle w:val="4"/>
            </w:pPr>
            <w:r>
              <w:rPr>
                <w:rFonts w:ascii="仿宋_GB2312" w:hAnsi="仿宋_GB2312" w:eastAsia="仿宋_GB2312" w:cs="仿宋_GB2312"/>
              </w:rPr>
              <w:t>▲</w:t>
            </w:r>
          </w:p>
        </w:tc>
        <w:tc>
          <w:tcPr>
            <w:tcW w:w="8549" w:type="dxa"/>
          </w:tcPr>
          <w:p w14:paraId="730A520B">
            <w:pPr>
              <w:pStyle w:val="4"/>
              <w:jc w:val="both"/>
            </w:pPr>
            <w:r>
              <w:rPr>
                <w:rFonts w:ascii="仿宋_GB2312" w:hAnsi="仿宋_GB2312" w:eastAsia="仿宋_GB2312" w:cs="仿宋_GB2312"/>
                <w:sz w:val="21"/>
              </w:rPr>
              <w:t>7、具有弹窗拦截功能。</w:t>
            </w:r>
          </w:p>
        </w:tc>
      </w:tr>
      <w:tr w14:paraId="5FA9B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993215F">
            <w:pPr>
              <w:pStyle w:val="4"/>
            </w:pPr>
            <w:r>
              <w:rPr>
                <w:rFonts w:ascii="仿宋_GB2312" w:hAnsi="仿宋_GB2312" w:eastAsia="仿宋_GB2312" w:cs="仿宋_GB2312"/>
              </w:rPr>
              <w:t>43</w:t>
            </w:r>
          </w:p>
        </w:tc>
        <w:tc>
          <w:tcPr>
            <w:tcW w:w="1192" w:type="dxa"/>
          </w:tcPr>
          <w:p w14:paraId="0120CF2E"/>
        </w:tc>
        <w:tc>
          <w:tcPr>
            <w:tcW w:w="8549" w:type="dxa"/>
          </w:tcPr>
          <w:p w14:paraId="7C38854A">
            <w:pPr>
              <w:pStyle w:val="4"/>
              <w:jc w:val="both"/>
            </w:pPr>
            <w:r>
              <w:rPr>
                <w:rFonts w:ascii="仿宋_GB2312" w:hAnsi="仿宋_GB2312" w:eastAsia="仿宋_GB2312" w:cs="仿宋_GB2312"/>
                <w:sz w:val="21"/>
              </w:rPr>
              <w:t>8、具有冰点还原功能。</w:t>
            </w:r>
          </w:p>
        </w:tc>
      </w:tr>
      <w:tr w14:paraId="7391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EBE7D8D">
            <w:pPr>
              <w:pStyle w:val="4"/>
            </w:pPr>
            <w:r>
              <w:rPr>
                <w:rFonts w:ascii="仿宋_GB2312" w:hAnsi="仿宋_GB2312" w:eastAsia="仿宋_GB2312" w:cs="仿宋_GB2312"/>
              </w:rPr>
              <w:t>44</w:t>
            </w:r>
          </w:p>
        </w:tc>
        <w:tc>
          <w:tcPr>
            <w:tcW w:w="1192" w:type="dxa"/>
          </w:tcPr>
          <w:p w14:paraId="2445997F"/>
        </w:tc>
        <w:tc>
          <w:tcPr>
            <w:tcW w:w="8549" w:type="dxa"/>
          </w:tcPr>
          <w:p w14:paraId="4D099C2E">
            <w:pPr>
              <w:pStyle w:val="4"/>
              <w:jc w:val="both"/>
            </w:pPr>
            <w:r>
              <w:rPr>
                <w:rFonts w:ascii="仿宋_GB2312" w:hAnsi="仿宋_GB2312" w:eastAsia="仿宋_GB2312" w:cs="仿宋_GB2312"/>
                <w:b/>
                <w:sz w:val="24"/>
              </w:rPr>
              <w:t>视频展台（54 套）</w:t>
            </w:r>
          </w:p>
          <w:p w14:paraId="797638B7">
            <w:pPr>
              <w:pStyle w:val="4"/>
              <w:jc w:val="both"/>
            </w:pPr>
            <w:r>
              <w:rPr>
                <w:rFonts w:ascii="仿宋_GB2312" w:hAnsi="仿宋_GB2312" w:eastAsia="仿宋_GB2312" w:cs="仿宋_GB2312"/>
                <w:sz w:val="21"/>
              </w:rPr>
              <w:t>1、采用≥800万像素摄像头；采用 USB五伏电源直接供电，无需额外配置电源适配器；箱内USB连线采用隐藏式设计，箱内无可见连线且USB口下出。</w:t>
            </w:r>
          </w:p>
        </w:tc>
      </w:tr>
      <w:tr w14:paraId="424F7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CD8C667">
            <w:pPr>
              <w:pStyle w:val="4"/>
            </w:pPr>
            <w:r>
              <w:rPr>
                <w:rFonts w:ascii="仿宋_GB2312" w:hAnsi="仿宋_GB2312" w:eastAsia="仿宋_GB2312" w:cs="仿宋_GB2312"/>
              </w:rPr>
              <w:t>45</w:t>
            </w:r>
          </w:p>
        </w:tc>
        <w:tc>
          <w:tcPr>
            <w:tcW w:w="1192" w:type="dxa"/>
          </w:tcPr>
          <w:p w14:paraId="2DBFE4EE"/>
        </w:tc>
        <w:tc>
          <w:tcPr>
            <w:tcW w:w="8549" w:type="dxa"/>
          </w:tcPr>
          <w:p w14:paraId="716E5B8C">
            <w:pPr>
              <w:pStyle w:val="4"/>
              <w:jc w:val="both"/>
            </w:pPr>
            <w:r>
              <w:rPr>
                <w:rFonts w:ascii="仿宋_GB2312" w:hAnsi="仿宋_GB2312" w:eastAsia="仿宋_GB2312" w:cs="仿宋_GB2312"/>
                <w:sz w:val="21"/>
              </w:rPr>
              <w:t>2、1080P 动态视频预览帧率≥30fps；托板及挂墙部分采用金属加强，整机壁挂式安装。</w:t>
            </w:r>
          </w:p>
        </w:tc>
      </w:tr>
      <w:tr w14:paraId="56F4B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0EC0E9A">
            <w:pPr>
              <w:pStyle w:val="4"/>
            </w:pPr>
            <w:r>
              <w:rPr>
                <w:rFonts w:ascii="仿宋_GB2312" w:hAnsi="仿宋_GB2312" w:eastAsia="仿宋_GB2312" w:cs="仿宋_GB2312"/>
              </w:rPr>
              <w:t>46</w:t>
            </w:r>
          </w:p>
        </w:tc>
        <w:tc>
          <w:tcPr>
            <w:tcW w:w="1192" w:type="dxa"/>
          </w:tcPr>
          <w:p w14:paraId="54FE0769"/>
        </w:tc>
        <w:tc>
          <w:tcPr>
            <w:tcW w:w="8549" w:type="dxa"/>
          </w:tcPr>
          <w:p w14:paraId="50D1AA83">
            <w:pPr>
              <w:pStyle w:val="4"/>
              <w:jc w:val="both"/>
            </w:pPr>
            <w:r>
              <w:rPr>
                <w:rFonts w:ascii="仿宋_GB2312" w:hAnsi="仿宋_GB2312" w:eastAsia="仿宋_GB2312" w:cs="仿宋_GB2312"/>
                <w:sz w:val="21"/>
              </w:rPr>
              <w:t>3、展示托板正上方具备LED补光灯。</w:t>
            </w:r>
          </w:p>
        </w:tc>
      </w:tr>
      <w:tr w14:paraId="30242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291269B">
            <w:pPr>
              <w:pStyle w:val="4"/>
            </w:pPr>
            <w:r>
              <w:rPr>
                <w:rFonts w:ascii="仿宋_GB2312" w:hAnsi="仿宋_GB2312" w:eastAsia="仿宋_GB2312" w:cs="仿宋_GB2312"/>
              </w:rPr>
              <w:t>47</w:t>
            </w:r>
          </w:p>
        </w:tc>
        <w:tc>
          <w:tcPr>
            <w:tcW w:w="1192" w:type="dxa"/>
          </w:tcPr>
          <w:p w14:paraId="36814517"/>
        </w:tc>
        <w:tc>
          <w:tcPr>
            <w:tcW w:w="8549" w:type="dxa"/>
          </w:tcPr>
          <w:p w14:paraId="434670B5">
            <w:pPr>
              <w:pStyle w:val="4"/>
              <w:jc w:val="both"/>
            </w:pPr>
            <w:r>
              <w:rPr>
                <w:rFonts w:ascii="仿宋_GB2312" w:hAnsi="仿宋_GB2312" w:eastAsia="仿宋_GB2312" w:cs="仿宋_GB2312"/>
                <w:sz w:val="21"/>
              </w:rPr>
              <w:t>4、支持对展台画面进行放大、缩小、旋转、 自适应、冻结画面等操作。</w:t>
            </w:r>
          </w:p>
        </w:tc>
      </w:tr>
      <w:tr w14:paraId="63DB3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72C1625">
            <w:pPr>
              <w:pStyle w:val="4"/>
            </w:pPr>
            <w:r>
              <w:rPr>
                <w:rFonts w:ascii="仿宋_GB2312" w:hAnsi="仿宋_GB2312" w:eastAsia="仿宋_GB2312" w:cs="仿宋_GB2312"/>
              </w:rPr>
              <w:t>48</w:t>
            </w:r>
          </w:p>
        </w:tc>
        <w:tc>
          <w:tcPr>
            <w:tcW w:w="1192" w:type="dxa"/>
          </w:tcPr>
          <w:p w14:paraId="0BCAC547"/>
        </w:tc>
        <w:tc>
          <w:tcPr>
            <w:tcW w:w="8549" w:type="dxa"/>
          </w:tcPr>
          <w:p w14:paraId="60E0F714">
            <w:pPr>
              <w:pStyle w:val="4"/>
              <w:jc w:val="both"/>
            </w:pPr>
            <w:r>
              <w:rPr>
                <w:rFonts w:ascii="仿宋_GB2312" w:hAnsi="仿宋_GB2312" w:eastAsia="仿宋_GB2312" w:cs="仿宋_GB2312"/>
                <w:sz w:val="21"/>
              </w:rPr>
              <w:t>5、具备延时拍照和图像增强功能。</w:t>
            </w:r>
          </w:p>
        </w:tc>
      </w:tr>
      <w:tr w14:paraId="5F857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8DCFD29">
            <w:pPr>
              <w:pStyle w:val="4"/>
            </w:pPr>
            <w:r>
              <w:rPr>
                <w:rFonts w:ascii="仿宋_GB2312" w:hAnsi="仿宋_GB2312" w:eastAsia="仿宋_GB2312" w:cs="仿宋_GB2312"/>
              </w:rPr>
              <w:t>49</w:t>
            </w:r>
          </w:p>
        </w:tc>
        <w:tc>
          <w:tcPr>
            <w:tcW w:w="1192" w:type="dxa"/>
          </w:tcPr>
          <w:p w14:paraId="39B3A8FA"/>
        </w:tc>
        <w:tc>
          <w:tcPr>
            <w:tcW w:w="8549" w:type="dxa"/>
          </w:tcPr>
          <w:p w14:paraId="2E3C9C96">
            <w:pPr>
              <w:pStyle w:val="4"/>
              <w:jc w:val="both"/>
            </w:pPr>
            <w:r>
              <w:rPr>
                <w:rFonts w:ascii="仿宋_GB2312" w:hAnsi="仿宋_GB2312" w:eastAsia="仿宋_GB2312" w:cs="仿宋_GB2312"/>
                <w:b/>
                <w:sz w:val="24"/>
              </w:rPr>
              <w:t>第二视角直播、录播（54 套）</w:t>
            </w:r>
          </w:p>
          <w:p w14:paraId="65342A92">
            <w:pPr>
              <w:pStyle w:val="4"/>
              <w:jc w:val="both"/>
            </w:pPr>
            <w:r>
              <w:rPr>
                <w:rFonts w:ascii="仿宋_GB2312" w:hAnsi="仿宋_GB2312" w:eastAsia="仿宋_GB2312" w:cs="仿宋_GB2312"/>
                <w:sz w:val="21"/>
              </w:rPr>
              <w:t>1、支持第二视角的直播和录播功能，要求直播或录播画面可以从黑板前方看到智慧黑板显示内容和授课老师在黑板前授课的画面。</w:t>
            </w:r>
          </w:p>
        </w:tc>
      </w:tr>
      <w:tr w14:paraId="65D67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A00B117">
            <w:pPr>
              <w:pStyle w:val="4"/>
            </w:pPr>
            <w:r>
              <w:rPr>
                <w:rFonts w:ascii="仿宋_GB2312" w:hAnsi="仿宋_GB2312" w:eastAsia="仿宋_GB2312" w:cs="仿宋_GB2312"/>
              </w:rPr>
              <w:t>50</w:t>
            </w:r>
          </w:p>
        </w:tc>
        <w:tc>
          <w:tcPr>
            <w:tcW w:w="1192" w:type="dxa"/>
          </w:tcPr>
          <w:p w14:paraId="5A90A893"/>
        </w:tc>
        <w:tc>
          <w:tcPr>
            <w:tcW w:w="8549" w:type="dxa"/>
          </w:tcPr>
          <w:p w14:paraId="6FCCDDE7">
            <w:pPr>
              <w:pStyle w:val="4"/>
              <w:jc w:val="both"/>
            </w:pPr>
            <w:r>
              <w:rPr>
                <w:rFonts w:ascii="仿宋_GB2312" w:hAnsi="仿宋_GB2312" w:eastAsia="仿宋_GB2312" w:cs="仿宋_GB2312"/>
                <w:sz w:val="21"/>
              </w:rPr>
              <w:t>2、录制画面分辨率支持1080p@30/25fps、720p@30/25fps，码流512Kbps~40Mbps。</w:t>
            </w:r>
          </w:p>
        </w:tc>
      </w:tr>
      <w:tr w14:paraId="63C0D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98D6375">
            <w:pPr>
              <w:pStyle w:val="4"/>
            </w:pPr>
            <w:r>
              <w:rPr>
                <w:rFonts w:ascii="仿宋_GB2312" w:hAnsi="仿宋_GB2312" w:eastAsia="仿宋_GB2312" w:cs="仿宋_GB2312"/>
              </w:rPr>
              <w:t>51</w:t>
            </w:r>
          </w:p>
        </w:tc>
        <w:tc>
          <w:tcPr>
            <w:tcW w:w="1192" w:type="dxa"/>
          </w:tcPr>
          <w:p w14:paraId="50C3A6D5"/>
        </w:tc>
        <w:tc>
          <w:tcPr>
            <w:tcW w:w="8549" w:type="dxa"/>
          </w:tcPr>
          <w:p w14:paraId="1A1880B7">
            <w:pPr>
              <w:pStyle w:val="4"/>
              <w:jc w:val="both"/>
            </w:pPr>
            <w:r>
              <w:rPr>
                <w:rFonts w:ascii="仿宋_GB2312" w:hAnsi="仿宋_GB2312" w:eastAsia="仿宋_GB2312" w:cs="仿宋_GB2312"/>
                <w:b/>
                <w:sz w:val="24"/>
              </w:rPr>
              <w:t>音箱（54 套）</w:t>
            </w:r>
          </w:p>
          <w:p w14:paraId="2AD529BB">
            <w:pPr>
              <w:pStyle w:val="4"/>
              <w:jc w:val="both"/>
            </w:pPr>
            <w:r>
              <w:rPr>
                <w:rFonts w:ascii="仿宋_GB2312" w:hAnsi="仿宋_GB2312" w:eastAsia="仿宋_GB2312" w:cs="仿宋_GB2312"/>
                <w:sz w:val="21"/>
              </w:rPr>
              <w:t>1、采用功放与有源音箱一体化设计， 内置麦克风无线接收模块。</w:t>
            </w:r>
          </w:p>
        </w:tc>
      </w:tr>
      <w:tr w14:paraId="52540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3FED569">
            <w:pPr>
              <w:pStyle w:val="4"/>
            </w:pPr>
            <w:r>
              <w:rPr>
                <w:rFonts w:ascii="仿宋_GB2312" w:hAnsi="仿宋_GB2312" w:eastAsia="仿宋_GB2312" w:cs="仿宋_GB2312"/>
              </w:rPr>
              <w:t>52</w:t>
            </w:r>
          </w:p>
        </w:tc>
        <w:tc>
          <w:tcPr>
            <w:tcW w:w="1192" w:type="dxa"/>
          </w:tcPr>
          <w:p w14:paraId="4545370A"/>
        </w:tc>
        <w:tc>
          <w:tcPr>
            <w:tcW w:w="8549" w:type="dxa"/>
          </w:tcPr>
          <w:p w14:paraId="7978B428">
            <w:pPr>
              <w:pStyle w:val="4"/>
              <w:jc w:val="both"/>
            </w:pPr>
            <w:r>
              <w:rPr>
                <w:rFonts w:ascii="仿宋_GB2312" w:hAnsi="仿宋_GB2312" w:eastAsia="仿宋_GB2312" w:cs="仿宋_GB2312"/>
                <w:sz w:val="21"/>
              </w:rPr>
              <w:t>2、为确保与教室白色墙面一致，音箱采取白色外观设计。</w:t>
            </w:r>
          </w:p>
        </w:tc>
      </w:tr>
      <w:tr w14:paraId="46492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FBADD4E">
            <w:pPr>
              <w:pStyle w:val="4"/>
            </w:pPr>
            <w:r>
              <w:rPr>
                <w:rFonts w:ascii="仿宋_GB2312" w:hAnsi="仿宋_GB2312" w:eastAsia="仿宋_GB2312" w:cs="仿宋_GB2312"/>
              </w:rPr>
              <w:t>53</w:t>
            </w:r>
          </w:p>
        </w:tc>
        <w:tc>
          <w:tcPr>
            <w:tcW w:w="1192" w:type="dxa"/>
          </w:tcPr>
          <w:p w14:paraId="3DE1520F"/>
        </w:tc>
        <w:tc>
          <w:tcPr>
            <w:tcW w:w="8549" w:type="dxa"/>
          </w:tcPr>
          <w:p w14:paraId="4A9176CA">
            <w:pPr>
              <w:pStyle w:val="4"/>
              <w:jc w:val="both"/>
            </w:pPr>
            <w:r>
              <w:rPr>
                <w:rFonts w:ascii="仿宋_GB2312" w:hAnsi="仿宋_GB2312" w:eastAsia="仿宋_GB2312" w:cs="仿宋_GB2312"/>
                <w:sz w:val="21"/>
              </w:rPr>
              <w:t>3、单只音响额定功率≥15W，喇叭单元尺寸≥5吋。</w:t>
            </w:r>
          </w:p>
        </w:tc>
      </w:tr>
      <w:tr w14:paraId="1535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D2C85A5">
            <w:pPr>
              <w:pStyle w:val="4"/>
            </w:pPr>
            <w:r>
              <w:rPr>
                <w:rFonts w:ascii="仿宋_GB2312" w:hAnsi="仿宋_GB2312" w:eastAsia="仿宋_GB2312" w:cs="仿宋_GB2312"/>
              </w:rPr>
              <w:t>54</w:t>
            </w:r>
          </w:p>
        </w:tc>
        <w:tc>
          <w:tcPr>
            <w:tcW w:w="1192" w:type="dxa"/>
          </w:tcPr>
          <w:p w14:paraId="43DB9D33"/>
        </w:tc>
        <w:tc>
          <w:tcPr>
            <w:tcW w:w="8549" w:type="dxa"/>
          </w:tcPr>
          <w:p w14:paraId="6230619E">
            <w:pPr>
              <w:pStyle w:val="4"/>
              <w:jc w:val="both"/>
            </w:pPr>
            <w:r>
              <w:rPr>
                <w:rFonts w:ascii="仿宋_GB2312" w:hAnsi="仿宋_GB2312" w:eastAsia="仿宋_GB2312" w:cs="仿宋_GB2312"/>
                <w:sz w:val="21"/>
              </w:rPr>
              <w:t>4、端口：≥电源开关*1、 ≥Line in*1、 ≥USB*1。</w:t>
            </w:r>
          </w:p>
        </w:tc>
      </w:tr>
      <w:tr w14:paraId="4FAC8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4DE62AB">
            <w:pPr>
              <w:pStyle w:val="4"/>
            </w:pPr>
            <w:r>
              <w:rPr>
                <w:rFonts w:ascii="仿宋_GB2312" w:hAnsi="仿宋_GB2312" w:eastAsia="仿宋_GB2312" w:cs="仿宋_GB2312"/>
              </w:rPr>
              <w:t>55</w:t>
            </w:r>
          </w:p>
        </w:tc>
        <w:tc>
          <w:tcPr>
            <w:tcW w:w="1192" w:type="dxa"/>
          </w:tcPr>
          <w:p w14:paraId="7D859312"/>
        </w:tc>
        <w:tc>
          <w:tcPr>
            <w:tcW w:w="8549" w:type="dxa"/>
          </w:tcPr>
          <w:p w14:paraId="483916F8">
            <w:pPr>
              <w:pStyle w:val="4"/>
              <w:jc w:val="both"/>
            </w:pPr>
            <w:r>
              <w:rPr>
                <w:rFonts w:ascii="仿宋_GB2312" w:hAnsi="仿宋_GB2312" w:eastAsia="仿宋_GB2312" w:cs="仿宋_GB2312"/>
                <w:sz w:val="21"/>
              </w:rPr>
              <w:t>5、麦克风和音箱之间采用Wi-Fi 传输。</w:t>
            </w:r>
          </w:p>
        </w:tc>
      </w:tr>
      <w:tr w14:paraId="4D8CA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E404483">
            <w:pPr>
              <w:pStyle w:val="4"/>
            </w:pPr>
            <w:r>
              <w:rPr>
                <w:rFonts w:ascii="仿宋_GB2312" w:hAnsi="仿宋_GB2312" w:eastAsia="仿宋_GB2312" w:cs="仿宋_GB2312"/>
              </w:rPr>
              <w:t>56</w:t>
            </w:r>
          </w:p>
        </w:tc>
        <w:tc>
          <w:tcPr>
            <w:tcW w:w="1192" w:type="dxa"/>
          </w:tcPr>
          <w:p w14:paraId="46E3866C"/>
        </w:tc>
        <w:tc>
          <w:tcPr>
            <w:tcW w:w="8549" w:type="dxa"/>
          </w:tcPr>
          <w:p w14:paraId="42E30E42">
            <w:pPr>
              <w:pStyle w:val="4"/>
              <w:jc w:val="both"/>
            </w:pPr>
            <w:r>
              <w:rPr>
                <w:rFonts w:ascii="仿宋_GB2312" w:hAnsi="仿宋_GB2312" w:eastAsia="仿宋_GB2312" w:cs="仿宋_GB2312"/>
                <w:sz w:val="21"/>
              </w:rPr>
              <w:t>6、支持自适应啸叫抑制功能。</w:t>
            </w:r>
          </w:p>
        </w:tc>
      </w:tr>
      <w:tr w14:paraId="2ECB8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556A2F4">
            <w:pPr>
              <w:pStyle w:val="4"/>
            </w:pPr>
            <w:r>
              <w:rPr>
                <w:rFonts w:ascii="仿宋_GB2312" w:hAnsi="仿宋_GB2312" w:eastAsia="仿宋_GB2312" w:cs="仿宋_GB2312"/>
              </w:rPr>
              <w:t>57</w:t>
            </w:r>
          </w:p>
        </w:tc>
        <w:tc>
          <w:tcPr>
            <w:tcW w:w="1192" w:type="dxa"/>
          </w:tcPr>
          <w:p w14:paraId="3D114EB0"/>
        </w:tc>
        <w:tc>
          <w:tcPr>
            <w:tcW w:w="8549" w:type="dxa"/>
          </w:tcPr>
          <w:p w14:paraId="0D7DADF1">
            <w:pPr>
              <w:pStyle w:val="4"/>
              <w:jc w:val="both"/>
            </w:pPr>
            <w:r>
              <w:rPr>
                <w:rFonts w:ascii="仿宋_GB2312" w:hAnsi="仿宋_GB2312" w:eastAsia="仿宋_GB2312" w:cs="仿宋_GB2312"/>
                <w:sz w:val="21"/>
              </w:rPr>
              <w:t>7、支持教师扩声和输入音源叠加输出。</w:t>
            </w:r>
          </w:p>
        </w:tc>
      </w:tr>
      <w:tr w14:paraId="3CE7C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C1C3E52">
            <w:pPr>
              <w:pStyle w:val="4"/>
            </w:pPr>
            <w:r>
              <w:rPr>
                <w:rFonts w:ascii="仿宋_GB2312" w:hAnsi="仿宋_GB2312" w:eastAsia="仿宋_GB2312" w:cs="仿宋_GB2312"/>
              </w:rPr>
              <w:t>58</w:t>
            </w:r>
          </w:p>
        </w:tc>
        <w:tc>
          <w:tcPr>
            <w:tcW w:w="1192" w:type="dxa"/>
          </w:tcPr>
          <w:p w14:paraId="3BF21ECC"/>
        </w:tc>
        <w:tc>
          <w:tcPr>
            <w:tcW w:w="8549" w:type="dxa"/>
          </w:tcPr>
          <w:p w14:paraId="6B885CC7">
            <w:pPr>
              <w:pStyle w:val="4"/>
              <w:jc w:val="both"/>
            </w:pPr>
            <w:r>
              <w:rPr>
                <w:rFonts w:ascii="仿宋_GB2312" w:hAnsi="仿宋_GB2312" w:eastAsia="仿宋_GB2312" w:cs="仿宋_GB2312"/>
                <w:b/>
                <w:sz w:val="24"/>
              </w:rPr>
              <w:t>无线麦克风（54 套）</w:t>
            </w:r>
          </w:p>
          <w:p w14:paraId="4D1B6D90">
            <w:pPr>
              <w:pStyle w:val="4"/>
              <w:jc w:val="both"/>
            </w:pPr>
            <w:r>
              <w:rPr>
                <w:rFonts w:ascii="仿宋_GB2312" w:hAnsi="仿宋_GB2312" w:eastAsia="仿宋_GB2312" w:cs="仿宋_GB2312"/>
                <w:sz w:val="21"/>
              </w:rPr>
              <w:t>1、无线麦克风集音频发射处理器、天线、电池、拾音麦克风于一体，配合一体化有源音箱，无需任何外接辅助设备即可实现本地扩声功能。</w:t>
            </w:r>
          </w:p>
        </w:tc>
      </w:tr>
      <w:tr w14:paraId="62B12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A42581F">
            <w:pPr>
              <w:pStyle w:val="4"/>
            </w:pPr>
            <w:r>
              <w:rPr>
                <w:rFonts w:ascii="仿宋_GB2312" w:hAnsi="仿宋_GB2312" w:eastAsia="仿宋_GB2312" w:cs="仿宋_GB2312"/>
              </w:rPr>
              <w:t>59</w:t>
            </w:r>
          </w:p>
        </w:tc>
        <w:tc>
          <w:tcPr>
            <w:tcW w:w="1192" w:type="dxa"/>
          </w:tcPr>
          <w:p w14:paraId="22937F6C"/>
        </w:tc>
        <w:tc>
          <w:tcPr>
            <w:tcW w:w="8549" w:type="dxa"/>
          </w:tcPr>
          <w:p w14:paraId="3439949B">
            <w:pPr>
              <w:pStyle w:val="4"/>
              <w:jc w:val="both"/>
            </w:pPr>
            <w:r>
              <w:rPr>
                <w:rFonts w:ascii="仿宋_GB2312" w:hAnsi="仿宋_GB2312" w:eastAsia="仿宋_GB2312" w:cs="仿宋_GB2312"/>
                <w:sz w:val="21"/>
              </w:rPr>
              <w:t>2、一体化领夹设计。</w:t>
            </w:r>
          </w:p>
        </w:tc>
      </w:tr>
      <w:tr w14:paraId="47473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DB54304">
            <w:pPr>
              <w:pStyle w:val="4"/>
            </w:pPr>
            <w:r>
              <w:rPr>
                <w:rFonts w:ascii="仿宋_GB2312" w:hAnsi="仿宋_GB2312" w:eastAsia="仿宋_GB2312" w:cs="仿宋_GB2312"/>
              </w:rPr>
              <w:t>60</w:t>
            </w:r>
          </w:p>
        </w:tc>
        <w:tc>
          <w:tcPr>
            <w:tcW w:w="1192" w:type="dxa"/>
          </w:tcPr>
          <w:p w14:paraId="1A6A0185"/>
        </w:tc>
        <w:tc>
          <w:tcPr>
            <w:tcW w:w="8549" w:type="dxa"/>
          </w:tcPr>
          <w:p w14:paraId="680A0D93">
            <w:pPr>
              <w:pStyle w:val="4"/>
              <w:jc w:val="both"/>
            </w:pPr>
            <w:r>
              <w:rPr>
                <w:rFonts w:ascii="仿宋_GB2312" w:hAnsi="仿宋_GB2312" w:eastAsia="仿宋_GB2312" w:cs="仿宋_GB2312"/>
                <w:sz w:val="21"/>
              </w:rPr>
              <w:t>3、采样率≥48KHz，16bit。</w:t>
            </w:r>
          </w:p>
        </w:tc>
      </w:tr>
      <w:tr w14:paraId="5A179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4AB621B">
            <w:pPr>
              <w:pStyle w:val="4"/>
            </w:pPr>
            <w:r>
              <w:rPr>
                <w:rFonts w:ascii="仿宋_GB2312" w:hAnsi="仿宋_GB2312" w:eastAsia="仿宋_GB2312" w:cs="仿宋_GB2312"/>
              </w:rPr>
              <w:t>61</w:t>
            </w:r>
          </w:p>
        </w:tc>
        <w:tc>
          <w:tcPr>
            <w:tcW w:w="1192" w:type="dxa"/>
          </w:tcPr>
          <w:p w14:paraId="7185BC33"/>
        </w:tc>
        <w:tc>
          <w:tcPr>
            <w:tcW w:w="8549" w:type="dxa"/>
          </w:tcPr>
          <w:p w14:paraId="5483A0DC">
            <w:pPr>
              <w:pStyle w:val="4"/>
              <w:jc w:val="both"/>
            </w:pPr>
            <w:r>
              <w:rPr>
                <w:rFonts w:ascii="仿宋_GB2312" w:hAnsi="仿宋_GB2312" w:eastAsia="仿宋_GB2312" w:cs="仿宋_GB2312"/>
                <w:sz w:val="21"/>
              </w:rPr>
              <w:t>4、频率响应不劣于100Hz-16kHz。</w:t>
            </w:r>
          </w:p>
        </w:tc>
      </w:tr>
      <w:tr w14:paraId="7B5A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A2B8230">
            <w:pPr>
              <w:pStyle w:val="4"/>
            </w:pPr>
            <w:r>
              <w:rPr>
                <w:rFonts w:ascii="仿宋_GB2312" w:hAnsi="仿宋_GB2312" w:eastAsia="仿宋_GB2312" w:cs="仿宋_GB2312"/>
              </w:rPr>
              <w:t>62</w:t>
            </w:r>
          </w:p>
        </w:tc>
        <w:tc>
          <w:tcPr>
            <w:tcW w:w="1192" w:type="dxa"/>
          </w:tcPr>
          <w:p w14:paraId="098434B1"/>
        </w:tc>
        <w:tc>
          <w:tcPr>
            <w:tcW w:w="8549" w:type="dxa"/>
          </w:tcPr>
          <w:p w14:paraId="7DD4F28E">
            <w:pPr>
              <w:pStyle w:val="4"/>
              <w:jc w:val="both"/>
            </w:pPr>
            <w:r>
              <w:rPr>
                <w:rFonts w:ascii="仿宋_GB2312" w:hAnsi="仿宋_GB2312" w:eastAsia="仿宋_GB2312" w:cs="仿宋_GB2312"/>
                <w:sz w:val="21"/>
              </w:rPr>
              <w:t>5、用Wi-Fi 射频频段传输。</w:t>
            </w:r>
          </w:p>
        </w:tc>
      </w:tr>
      <w:tr w14:paraId="1B2EF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F7595E5">
            <w:pPr>
              <w:pStyle w:val="4"/>
            </w:pPr>
            <w:r>
              <w:rPr>
                <w:rFonts w:ascii="仿宋_GB2312" w:hAnsi="仿宋_GB2312" w:eastAsia="仿宋_GB2312" w:cs="仿宋_GB2312"/>
              </w:rPr>
              <w:t>63</w:t>
            </w:r>
          </w:p>
        </w:tc>
        <w:tc>
          <w:tcPr>
            <w:tcW w:w="1192" w:type="dxa"/>
          </w:tcPr>
          <w:p w14:paraId="0547FD78"/>
        </w:tc>
        <w:tc>
          <w:tcPr>
            <w:tcW w:w="8549" w:type="dxa"/>
          </w:tcPr>
          <w:p w14:paraId="23E08FA8">
            <w:pPr>
              <w:pStyle w:val="4"/>
              <w:jc w:val="both"/>
            </w:pPr>
            <w:r>
              <w:rPr>
                <w:rFonts w:ascii="仿宋_GB2312" w:hAnsi="仿宋_GB2312" w:eastAsia="仿宋_GB2312" w:cs="仿宋_GB2312"/>
                <w:sz w:val="21"/>
              </w:rPr>
              <w:t>6、支持2.4GHz 与 5.8GHz 双频段。</w:t>
            </w:r>
          </w:p>
        </w:tc>
      </w:tr>
      <w:tr w14:paraId="541FD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731613B">
            <w:pPr>
              <w:pStyle w:val="4"/>
            </w:pPr>
            <w:r>
              <w:rPr>
                <w:rFonts w:ascii="仿宋_GB2312" w:hAnsi="仿宋_GB2312" w:eastAsia="仿宋_GB2312" w:cs="仿宋_GB2312"/>
              </w:rPr>
              <w:t>64</w:t>
            </w:r>
          </w:p>
        </w:tc>
        <w:tc>
          <w:tcPr>
            <w:tcW w:w="1192" w:type="dxa"/>
          </w:tcPr>
          <w:p w14:paraId="5901D67B"/>
        </w:tc>
        <w:tc>
          <w:tcPr>
            <w:tcW w:w="8549" w:type="dxa"/>
          </w:tcPr>
          <w:p w14:paraId="00691B39">
            <w:pPr>
              <w:pStyle w:val="4"/>
              <w:jc w:val="both"/>
            </w:pPr>
            <w:r>
              <w:rPr>
                <w:rFonts w:ascii="仿宋_GB2312" w:hAnsi="仿宋_GB2312" w:eastAsia="仿宋_GB2312" w:cs="仿宋_GB2312"/>
                <w:sz w:val="21"/>
              </w:rPr>
              <w:t>7、电续航时间≥12小时。</w:t>
            </w:r>
          </w:p>
        </w:tc>
      </w:tr>
      <w:tr w14:paraId="2E505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A626812">
            <w:pPr>
              <w:pStyle w:val="4"/>
            </w:pPr>
            <w:r>
              <w:rPr>
                <w:rFonts w:ascii="仿宋_GB2312" w:hAnsi="仿宋_GB2312" w:eastAsia="仿宋_GB2312" w:cs="仿宋_GB2312"/>
              </w:rPr>
              <w:t>65</w:t>
            </w:r>
          </w:p>
        </w:tc>
        <w:tc>
          <w:tcPr>
            <w:tcW w:w="1192" w:type="dxa"/>
          </w:tcPr>
          <w:p w14:paraId="444B1655"/>
        </w:tc>
        <w:tc>
          <w:tcPr>
            <w:tcW w:w="8549" w:type="dxa"/>
          </w:tcPr>
          <w:p w14:paraId="5D833C2A">
            <w:pPr>
              <w:pStyle w:val="4"/>
              <w:jc w:val="both"/>
            </w:pPr>
            <w:r>
              <w:rPr>
                <w:rFonts w:ascii="仿宋_GB2312" w:hAnsi="仿宋_GB2312" w:eastAsia="仿宋_GB2312" w:cs="仿宋_GB2312"/>
                <w:sz w:val="21"/>
              </w:rPr>
              <w:t>8、采用红外对码方式连接。</w:t>
            </w:r>
          </w:p>
        </w:tc>
      </w:tr>
      <w:tr w14:paraId="5FD65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31678BF">
            <w:pPr>
              <w:pStyle w:val="4"/>
            </w:pPr>
            <w:r>
              <w:rPr>
                <w:rFonts w:ascii="仿宋_GB2312" w:hAnsi="仿宋_GB2312" w:eastAsia="仿宋_GB2312" w:cs="仿宋_GB2312"/>
              </w:rPr>
              <w:t>66</w:t>
            </w:r>
          </w:p>
        </w:tc>
        <w:tc>
          <w:tcPr>
            <w:tcW w:w="1192" w:type="dxa"/>
          </w:tcPr>
          <w:p w14:paraId="5135F244"/>
        </w:tc>
        <w:tc>
          <w:tcPr>
            <w:tcW w:w="8549" w:type="dxa"/>
          </w:tcPr>
          <w:p w14:paraId="58D7336A">
            <w:pPr>
              <w:pStyle w:val="4"/>
              <w:jc w:val="both"/>
            </w:pPr>
            <w:r>
              <w:rPr>
                <w:rFonts w:ascii="仿宋_GB2312" w:hAnsi="仿宋_GB2312" w:eastAsia="仿宋_GB2312" w:cs="仿宋_GB2312"/>
                <w:b/>
                <w:sz w:val="24"/>
              </w:rPr>
              <w:t>校园基础平台（1套）</w:t>
            </w:r>
          </w:p>
          <w:p w14:paraId="2D3A9AC8">
            <w:pPr>
              <w:pStyle w:val="4"/>
              <w:jc w:val="both"/>
            </w:pPr>
            <w:r>
              <w:rPr>
                <w:rFonts w:ascii="仿宋_GB2312" w:hAnsi="仿宋_GB2312" w:eastAsia="仿宋_GB2312" w:cs="仿宋_GB2312"/>
                <w:sz w:val="21"/>
              </w:rPr>
              <w:t>1、采用模块化设计 B/S 架构。</w:t>
            </w:r>
          </w:p>
        </w:tc>
      </w:tr>
      <w:tr w14:paraId="55519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1E44F2A">
            <w:pPr>
              <w:pStyle w:val="4"/>
            </w:pPr>
            <w:r>
              <w:rPr>
                <w:rFonts w:ascii="仿宋_GB2312" w:hAnsi="仿宋_GB2312" w:eastAsia="仿宋_GB2312" w:cs="仿宋_GB2312"/>
              </w:rPr>
              <w:t>67</w:t>
            </w:r>
          </w:p>
        </w:tc>
        <w:tc>
          <w:tcPr>
            <w:tcW w:w="1192" w:type="dxa"/>
          </w:tcPr>
          <w:p w14:paraId="33FF7EFD"/>
        </w:tc>
        <w:tc>
          <w:tcPr>
            <w:tcW w:w="8549" w:type="dxa"/>
          </w:tcPr>
          <w:p w14:paraId="00CB6B20">
            <w:pPr>
              <w:pStyle w:val="4"/>
              <w:jc w:val="both"/>
            </w:pPr>
            <w:r>
              <w:rPr>
                <w:rFonts w:ascii="仿宋_GB2312" w:hAnsi="仿宋_GB2312" w:eastAsia="仿宋_GB2312" w:cs="仿宋_GB2312"/>
                <w:sz w:val="21"/>
              </w:rPr>
              <w:t>2、账号管理功能。</w:t>
            </w:r>
          </w:p>
        </w:tc>
      </w:tr>
      <w:tr w14:paraId="048CF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8A7E1B6">
            <w:pPr>
              <w:pStyle w:val="4"/>
            </w:pPr>
            <w:r>
              <w:rPr>
                <w:rFonts w:ascii="仿宋_GB2312" w:hAnsi="仿宋_GB2312" w:eastAsia="仿宋_GB2312" w:cs="仿宋_GB2312"/>
              </w:rPr>
              <w:t>68</w:t>
            </w:r>
          </w:p>
        </w:tc>
        <w:tc>
          <w:tcPr>
            <w:tcW w:w="1192" w:type="dxa"/>
          </w:tcPr>
          <w:p w14:paraId="2EFCB378"/>
        </w:tc>
        <w:tc>
          <w:tcPr>
            <w:tcW w:w="8549" w:type="dxa"/>
          </w:tcPr>
          <w:p w14:paraId="74C66AD8">
            <w:pPr>
              <w:pStyle w:val="4"/>
              <w:jc w:val="both"/>
            </w:pPr>
            <w:r>
              <w:rPr>
                <w:rFonts w:ascii="仿宋_GB2312" w:hAnsi="仿宋_GB2312" w:eastAsia="仿宋_GB2312" w:cs="仿宋_GB2312"/>
                <w:sz w:val="21"/>
              </w:rPr>
              <w:t>3、包括教学教研、综合育人、校园安全、设备管理、应用工具、 以及基础信息模块等。</w:t>
            </w:r>
          </w:p>
        </w:tc>
      </w:tr>
      <w:tr w14:paraId="050B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2FFEBCF">
            <w:pPr>
              <w:pStyle w:val="4"/>
            </w:pPr>
            <w:r>
              <w:rPr>
                <w:rFonts w:ascii="仿宋_GB2312" w:hAnsi="仿宋_GB2312" w:eastAsia="仿宋_GB2312" w:cs="仿宋_GB2312"/>
              </w:rPr>
              <w:t>69</w:t>
            </w:r>
          </w:p>
        </w:tc>
        <w:tc>
          <w:tcPr>
            <w:tcW w:w="1192" w:type="dxa"/>
          </w:tcPr>
          <w:p w14:paraId="0DE5A13A"/>
        </w:tc>
        <w:tc>
          <w:tcPr>
            <w:tcW w:w="8549" w:type="dxa"/>
          </w:tcPr>
          <w:p w14:paraId="7D1D6497">
            <w:pPr>
              <w:pStyle w:val="4"/>
              <w:jc w:val="both"/>
            </w:pPr>
            <w:r>
              <w:rPr>
                <w:rFonts w:ascii="仿宋_GB2312" w:hAnsi="仿宋_GB2312" w:eastAsia="仿宋_GB2312" w:cs="仿宋_GB2312"/>
                <w:sz w:val="21"/>
              </w:rPr>
              <w:t>4、新闻公告：支持查看来自信发系统的消息公告，点击以弹窗的形式展示文字，图片，视频等公告消息。</w:t>
            </w:r>
          </w:p>
        </w:tc>
      </w:tr>
      <w:tr w14:paraId="2C8F0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BE31424">
            <w:pPr>
              <w:pStyle w:val="4"/>
            </w:pPr>
            <w:r>
              <w:rPr>
                <w:rFonts w:ascii="仿宋_GB2312" w:hAnsi="仿宋_GB2312" w:eastAsia="仿宋_GB2312" w:cs="仿宋_GB2312"/>
              </w:rPr>
              <w:t>70</w:t>
            </w:r>
          </w:p>
        </w:tc>
        <w:tc>
          <w:tcPr>
            <w:tcW w:w="1192" w:type="dxa"/>
          </w:tcPr>
          <w:p w14:paraId="2B4F9A03">
            <w:pPr>
              <w:pStyle w:val="4"/>
            </w:pPr>
            <w:r>
              <w:rPr>
                <w:rFonts w:ascii="仿宋_GB2312" w:hAnsi="仿宋_GB2312" w:eastAsia="仿宋_GB2312" w:cs="仿宋_GB2312"/>
              </w:rPr>
              <w:t>▲</w:t>
            </w:r>
          </w:p>
        </w:tc>
        <w:tc>
          <w:tcPr>
            <w:tcW w:w="8549" w:type="dxa"/>
          </w:tcPr>
          <w:p w14:paraId="6ECC0012">
            <w:pPr>
              <w:pStyle w:val="4"/>
              <w:jc w:val="both"/>
            </w:pPr>
            <w:r>
              <w:rPr>
                <w:rFonts w:ascii="仿宋_GB2312" w:hAnsi="仿宋_GB2312" w:eastAsia="仿宋_GB2312" w:cs="仿宋_GB2312"/>
                <w:sz w:val="21"/>
              </w:rPr>
              <w:t>5、提供个性化工作台自定义功能。</w:t>
            </w:r>
          </w:p>
        </w:tc>
      </w:tr>
      <w:tr w14:paraId="2A8FC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C2717D0">
            <w:pPr>
              <w:pStyle w:val="4"/>
            </w:pPr>
            <w:r>
              <w:rPr>
                <w:rFonts w:ascii="仿宋_GB2312" w:hAnsi="仿宋_GB2312" w:eastAsia="仿宋_GB2312" w:cs="仿宋_GB2312"/>
              </w:rPr>
              <w:t>71</w:t>
            </w:r>
          </w:p>
        </w:tc>
        <w:tc>
          <w:tcPr>
            <w:tcW w:w="1192" w:type="dxa"/>
          </w:tcPr>
          <w:p w14:paraId="2964366E">
            <w:pPr>
              <w:pStyle w:val="4"/>
            </w:pPr>
            <w:r>
              <w:rPr>
                <w:rFonts w:ascii="仿宋_GB2312" w:hAnsi="仿宋_GB2312" w:eastAsia="仿宋_GB2312" w:cs="仿宋_GB2312"/>
              </w:rPr>
              <w:t>▲</w:t>
            </w:r>
          </w:p>
        </w:tc>
        <w:tc>
          <w:tcPr>
            <w:tcW w:w="8549" w:type="dxa"/>
          </w:tcPr>
          <w:p w14:paraId="7D558C92">
            <w:pPr>
              <w:pStyle w:val="4"/>
              <w:jc w:val="both"/>
            </w:pPr>
            <w:r>
              <w:rPr>
                <w:rFonts w:ascii="仿宋_GB2312" w:hAnsi="仿宋_GB2312" w:eastAsia="仿宋_GB2312" w:cs="仿宋_GB2312"/>
                <w:b/>
                <w:sz w:val="24"/>
              </w:rPr>
              <w:t>控制台（54 套）</w:t>
            </w:r>
          </w:p>
          <w:p w14:paraId="19CCB651">
            <w:pPr>
              <w:pStyle w:val="4"/>
              <w:jc w:val="both"/>
            </w:pPr>
            <w:r>
              <w:rPr>
                <w:rFonts w:ascii="仿宋_GB2312" w:hAnsi="仿宋_GB2312" w:eastAsia="仿宋_GB2312" w:cs="仿宋_GB2312"/>
                <w:sz w:val="21"/>
              </w:rPr>
              <w:t>1、整体结构：木结构部分均采用E0级实木颗粒板材结构，无异味、无刺激性，适配校园密闭教学环境。</w:t>
            </w:r>
          </w:p>
        </w:tc>
      </w:tr>
      <w:tr w14:paraId="2D225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52913A3">
            <w:pPr>
              <w:pStyle w:val="4"/>
            </w:pPr>
            <w:r>
              <w:rPr>
                <w:rFonts w:ascii="仿宋_GB2312" w:hAnsi="仿宋_GB2312" w:eastAsia="仿宋_GB2312" w:cs="仿宋_GB2312"/>
              </w:rPr>
              <w:t>72</w:t>
            </w:r>
          </w:p>
        </w:tc>
        <w:tc>
          <w:tcPr>
            <w:tcW w:w="1192" w:type="dxa"/>
          </w:tcPr>
          <w:p w14:paraId="211EBB25">
            <w:pPr>
              <w:pStyle w:val="4"/>
            </w:pPr>
            <w:r>
              <w:rPr>
                <w:rFonts w:ascii="仿宋_GB2312" w:hAnsi="仿宋_GB2312" w:eastAsia="仿宋_GB2312" w:cs="仿宋_GB2312"/>
              </w:rPr>
              <w:t>▲</w:t>
            </w:r>
          </w:p>
        </w:tc>
        <w:tc>
          <w:tcPr>
            <w:tcW w:w="8549" w:type="dxa"/>
          </w:tcPr>
          <w:p w14:paraId="55336AAC">
            <w:pPr>
              <w:pStyle w:val="4"/>
              <w:jc w:val="both"/>
            </w:pPr>
            <w:r>
              <w:rPr>
                <w:rFonts w:ascii="仿宋_GB2312" w:hAnsi="仿宋_GB2312" w:eastAsia="仿宋_GB2312" w:cs="仿宋_GB2312"/>
                <w:sz w:val="21"/>
              </w:rPr>
              <w:t>2、表面处理：台面及所有外露表面需做专业防静电处理，防静电性能符合相关国家标准，避免电子教学设备受静电干扰；木结构部分需经过防火阻燃处理，燃烧性能不得低于B1 级，遇火不易燃烧、无有毒烟气释放。</w:t>
            </w:r>
          </w:p>
        </w:tc>
      </w:tr>
      <w:tr w14:paraId="468FC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E87C108">
            <w:pPr>
              <w:pStyle w:val="4"/>
            </w:pPr>
            <w:r>
              <w:rPr>
                <w:rFonts w:ascii="仿宋_GB2312" w:hAnsi="仿宋_GB2312" w:eastAsia="仿宋_GB2312" w:cs="仿宋_GB2312"/>
              </w:rPr>
              <w:t>73</w:t>
            </w:r>
          </w:p>
        </w:tc>
        <w:tc>
          <w:tcPr>
            <w:tcW w:w="1192" w:type="dxa"/>
          </w:tcPr>
          <w:p w14:paraId="06188C72"/>
        </w:tc>
        <w:tc>
          <w:tcPr>
            <w:tcW w:w="8549" w:type="dxa"/>
          </w:tcPr>
          <w:p w14:paraId="5926E925">
            <w:pPr>
              <w:pStyle w:val="4"/>
              <w:jc w:val="both"/>
            </w:pPr>
            <w:r>
              <w:rPr>
                <w:rFonts w:ascii="仿宋_GB2312" w:hAnsi="仿宋_GB2312" w:eastAsia="仿宋_GB2312" w:cs="仿宋_GB2312"/>
                <w:sz w:val="21"/>
              </w:rPr>
              <w:t>3、承重性能：讲台整体承重能力不低于100kg，台面均匀受力状态下无变形、开裂现象。</w:t>
            </w:r>
          </w:p>
        </w:tc>
      </w:tr>
      <w:tr w14:paraId="71DFD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1557E0B">
            <w:pPr>
              <w:pStyle w:val="4"/>
            </w:pPr>
            <w:r>
              <w:rPr>
                <w:rFonts w:ascii="仿宋_GB2312" w:hAnsi="仿宋_GB2312" w:eastAsia="仿宋_GB2312" w:cs="仿宋_GB2312"/>
              </w:rPr>
              <w:t>74</w:t>
            </w:r>
          </w:p>
        </w:tc>
        <w:tc>
          <w:tcPr>
            <w:tcW w:w="1192" w:type="dxa"/>
          </w:tcPr>
          <w:p w14:paraId="02D649A1"/>
        </w:tc>
        <w:tc>
          <w:tcPr>
            <w:tcW w:w="8549" w:type="dxa"/>
          </w:tcPr>
          <w:p w14:paraId="450190E4">
            <w:pPr>
              <w:pStyle w:val="4"/>
              <w:jc w:val="both"/>
            </w:pPr>
            <w:r>
              <w:rPr>
                <w:rFonts w:ascii="仿宋_GB2312" w:hAnsi="仿宋_GB2312" w:eastAsia="仿宋_GB2312" w:cs="仿宋_GB2312"/>
                <w:sz w:val="21"/>
              </w:rPr>
              <w:t>4、规格尺寸：采用分体式结构设计，便于狭小空间运输及教室安装拼接，拼接后无明显缝隙、牢固不松动；具体尺寸为长约1000mm、宽约700mm、高约1000mm，实际尺寸误差控制在±5mm内，确保安装后贴合教室布局。</w:t>
            </w:r>
          </w:p>
        </w:tc>
      </w:tr>
      <w:tr w14:paraId="085B9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CA97519">
            <w:pPr>
              <w:pStyle w:val="4"/>
            </w:pPr>
            <w:r>
              <w:rPr>
                <w:rFonts w:ascii="仿宋_GB2312" w:hAnsi="仿宋_GB2312" w:eastAsia="仿宋_GB2312" w:cs="仿宋_GB2312"/>
              </w:rPr>
              <w:t>75</w:t>
            </w:r>
          </w:p>
        </w:tc>
        <w:tc>
          <w:tcPr>
            <w:tcW w:w="1192" w:type="dxa"/>
          </w:tcPr>
          <w:p w14:paraId="5D9EED1C"/>
        </w:tc>
        <w:tc>
          <w:tcPr>
            <w:tcW w:w="8549" w:type="dxa"/>
          </w:tcPr>
          <w:p w14:paraId="47224E33">
            <w:pPr>
              <w:pStyle w:val="4"/>
              <w:jc w:val="both"/>
            </w:pPr>
            <w:r>
              <w:rPr>
                <w:rFonts w:ascii="仿宋_GB2312" w:hAnsi="仿宋_GB2312" w:eastAsia="仿宋_GB2312" w:cs="仿宋_GB2312"/>
                <w:sz w:val="21"/>
              </w:rPr>
              <w:t>5、细节设计：台面平整光滑、无凸起毛刺，边缘及转角处做圆角处理（圆角半径不小于10mm），防止学生及教师磕碰受伤；底部需配置防滑脚垫，避免使用时滑动，同时保护教室地面不受磨损。</w:t>
            </w:r>
          </w:p>
        </w:tc>
      </w:tr>
      <w:tr w14:paraId="36E52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75BAA50">
            <w:pPr>
              <w:pStyle w:val="4"/>
            </w:pPr>
            <w:r>
              <w:rPr>
                <w:rFonts w:ascii="仿宋_GB2312" w:hAnsi="仿宋_GB2312" w:eastAsia="仿宋_GB2312" w:cs="仿宋_GB2312"/>
              </w:rPr>
              <w:t>76</w:t>
            </w:r>
          </w:p>
        </w:tc>
        <w:tc>
          <w:tcPr>
            <w:tcW w:w="1192" w:type="dxa"/>
          </w:tcPr>
          <w:p w14:paraId="44869523"/>
        </w:tc>
        <w:tc>
          <w:tcPr>
            <w:tcW w:w="8549" w:type="dxa"/>
          </w:tcPr>
          <w:p w14:paraId="221ECB18">
            <w:pPr>
              <w:pStyle w:val="4"/>
              <w:jc w:val="both"/>
            </w:pPr>
            <w:r>
              <w:rPr>
                <w:rFonts w:ascii="仿宋_GB2312" w:hAnsi="仿宋_GB2312" w:eastAsia="仿宋_GB2312" w:cs="仿宋_GB2312"/>
                <w:sz w:val="21"/>
              </w:rPr>
              <w:t>6、接口配置：集成嵌入式线盒，线盒位置隐蔽且便于操作，内置3个五孔电源插座（符合GB 1002-2008标准）、4个USB接口（规格不低于USB3.0，传输速率≥5Gbps）、1个HDMI接口（版本为4K/60Hz，支持高清音视频同步传输）、2个Type-C接口（支持双向快充及数据传输）、2个网线接口（千兆速率，适配校园网络环境）。</w:t>
            </w:r>
          </w:p>
        </w:tc>
      </w:tr>
      <w:tr w14:paraId="267E2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804D04F">
            <w:pPr>
              <w:pStyle w:val="4"/>
            </w:pPr>
            <w:r>
              <w:rPr>
                <w:rFonts w:ascii="仿宋_GB2312" w:hAnsi="仿宋_GB2312" w:eastAsia="仿宋_GB2312" w:cs="仿宋_GB2312"/>
              </w:rPr>
              <w:t>77</w:t>
            </w:r>
          </w:p>
        </w:tc>
        <w:tc>
          <w:tcPr>
            <w:tcW w:w="1192" w:type="dxa"/>
          </w:tcPr>
          <w:p w14:paraId="5BA13F16"/>
        </w:tc>
        <w:tc>
          <w:tcPr>
            <w:tcW w:w="8549" w:type="dxa"/>
          </w:tcPr>
          <w:p w14:paraId="05DA64BF">
            <w:pPr>
              <w:pStyle w:val="4"/>
              <w:jc w:val="both"/>
            </w:pPr>
            <w:r>
              <w:rPr>
                <w:rFonts w:ascii="仿宋_GB2312" w:hAnsi="仿宋_GB2312" w:eastAsia="仿宋_GB2312" w:cs="仿宋_GB2312"/>
                <w:sz w:val="21"/>
              </w:rPr>
              <w:t>7、安全及安装：所有接口集成化设计，布线规整、隐藏式处理，避免线路裸露；接口安装牢固，插拔顺畅无松动，具备防漏电、防过载、防误触保护功能，配备独立电源开关及过载保护装置。</w:t>
            </w:r>
          </w:p>
        </w:tc>
      </w:tr>
      <w:tr w14:paraId="2D308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59A391C">
            <w:pPr>
              <w:pStyle w:val="4"/>
            </w:pPr>
            <w:r>
              <w:rPr>
                <w:rFonts w:ascii="仿宋_GB2312" w:hAnsi="仿宋_GB2312" w:eastAsia="仿宋_GB2312" w:cs="仿宋_GB2312"/>
              </w:rPr>
              <w:t>78</w:t>
            </w:r>
          </w:p>
        </w:tc>
        <w:tc>
          <w:tcPr>
            <w:tcW w:w="1192" w:type="dxa"/>
          </w:tcPr>
          <w:p w14:paraId="1454F538"/>
        </w:tc>
        <w:tc>
          <w:tcPr>
            <w:tcW w:w="8549" w:type="dxa"/>
          </w:tcPr>
          <w:p w14:paraId="0298514E">
            <w:pPr>
              <w:pStyle w:val="4"/>
              <w:jc w:val="both"/>
            </w:pPr>
            <w:r>
              <w:rPr>
                <w:rFonts w:ascii="仿宋_GB2312" w:hAnsi="仿宋_GB2312" w:eastAsia="仿宋_GB2312" w:cs="仿宋_GB2312"/>
                <w:b/>
                <w:sz w:val="24"/>
              </w:rPr>
              <w:t>其他内容（1项）</w:t>
            </w:r>
          </w:p>
          <w:p w14:paraId="581724DE">
            <w:pPr>
              <w:pStyle w:val="4"/>
              <w:jc w:val="both"/>
            </w:pPr>
            <w:r>
              <w:rPr>
                <w:rFonts w:ascii="仿宋_GB2312" w:hAnsi="仿宋_GB2312" w:eastAsia="仿宋_GB2312" w:cs="仿宋_GB2312"/>
                <w:sz w:val="21"/>
              </w:rPr>
              <w:t>1、原有设备的拆除、搬运、垃圾的清理；</w:t>
            </w:r>
          </w:p>
        </w:tc>
      </w:tr>
      <w:tr w14:paraId="558E7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B380D59">
            <w:pPr>
              <w:pStyle w:val="4"/>
            </w:pPr>
            <w:r>
              <w:rPr>
                <w:rFonts w:ascii="仿宋_GB2312" w:hAnsi="仿宋_GB2312" w:eastAsia="仿宋_GB2312" w:cs="仿宋_GB2312"/>
              </w:rPr>
              <w:t>79</w:t>
            </w:r>
          </w:p>
        </w:tc>
        <w:tc>
          <w:tcPr>
            <w:tcW w:w="1192" w:type="dxa"/>
          </w:tcPr>
          <w:p w14:paraId="774E3D69"/>
        </w:tc>
        <w:tc>
          <w:tcPr>
            <w:tcW w:w="8549" w:type="dxa"/>
          </w:tcPr>
          <w:p w14:paraId="183FA312">
            <w:pPr>
              <w:pStyle w:val="4"/>
              <w:jc w:val="both"/>
            </w:pPr>
            <w:r>
              <w:rPr>
                <w:rFonts w:ascii="仿宋_GB2312" w:hAnsi="仿宋_GB2312" w:eastAsia="仿宋_GB2312" w:cs="仿宋_GB2312"/>
                <w:sz w:val="21"/>
              </w:rPr>
              <w:t>2、因智慧黑板、控制台等设施安装，需对涉及的教室强弱电进行改造；教室墙面恢复及改造；</w:t>
            </w:r>
          </w:p>
        </w:tc>
      </w:tr>
      <w:tr w14:paraId="11DA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195324C">
            <w:pPr>
              <w:pStyle w:val="4"/>
            </w:pPr>
            <w:r>
              <w:rPr>
                <w:rFonts w:ascii="仿宋_GB2312" w:hAnsi="仿宋_GB2312" w:eastAsia="仿宋_GB2312" w:cs="仿宋_GB2312"/>
              </w:rPr>
              <w:t>80</w:t>
            </w:r>
          </w:p>
        </w:tc>
        <w:tc>
          <w:tcPr>
            <w:tcW w:w="1192" w:type="dxa"/>
          </w:tcPr>
          <w:p w14:paraId="1B98C0E7"/>
        </w:tc>
        <w:tc>
          <w:tcPr>
            <w:tcW w:w="8549" w:type="dxa"/>
          </w:tcPr>
          <w:p w14:paraId="5C9DA31F">
            <w:pPr>
              <w:pStyle w:val="4"/>
              <w:jc w:val="both"/>
            </w:pPr>
            <w:r>
              <w:rPr>
                <w:rFonts w:ascii="仿宋_GB2312" w:hAnsi="仿宋_GB2312" w:eastAsia="仿宋_GB2312" w:cs="仿宋_GB2312"/>
                <w:sz w:val="21"/>
              </w:rPr>
              <w:t>3、因智慧黑板、控制台等设施安装，需扩大讲台并铺设地胶，单个讲台面积约为4平方米，地胶环保等级为E0级。</w:t>
            </w:r>
          </w:p>
        </w:tc>
      </w:tr>
    </w:tbl>
    <w:p w14:paraId="740EBDF7"/>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6585E"/>
    <w:rsid w:val="4DF6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2026-03-24T09:34:00Z</dcterms:created>
  <dc:creator>hh</dc:creator>
  <cp:lastModifiedBy>hh</cp:lastModifiedBy>
  <dcterms:modified xsi:type="dcterms:W3CDTF">2026-03-24T09:35:18Z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1BC5367D6AA548FDB2842C5D4A847B55_11</vt:lpwstr>
  </property>
  <property fmtid="{D5CDD505-2E9C-101B-9397-08002B2CF9AE}" pid="4" name="KSOTemplateDocerSaveRecord">
    <vt:lpwstr>eyJoZGlkIjoiMGQ4ZTdmZWNkZThhYzU1MTNmMWJlNWM0M2ExM2M5MDQiLCJ1c2VySWQiOiI1NTQxNTg5NzAifQ==</vt:lpwstr>
  </property>
</Properties>
</file>