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b w:val="0"/>
          <w:bCs/>
          <w:color w:val="000000"/>
          <w:sz w:val="44"/>
          <w:szCs w:val="44"/>
          <w:shd w:val="clear" w:color="auto" w:fill="FFFFFF"/>
          <w:lang w:val="en-US" w:eastAsia="zh-CN"/>
        </w:rPr>
      </w:pPr>
      <w:r>
        <w:rPr>
          <w:rFonts w:hint="default" w:ascii="Times New Roman" w:hAnsi="Times New Roman" w:eastAsia="方正小标宋简体" w:cs="Times New Roman"/>
          <w:b w:val="0"/>
          <w:bCs/>
          <w:color w:val="000000"/>
          <w:sz w:val="44"/>
          <w:szCs w:val="44"/>
          <w:shd w:val="clear" w:color="auto" w:fill="FFFFFF"/>
          <w:lang w:val="en-US" w:eastAsia="zh-CN"/>
        </w:rPr>
        <w:t>西安市委组织部2026年干部教育培训项目</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eastAsia="方正小标宋简体" w:cs="Times New Roman"/>
          <w:b w:val="0"/>
          <w:bCs/>
          <w:color w:val="000000"/>
          <w:sz w:val="44"/>
          <w:szCs w:val="44"/>
          <w:shd w:val="clear" w:color="auto" w:fill="FFFFFF"/>
          <w:lang w:val="en-US" w:eastAsia="zh-CN"/>
        </w:rPr>
      </w:pPr>
      <w:r>
        <w:rPr>
          <w:rFonts w:hint="default" w:ascii="Times New Roman" w:hAnsi="Times New Roman" w:eastAsia="方正小标宋简体" w:cs="Times New Roman"/>
          <w:b w:val="0"/>
          <w:bCs/>
          <w:color w:val="000000"/>
          <w:sz w:val="44"/>
          <w:szCs w:val="44"/>
          <w:shd w:val="clear" w:color="auto" w:fill="FFFFFF"/>
          <w:lang w:val="en-US" w:eastAsia="zh-CN"/>
        </w:rPr>
        <w:t>的服务项目需求</w:t>
      </w:r>
    </w:p>
    <w:p>
      <w:pPr>
        <w:spacing w:line="500" w:lineRule="exact"/>
        <w:ind w:firstLine="883" w:firstLineChars="200"/>
        <w:jc w:val="both"/>
        <w:rPr>
          <w:rFonts w:hint="default" w:ascii="Times New Roman" w:hAnsi="Times New Roman" w:eastAsia="方正小标宋_GBK" w:cs="Times New Roman"/>
          <w:b/>
          <w:color w:val="000000"/>
          <w:sz w:val="44"/>
          <w:szCs w:val="44"/>
          <w:shd w:val="clear" w:color="auto"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24" w:lineRule="atLeast"/>
        <w:ind w:left="0" w:right="0" w:firstLine="640" w:firstLineChars="200"/>
        <w:jc w:val="both"/>
        <w:textAlignment w:val="baseline"/>
        <w:rPr>
          <w:rFonts w:hint="default" w:ascii="Times New Roman" w:hAnsi="Times New Roman" w:eastAsia="黑体" w:cs="Times New Roman"/>
          <w:b w:val="0"/>
          <w:bCs w:val="0"/>
          <w:color w:val="000000"/>
          <w:kern w:val="2"/>
          <w:sz w:val="32"/>
          <w:szCs w:val="32"/>
          <w:shd w:val="clear" w:color="auto" w:fill="FFFFFF"/>
          <w:lang w:val="en-US" w:eastAsia="zh-CN" w:bidi="ar-SA"/>
        </w:rPr>
      </w:pPr>
      <w:r>
        <w:rPr>
          <w:rFonts w:hint="default" w:ascii="Times New Roman" w:hAnsi="Times New Roman" w:eastAsia="黑体" w:cs="Times New Roman"/>
          <w:b w:val="0"/>
          <w:bCs w:val="0"/>
          <w:color w:val="000000"/>
          <w:kern w:val="2"/>
          <w:sz w:val="32"/>
          <w:szCs w:val="32"/>
          <w:shd w:val="clear" w:color="auto" w:fill="FFFFFF"/>
          <w:lang w:val="en-US" w:eastAsia="zh-CN" w:bidi="ar-SA"/>
        </w:rPr>
        <w:t>一、采购项目名称：</w:t>
      </w:r>
    </w:p>
    <w:p>
      <w:pPr>
        <w:keepNext w:val="0"/>
        <w:keepLines w:val="0"/>
        <w:widowControl/>
        <w:suppressLineNumbers w:val="0"/>
        <w:ind w:firstLine="640" w:firstLineChars="200"/>
        <w:jc w:val="both"/>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西安市委组织部2026年干部教育培训项目</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24" w:lineRule="atLeast"/>
        <w:ind w:left="0" w:right="0" w:firstLine="640" w:firstLineChars="200"/>
        <w:jc w:val="both"/>
        <w:textAlignment w:val="baseline"/>
        <w:rPr>
          <w:rFonts w:hint="default" w:ascii="Times New Roman" w:hAnsi="Times New Roman" w:eastAsia="黑体" w:cs="Times New Roman"/>
          <w:b w:val="0"/>
          <w:bCs w:val="0"/>
          <w:color w:val="000000"/>
          <w:kern w:val="2"/>
          <w:sz w:val="32"/>
          <w:szCs w:val="32"/>
          <w:shd w:val="clear" w:color="auto" w:fill="FFFFFF"/>
          <w:lang w:val="en-US" w:eastAsia="zh-CN" w:bidi="ar-SA"/>
        </w:rPr>
      </w:pPr>
      <w:r>
        <w:rPr>
          <w:rFonts w:hint="default" w:ascii="Times New Roman" w:hAnsi="Times New Roman" w:eastAsia="黑体" w:cs="Times New Roman"/>
          <w:b w:val="0"/>
          <w:bCs w:val="0"/>
          <w:color w:val="000000"/>
          <w:kern w:val="2"/>
          <w:sz w:val="32"/>
          <w:szCs w:val="32"/>
          <w:shd w:val="clear" w:color="auto" w:fill="FFFFFF"/>
          <w:lang w:val="en-US" w:eastAsia="zh-CN" w:bidi="ar-SA"/>
        </w:rPr>
        <w:t>二、采购项目概况</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 w:eastAsia="zh-CN"/>
        </w:rPr>
        <w:t>为</w:t>
      </w:r>
      <w:r>
        <w:rPr>
          <w:rFonts w:hint="default" w:ascii="Times New Roman" w:hAnsi="Times New Roman" w:eastAsia="仿宋_GB2312" w:cs="Times New Roman"/>
          <w:bCs/>
          <w:spacing w:val="0"/>
          <w:sz w:val="32"/>
          <w:szCs w:val="32"/>
          <w:lang w:val="en-US" w:eastAsia="zh-CN"/>
        </w:rPr>
        <w:t>提升西安市干部</w:t>
      </w:r>
      <w:r>
        <w:rPr>
          <w:rFonts w:hint="default" w:ascii="Times New Roman" w:hAnsi="Times New Roman" w:eastAsia="仿宋_GB2312" w:cs="Times New Roman"/>
          <w:b w:val="0"/>
          <w:bCs/>
          <w:sz w:val="32"/>
          <w:szCs w:val="32"/>
          <w:lang w:val="en" w:eastAsia="zh-CN"/>
        </w:rPr>
        <w:t>政治素养与履职能力水平，根据《</w:t>
      </w:r>
      <w:r>
        <w:rPr>
          <w:rFonts w:hint="default" w:ascii="Times New Roman" w:hAnsi="Times New Roman" w:eastAsia="仿宋_GB2312" w:cs="Times New Roman"/>
          <w:b w:val="0"/>
          <w:bCs/>
          <w:sz w:val="32"/>
          <w:szCs w:val="32"/>
          <w:lang w:val="en-US" w:eastAsia="zh-CN"/>
        </w:rPr>
        <w:t>2026年西安市干部教育培训计划</w:t>
      </w:r>
      <w:r>
        <w:rPr>
          <w:rFonts w:hint="default" w:ascii="Times New Roman" w:hAnsi="Times New Roman" w:eastAsia="仿宋_GB2312" w:cs="Times New Roman"/>
          <w:b w:val="0"/>
          <w:bCs/>
          <w:sz w:val="32"/>
          <w:szCs w:val="32"/>
          <w:lang w:val="en" w:eastAsia="zh-CN"/>
        </w:rPr>
        <w:t>》安排，</w:t>
      </w:r>
      <w:r>
        <w:rPr>
          <w:rFonts w:hint="default" w:ascii="Times New Roman" w:hAnsi="Times New Roman" w:eastAsia="仿宋_GB2312" w:cs="Times New Roman"/>
          <w:b w:val="0"/>
          <w:bCs/>
          <w:sz w:val="32"/>
          <w:szCs w:val="32"/>
          <w:lang w:val="en-US" w:eastAsia="zh-CN"/>
        </w:rPr>
        <w:t>2026年</w:t>
      </w:r>
      <w:r>
        <w:rPr>
          <w:rFonts w:hint="default" w:ascii="Times New Roman" w:hAnsi="Times New Roman" w:eastAsia="仿宋_GB2312" w:cs="Times New Roman"/>
          <w:b w:val="0"/>
          <w:bCs/>
          <w:sz w:val="32"/>
          <w:szCs w:val="32"/>
          <w:lang w:val="en" w:eastAsia="zh-CN"/>
        </w:rPr>
        <w:t>拟采取“请进来”“</w:t>
      </w:r>
      <w:r>
        <w:rPr>
          <w:rFonts w:hint="default" w:ascii="Times New Roman" w:hAnsi="Times New Roman" w:eastAsia="仿宋_GB2312" w:cs="Times New Roman"/>
          <w:b w:val="0"/>
          <w:bCs/>
          <w:sz w:val="32"/>
          <w:szCs w:val="32"/>
          <w:lang w:val="en-US" w:eastAsia="zh-CN"/>
        </w:rPr>
        <w:t>走出去</w:t>
      </w:r>
      <w:r>
        <w:rPr>
          <w:rFonts w:hint="default" w:ascii="Times New Roman" w:hAnsi="Times New Roman" w:eastAsia="仿宋_GB2312" w:cs="Times New Roman"/>
          <w:b w:val="0"/>
          <w:bCs/>
          <w:sz w:val="32"/>
          <w:szCs w:val="32"/>
          <w:lang w:val="en" w:eastAsia="zh-CN"/>
        </w:rPr>
        <w:t>”相结合的方式，组织</w:t>
      </w:r>
      <w:r>
        <w:rPr>
          <w:rFonts w:hint="default" w:ascii="Times New Roman" w:hAnsi="Times New Roman" w:eastAsia="仿宋_GB2312" w:cs="Times New Roman"/>
          <w:b w:val="0"/>
          <w:bCs/>
          <w:sz w:val="32"/>
          <w:szCs w:val="32"/>
          <w:lang w:val="en-US" w:eastAsia="zh-CN"/>
        </w:rPr>
        <w:t>3期赴省外高水平大学举办的异地专题培训和3期本地实战化短训班。</w:t>
      </w:r>
      <w:r>
        <w:rPr>
          <w:rFonts w:hint="default" w:ascii="Times New Roman" w:hAnsi="Times New Roman" w:eastAsia="仿宋_GB2312" w:cs="Times New Roman"/>
          <w:color w:val="auto"/>
          <w:sz w:val="32"/>
          <w:szCs w:val="32"/>
          <w:shd w:val="clear" w:color="auto" w:fill="FFFFFF"/>
          <w:lang w:eastAsia="zh-CN"/>
        </w:rPr>
        <w:t>参训对象为西安市副局级领导干部或处级领导干部，每期参训人数约</w:t>
      </w:r>
      <w:r>
        <w:rPr>
          <w:rFonts w:hint="default" w:ascii="Times New Roman" w:hAnsi="Times New Roman" w:eastAsia="仿宋_GB2312" w:cs="Times New Roman"/>
          <w:color w:val="auto"/>
          <w:sz w:val="32"/>
          <w:szCs w:val="32"/>
          <w:shd w:val="clear" w:color="auto" w:fill="FFFFFF"/>
          <w:lang w:val="en-US" w:eastAsia="zh-CN"/>
        </w:rPr>
        <w:t>55人（含工作人员）。</w:t>
      </w:r>
      <w:r>
        <w:rPr>
          <w:rFonts w:hint="default" w:ascii="Times New Roman" w:hAnsi="Times New Roman" w:eastAsia="仿宋_GB2312" w:cs="Times New Roman"/>
          <w:b w:val="0"/>
          <w:bCs/>
          <w:sz w:val="32"/>
          <w:szCs w:val="32"/>
          <w:lang w:val="en-US" w:eastAsia="zh-CN"/>
        </w:rPr>
        <w:t>赴省外高水平大学举办的异地专题培训，培训时间7天（含往返），本地实战化短训班，培训时间3天。</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24" w:lineRule="atLeast"/>
        <w:ind w:right="0" w:firstLine="640" w:firstLineChars="200"/>
        <w:jc w:val="both"/>
        <w:textAlignment w:val="baseline"/>
        <w:rPr>
          <w:rFonts w:hint="default" w:ascii="Times New Roman" w:hAnsi="Times New Roman" w:eastAsia="黑体" w:cs="Times New Roman"/>
          <w:b w:val="0"/>
          <w:bCs w:val="0"/>
          <w:color w:val="000000"/>
          <w:kern w:val="2"/>
          <w:sz w:val="32"/>
          <w:szCs w:val="32"/>
          <w:shd w:val="clear" w:color="auto" w:fill="FFFFFF"/>
          <w:lang w:val="en-US" w:eastAsia="zh-CN" w:bidi="ar-SA"/>
        </w:rPr>
      </w:pPr>
      <w:r>
        <w:rPr>
          <w:rFonts w:hint="default" w:ascii="Times New Roman" w:hAnsi="Times New Roman" w:eastAsia="黑体" w:cs="Times New Roman"/>
          <w:b w:val="0"/>
          <w:bCs w:val="0"/>
          <w:color w:val="000000"/>
          <w:kern w:val="2"/>
          <w:sz w:val="32"/>
          <w:szCs w:val="32"/>
          <w:shd w:val="clear" w:color="auto" w:fill="FFFFFF"/>
          <w:lang w:val="en-US" w:eastAsia="zh-CN" w:bidi="ar-SA"/>
        </w:rPr>
        <w:t>三、项目技术要求</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楷体_GB2312" w:cs="Times New Roman"/>
          <w:color w:val="auto"/>
          <w:sz w:val="32"/>
          <w:szCs w:val="32"/>
          <w:shd w:val="clear" w:color="auto" w:fill="FFFFFF"/>
          <w:lang w:val="en-US" w:eastAsia="zh-CN"/>
        </w:rPr>
      </w:pPr>
      <w:r>
        <w:rPr>
          <w:rFonts w:hint="default" w:ascii="Times New Roman" w:hAnsi="Times New Roman" w:eastAsia="楷体_GB2312" w:cs="Times New Roman"/>
          <w:color w:val="auto"/>
          <w:sz w:val="32"/>
          <w:szCs w:val="32"/>
          <w:shd w:val="clear" w:color="auto" w:fill="FFFFFF"/>
          <w:lang w:val="en-US" w:eastAsia="zh-CN"/>
        </w:rPr>
        <w:t>（一）项目管理要求</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1.负责承办采购方2026年确定的6期培训项目，要</w:t>
      </w:r>
      <w:r>
        <w:rPr>
          <w:rFonts w:hint="default" w:ascii="Times New Roman" w:hAnsi="Times New Roman" w:eastAsia="仿宋_GB2312" w:cs="Times New Roman"/>
          <w:color w:val="auto"/>
          <w:sz w:val="32"/>
          <w:szCs w:val="32"/>
          <w:shd w:val="clear" w:color="auto" w:fill="FFFFFF"/>
        </w:rPr>
        <w:t>以学习习近平新时代中国特色社会主义思想为主干构建培训内容体系，</w:t>
      </w:r>
      <w:r>
        <w:rPr>
          <w:rFonts w:hint="default" w:ascii="Times New Roman" w:hAnsi="Times New Roman" w:eastAsia="仿宋_GB2312" w:cs="Times New Roman"/>
          <w:color w:val="auto"/>
          <w:sz w:val="32"/>
          <w:szCs w:val="32"/>
          <w:shd w:val="clear" w:color="auto" w:fill="FFFFFF"/>
          <w:lang w:eastAsia="zh-CN"/>
        </w:rPr>
        <w:t>制定详细实施方案。培训主题、课程安排需</w:t>
      </w:r>
      <w:r>
        <w:rPr>
          <w:rFonts w:hint="default" w:ascii="Times New Roman" w:hAnsi="Times New Roman" w:eastAsia="仿宋_GB2312" w:cs="Times New Roman"/>
          <w:bCs/>
          <w:spacing w:val="0"/>
          <w:sz w:val="32"/>
          <w:szCs w:val="32"/>
          <w:lang w:val="en-US" w:eastAsia="zh-CN"/>
        </w:rPr>
        <w:t>紧扣省委、市委中心重点工作</w:t>
      </w:r>
      <w:r>
        <w:rPr>
          <w:rFonts w:hint="default" w:ascii="Times New Roman" w:hAnsi="Times New Roman" w:eastAsia="仿宋_GB2312" w:cs="Times New Roman"/>
          <w:bCs/>
          <w:spacing w:val="0"/>
          <w:sz w:val="32"/>
          <w:szCs w:val="32"/>
          <w:lang w:val="en-US" w:eastAsia="zh-CN"/>
        </w:rPr>
        <w:t>，</w:t>
      </w:r>
      <w:r>
        <w:rPr>
          <w:rFonts w:hint="default" w:ascii="Times New Roman" w:hAnsi="Times New Roman" w:eastAsia="仿宋_GB2312" w:cs="Times New Roman"/>
          <w:bCs/>
          <w:spacing w:val="0"/>
          <w:sz w:val="32"/>
          <w:szCs w:val="32"/>
          <w:lang w:val="en-US" w:eastAsia="zh-CN"/>
        </w:rPr>
        <w:t>围绕</w:t>
      </w:r>
      <w:r>
        <w:rPr>
          <w:rFonts w:hint="default" w:ascii="Times New Roman" w:hAnsi="Times New Roman" w:eastAsia="仿宋_GB2312" w:cs="Times New Roman"/>
          <w:bCs/>
          <w:spacing w:val="0"/>
          <w:sz w:val="32"/>
          <w:szCs w:val="32"/>
          <w:lang w:val="en-US" w:eastAsia="zh-CN"/>
        </w:rPr>
        <w:t>“</w:t>
      </w:r>
      <w:r>
        <w:rPr>
          <w:rFonts w:hint="default" w:ascii="Times New Roman" w:hAnsi="Times New Roman" w:eastAsia="仿宋_GB2312" w:cs="Times New Roman"/>
          <w:bCs/>
          <w:spacing w:val="0"/>
          <w:sz w:val="32"/>
          <w:szCs w:val="32"/>
          <w:lang w:val="en-US" w:eastAsia="zh-CN"/>
        </w:rPr>
        <w:t>十个聚焦</w:t>
      </w:r>
      <w:r>
        <w:rPr>
          <w:rFonts w:hint="default" w:ascii="Times New Roman" w:hAnsi="Times New Roman" w:eastAsia="仿宋_GB2312" w:cs="Times New Roman"/>
          <w:bCs/>
          <w:spacing w:val="0"/>
          <w:sz w:val="32"/>
          <w:szCs w:val="32"/>
          <w:lang w:val="en-US" w:eastAsia="zh-CN"/>
        </w:rPr>
        <w:t>”</w:t>
      </w:r>
      <w:r>
        <w:rPr>
          <w:rFonts w:hint="default" w:ascii="Times New Roman" w:hAnsi="Times New Roman" w:eastAsia="仿宋_GB2312" w:cs="Times New Roman"/>
          <w:bCs/>
          <w:spacing w:val="0"/>
          <w:sz w:val="32"/>
          <w:szCs w:val="32"/>
          <w:lang w:val="en-US" w:eastAsia="zh-CN"/>
        </w:rPr>
        <w:t>重点工作进行教学安排，需</w:t>
      </w:r>
      <w:r>
        <w:rPr>
          <w:rFonts w:hint="default" w:ascii="Times New Roman" w:hAnsi="Times New Roman" w:eastAsia="仿宋_GB2312" w:cs="Times New Roman"/>
          <w:color w:val="auto"/>
          <w:sz w:val="32"/>
          <w:szCs w:val="32"/>
          <w:shd w:val="clear" w:color="auto" w:fill="FFFFFF"/>
        </w:rPr>
        <w:t>综合运用讲授式、研讨式、案例式、模拟式、体验式等教学方式，</w:t>
      </w:r>
      <w:r>
        <w:rPr>
          <w:rFonts w:hint="default" w:ascii="Times New Roman" w:hAnsi="Times New Roman" w:eastAsia="仿宋_GB2312" w:cs="Times New Roman"/>
          <w:color w:val="auto"/>
          <w:sz w:val="32"/>
          <w:szCs w:val="32"/>
          <w:shd w:val="clear" w:color="auto" w:fill="FFFFFF"/>
          <w:lang w:eastAsia="zh-CN"/>
        </w:rPr>
        <w:t>用好</w:t>
      </w:r>
      <w:r>
        <w:rPr>
          <w:rFonts w:hint="default" w:ascii="Times New Roman" w:hAnsi="Times New Roman" w:eastAsia="仿宋_GB2312" w:cs="Times New Roman"/>
          <w:color w:val="auto"/>
          <w:sz w:val="32"/>
          <w:szCs w:val="32"/>
          <w:shd w:val="clear" w:color="auto" w:fill="FFFFFF"/>
        </w:rPr>
        <w:t>小班教学、访谈教学、论坛教学、行动学习、翻转课堂等创新型教学方法，加强实践教学，实现教学相长、学学相长。</w:t>
      </w:r>
    </w:p>
    <w:p>
      <w:pPr>
        <w:numPr>
          <w:ilvl w:val="0"/>
          <w:numId w:val="0"/>
        </w:numPr>
        <w:spacing w:line="560" w:lineRule="exact"/>
        <w:ind w:firstLine="640" w:firstLineChars="200"/>
        <w:jc w:val="both"/>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auto"/>
          <w:sz w:val="32"/>
          <w:szCs w:val="32"/>
          <w:shd w:val="clear" w:color="auto" w:fill="FFFFFF"/>
          <w:lang w:val="en-US" w:eastAsia="zh-CN"/>
        </w:rPr>
        <w:t>2.需严格控制经费支出，</w:t>
      </w:r>
      <w:r>
        <w:rPr>
          <w:rFonts w:hint="default" w:ascii="Times New Roman" w:hAnsi="Times New Roman" w:eastAsia="仿宋_GB2312" w:cs="Times New Roman"/>
          <w:color w:val="000000"/>
          <w:sz w:val="32"/>
          <w:szCs w:val="32"/>
          <w:lang w:val="en-US" w:eastAsia="zh-CN"/>
        </w:rPr>
        <w:t>对接住宿、出行、采购、场地、资料等具体安排，</w:t>
      </w:r>
      <w:r>
        <w:rPr>
          <w:rFonts w:hint="default" w:ascii="Times New Roman" w:hAnsi="Times New Roman" w:eastAsia="仿宋_GB2312" w:cs="Times New Roman"/>
          <w:b w:val="0"/>
          <w:bCs/>
          <w:sz w:val="32"/>
          <w:szCs w:val="32"/>
          <w:lang w:val="en-US" w:eastAsia="zh-CN"/>
        </w:rPr>
        <w:t>赴省外高水平大学举办的异地专题培训</w:t>
      </w:r>
      <w:r>
        <w:rPr>
          <w:rFonts w:hint="default" w:ascii="Times New Roman" w:hAnsi="Times New Roman" w:eastAsia="仿宋_GB2312" w:cs="Times New Roman"/>
          <w:color w:val="000000"/>
          <w:sz w:val="32"/>
          <w:szCs w:val="32"/>
          <w:lang w:val="en-US" w:eastAsia="zh-CN"/>
        </w:rPr>
        <w:t>培训标准不超过550元/人/天（包食宿，不含讲课费）；</w:t>
      </w:r>
      <w:r>
        <w:rPr>
          <w:rFonts w:hint="default" w:ascii="Times New Roman" w:hAnsi="Times New Roman" w:eastAsia="仿宋_GB2312" w:cs="Times New Roman"/>
          <w:b w:val="0"/>
          <w:bCs/>
          <w:sz w:val="32"/>
          <w:szCs w:val="32"/>
          <w:lang w:val="en-US" w:eastAsia="zh-CN"/>
        </w:rPr>
        <w:t>本地实战化短训班</w:t>
      </w:r>
      <w:r>
        <w:rPr>
          <w:rFonts w:hint="default" w:ascii="Times New Roman" w:hAnsi="Times New Roman" w:eastAsia="仿宋_GB2312" w:cs="Times New Roman"/>
          <w:color w:val="000000"/>
          <w:sz w:val="32"/>
          <w:szCs w:val="32"/>
          <w:lang w:val="en-US" w:eastAsia="zh-CN"/>
        </w:rPr>
        <w:t>培训标准不超过400元/人/天（包食宿，不含讲课费）；</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涉及讲课费执行按以下标准（税后）并提供相关讲师资格材料：（1）中级技术职称及以下专业人员每学时最高不超过400元；（2）副高级技术职称专业人员每学时最高不超过500元；（3）正高级技术职称专业人员每学时最高不超过1000元；（4）院士、全国知名专家每学时一般不超过1500元。讲课费按实际发生的学时计算，每半天最多按4学时计算，每学时最短45分钟。同时为多班次一并授课的，不重复计算讲课费。</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每期培训项目均不得超出上述标准，如中标方超出部分支付相关费用，采购方有权拒绝接受，不承担超出部分费用。</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3.未经采购方同意不得随意变更项目内容，如果未经同意对项目内容作出变更，采购方有权拒绝接受，并扣减该项目的全额预算费用，中标方应另支付相当于该项目预算费用30%的违约金。</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lang w:val="en-US" w:eastAsia="zh-CN"/>
        </w:rPr>
      </w:pPr>
      <w:r>
        <w:rPr>
          <w:rFonts w:hint="default" w:ascii="Times New Roman" w:hAnsi="Times New Roman" w:eastAsia="仿宋_GB2312" w:cs="Times New Roman"/>
          <w:color w:val="auto"/>
          <w:sz w:val="32"/>
          <w:szCs w:val="32"/>
          <w:highlight w:val="none"/>
          <w:shd w:val="clear" w:color="auto" w:fill="FFFFFF"/>
          <w:lang w:val="en-US" w:eastAsia="zh-CN"/>
        </w:rPr>
        <w:t>4.</w:t>
      </w:r>
      <w:r>
        <w:rPr>
          <w:rFonts w:hint="default" w:ascii="Times New Roman" w:hAnsi="Times New Roman" w:eastAsia="仿宋_GB2312" w:cs="Times New Roman"/>
          <w:b w:val="0"/>
          <w:bCs/>
          <w:sz w:val="32"/>
          <w:szCs w:val="32"/>
          <w:highlight w:val="none"/>
          <w:lang w:val="en-US" w:eastAsia="zh-CN"/>
        </w:rPr>
        <w:t>3期赴省外高水平大学举办的异地专题培训，省外高水平大学由</w:t>
      </w:r>
      <w:r>
        <w:rPr>
          <w:rFonts w:hint="eastAsia" w:ascii="Times New Roman" w:hAnsi="Times New Roman" w:eastAsia="仿宋_GB2312" w:cs="Times New Roman"/>
          <w:b w:val="0"/>
          <w:bCs/>
          <w:sz w:val="32"/>
          <w:szCs w:val="32"/>
          <w:highlight w:val="none"/>
          <w:lang w:val="en-US" w:eastAsia="zh-CN"/>
        </w:rPr>
        <w:t>中标方结合采购方需求</w:t>
      </w:r>
      <w:r>
        <w:rPr>
          <w:rFonts w:hint="default" w:ascii="Times New Roman" w:hAnsi="Times New Roman" w:eastAsia="仿宋_GB2312" w:cs="Times New Roman"/>
          <w:b w:val="0"/>
          <w:bCs/>
          <w:sz w:val="32"/>
          <w:szCs w:val="32"/>
          <w:highlight w:val="none"/>
          <w:lang w:val="en-US" w:eastAsia="zh-CN"/>
        </w:rPr>
        <w:t>指定，</w:t>
      </w:r>
      <w:r>
        <w:rPr>
          <w:rFonts w:hint="eastAsia" w:ascii="Times New Roman" w:hAnsi="Times New Roman" w:eastAsia="仿宋_GB2312" w:cs="Times New Roman"/>
          <w:b w:val="0"/>
          <w:bCs/>
          <w:sz w:val="32"/>
          <w:szCs w:val="32"/>
          <w:highlight w:val="none"/>
          <w:lang w:val="en-US" w:eastAsia="zh-CN"/>
        </w:rPr>
        <w:t>且需经采购方最终确认。</w:t>
      </w:r>
      <w:r>
        <w:rPr>
          <w:rFonts w:hint="default" w:ascii="Times New Roman" w:hAnsi="Times New Roman" w:eastAsia="仿宋_GB2312" w:cs="Times New Roman"/>
          <w:b w:val="0"/>
          <w:bCs/>
          <w:sz w:val="32"/>
          <w:szCs w:val="32"/>
          <w:highlight w:val="none"/>
          <w:lang w:val="en-US" w:eastAsia="zh-CN"/>
        </w:rPr>
        <w:t>中标方</w:t>
      </w:r>
      <w:r>
        <w:rPr>
          <w:rFonts w:hint="default" w:ascii="Times New Roman" w:hAnsi="Times New Roman" w:eastAsia="仿宋_GB2312" w:cs="Times New Roman"/>
          <w:color w:val="auto"/>
          <w:sz w:val="32"/>
          <w:szCs w:val="32"/>
          <w:highlight w:val="none"/>
          <w:shd w:val="clear" w:color="auto" w:fill="FFFFFF"/>
          <w:lang w:val="en-US" w:eastAsia="zh-CN"/>
        </w:rPr>
        <w:t>负责项目</w:t>
      </w:r>
      <w:r>
        <w:rPr>
          <w:rFonts w:hint="default" w:ascii="Times New Roman" w:hAnsi="Times New Roman" w:eastAsia="仿宋_GB2312" w:cs="Times New Roman"/>
          <w:b w:val="0"/>
          <w:bCs/>
          <w:sz w:val="32"/>
          <w:szCs w:val="32"/>
          <w:highlight w:val="none"/>
          <w:lang w:val="en-US" w:eastAsia="zh-CN"/>
        </w:rPr>
        <w:t>组织实施，</w:t>
      </w:r>
      <w:r>
        <w:rPr>
          <w:rFonts w:hint="default" w:ascii="Times New Roman" w:hAnsi="Times New Roman" w:eastAsia="仿宋_GB2312" w:cs="Times New Roman"/>
          <w:color w:val="auto"/>
          <w:sz w:val="32"/>
          <w:szCs w:val="32"/>
          <w:highlight w:val="none"/>
          <w:shd w:val="clear" w:color="auto" w:fill="FFFFFF"/>
          <w:lang w:val="en-US" w:eastAsia="zh-CN"/>
        </w:rPr>
        <w:t>与</w:t>
      </w:r>
      <w:r>
        <w:rPr>
          <w:rFonts w:hint="default" w:ascii="Times New Roman" w:hAnsi="Times New Roman" w:eastAsia="仿宋_GB2312" w:cs="Times New Roman"/>
          <w:b w:val="0"/>
          <w:bCs/>
          <w:sz w:val="32"/>
          <w:szCs w:val="32"/>
          <w:highlight w:val="none"/>
          <w:lang w:val="en-US" w:eastAsia="zh-CN"/>
        </w:rPr>
        <w:t>省外高水平大学</w:t>
      </w:r>
      <w:r>
        <w:rPr>
          <w:rFonts w:hint="default" w:ascii="Times New Roman" w:hAnsi="Times New Roman" w:eastAsia="仿宋_GB2312" w:cs="Times New Roman"/>
          <w:color w:val="auto"/>
          <w:sz w:val="32"/>
          <w:szCs w:val="32"/>
          <w:highlight w:val="none"/>
          <w:shd w:val="clear" w:color="auto" w:fill="FFFFFF"/>
          <w:lang w:val="en-US" w:eastAsia="zh-CN"/>
        </w:rPr>
        <w:t>围绕采购</w:t>
      </w:r>
      <w:r>
        <w:rPr>
          <w:rFonts w:hint="eastAsia" w:ascii="Times New Roman" w:hAnsi="Times New Roman" w:eastAsia="仿宋_GB2312" w:cs="Times New Roman"/>
          <w:color w:val="auto"/>
          <w:sz w:val="32"/>
          <w:szCs w:val="32"/>
          <w:highlight w:val="none"/>
          <w:shd w:val="clear" w:color="auto" w:fill="FFFFFF"/>
          <w:lang w:val="en-US" w:eastAsia="zh-CN"/>
        </w:rPr>
        <w:t>方</w:t>
      </w:r>
      <w:r>
        <w:rPr>
          <w:rFonts w:hint="default" w:ascii="Times New Roman" w:hAnsi="Times New Roman" w:eastAsia="仿宋_GB2312" w:cs="Times New Roman"/>
          <w:color w:val="auto"/>
          <w:sz w:val="32"/>
          <w:szCs w:val="32"/>
          <w:highlight w:val="none"/>
          <w:shd w:val="clear" w:color="auto" w:fill="FFFFFF"/>
          <w:lang w:val="en-US" w:eastAsia="zh-CN"/>
        </w:rPr>
        <w:t>确定主题进行课程设计。要求中标方直接与采购方确定的机构签订合作协议，不可委托第三方或由采购方与其签订协议。</w:t>
      </w:r>
      <w:bookmarkStart w:id="0" w:name="_GoBack"/>
      <w:bookmarkEnd w:id="0"/>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5.负责</w:t>
      </w:r>
      <w:r>
        <w:rPr>
          <w:rFonts w:hint="default" w:ascii="Times New Roman" w:hAnsi="Times New Roman" w:eastAsia="仿宋_GB2312" w:cs="Times New Roman"/>
          <w:b w:val="0"/>
          <w:bCs/>
          <w:sz w:val="32"/>
          <w:szCs w:val="32"/>
          <w:lang w:val="en-US" w:eastAsia="zh-CN"/>
        </w:rPr>
        <w:t>3期本地实战化短训班组织实施</w:t>
      </w:r>
      <w:r>
        <w:rPr>
          <w:rFonts w:hint="default" w:ascii="Times New Roman" w:hAnsi="Times New Roman" w:eastAsia="仿宋_GB2312" w:cs="Times New Roman"/>
          <w:color w:val="auto"/>
          <w:sz w:val="32"/>
          <w:szCs w:val="32"/>
          <w:shd w:val="clear" w:color="auto" w:fill="FFFFFF"/>
          <w:lang w:val="en-US" w:eastAsia="zh-CN"/>
        </w:rPr>
        <w:t>，为保证课程质量，要求师资配备一流，每期班全部授课老师具有副教授或相当水平以上职称，其中至少有2名知名专家教授或行业领域经验丰富的领导干部、知名企业家为参训学员授课。</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6.负责项目组织报名，梳理参训人员名单。在开班前至少3天，提供最终参加人员名单，并及时通知学员相关信息。</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7.负责3期</w:t>
      </w:r>
      <w:r>
        <w:rPr>
          <w:rFonts w:hint="default" w:ascii="Times New Roman" w:hAnsi="Times New Roman" w:eastAsia="仿宋_GB2312" w:cs="Times New Roman"/>
          <w:b w:val="0"/>
          <w:bCs/>
          <w:sz w:val="32"/>
          <w:szCs w:val="32"/>
          <w:lang w:val="en-US" w:eastAsia="zh-CN"/>
        </w:rPr>
        <w:t>赴省外高水平大学举办的异地专题培训，</w:t>
      </w:r>
      <w:r>
        <w:rPr>
          <w:rFonts w:hint="default" w:ascii="Times New Roman" w:hAnsi="Times New Roman" w:eastAsia="仿宋_GB2312" w:cs="Times New Roman"/>
          <w:color w:val="auto"/>
          <w:sz w:val="32"/>
          <w:szCs w:val="32"/>
          <w:shd w:val="clear" w:color="auto" w:fill="FFFFFF"/>
          <w:lang w:val="en-US" w:eastAsia="zh-CN"/>
        </w:rPr>
        <w:t>采购人培训前的考察行程及考察用车安排。</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8.根据已经确认的教学安排，落实参加人员培训期间的酒店预订、餐饮、车辆的预订等后勤服务工作，每个班次发班前，按最终确认的参训人数和客房数，向酒店、用餐单位支付费用。</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9.负责提供学员手册、学员讲义教材等资料。</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10.负责组织开学和结业典礼，邀请学校/学院相关领导参加，并向按要求完成项目内容的每位学员颁发结业证书等资料。</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11.负责向每位参加人员发放调查问卷，及时汇总评分情况，协助做好质量监督。</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12.负责收集整理参加人员提交的心得体会等资料，及时向采购人报送总结报告，并编印心得汇编等资料。</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13.负责为每期项目至少配备1名带班班主任，该班主任的培训项目管理经验丰富、能独立应对各种突发状况。</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14.负责接送机、现场教学期间的车辆保障。</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15.选择住宿地点应环境舒适、干净卫生、距离授课地点、就餐地点距离适中，如教学地点步行10分钟以上，需提供车辆往返接送学员；选择用餐地点应干净卫生、餐食种类丰富，满足多样化需求。</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16.培训期间全程跟班，保证学员全勤参训，组织学员运用多种形式与授课老师互动，达到培训的目的和效果。</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17.负责外出现场教学的组织安排、人员管理、现场讲解、车辆保障等。</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18.负责解决并承担因性别问题产生一人住标间的相关费用。</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19.</w:t>
      </w:r>
      <w:r>
        <w:rPr>
          <w:rFonts w:hint="default" w:ascii="Times New Roman" w:hAnsi="Times New Roman" w:eastAsia="仿宋_GB2312" w:cs="Times New Roman"/>
          <w:color w:val="000000"/>
          <w:sz w:val="32"/>
          <w:szCs w:val="32"/>
          <w:lang w:val="en-US" w:eastAsia="zh-CN"/>
        </w:rPr>
        <w:t>具备承办市级及以上干部教育培训项目组织经验，</w:t>
      </w:r>
      <w:r>
        <w:rPr>
          <w:rFonts w:hint="default" w:ascii="Times New Roman" w:hAnsi="Times New Roman" w:eastAsia="仿宋_GB2312" w:cs="Times New Roman"/>
          <w:color w:val="auto"/>
          <w:sz w:val="32"/>
          <w:szCs w:val="32"/>
          <w:shd w:val="clear" w:color="auto" w:fill="FFFFFF"/>
          <w:lang w:val="en-US" w:eastAsia="zh-CN"/>
        </w:rPr>
        <w:t>具有同时开展多期项目的业务能力。</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20.面对学员突发状况（如疾病等）具有相应的应对措施。</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楷体_GB2312" w:cs="Times New Roman"/>
          <w:color w:val="auto"/>
          <w:sz w:val="32"/>
          <w:szCs w:val="32"/>
          <w:shd w:val="clear" w:color="auto" w:fill="FFFFFF"/>
          <w:lang w:val="en-US" w:eastAsia="zh-CN"/>
        </w:rPr>
      </w:pPr>
      <w:r>
        <w:rPr>
          <w:rFonts w:hint="default" w:ascii="Times New Roman" w:hAnsi="Times New Roman" w:eastAsia="楷体_GB2312" w:cs="Times New Roman"/>
          <w:color w:val="auto"/>
          <w:sz w:val="32"/>
          <w:szCs w:val="32"/>
          <w:shd w:val="clear" w:color="auto" w:fill="FFFFFF"/>
          <w:lang w:val="en-US" w:eastAsia="zh-CN"/>
        </w:rPr>
        <w:t>（二）项目技术要求</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1.数量要求：（视实际情况和采购方需求可进行调整，以实际班数、人数为准）</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color w:val="auto"/>
          <w:sz w:val="32"/>
          <w:szCs w:val="32"/>
          <w:shd w:val="clear" w:color="auto" w:fill="FFFFFF"/>
          <w:lang w:val="en-US" w:eastAsia="zh-CN"/>
        </w:rPr>
        <w:t>①</w:t>
      </w:r>
      <w:r>
        <w:rPr>
          <w:rFonts w:hint="default" w:ascii="Times New Roman" w:hAnsi="Times New Roman" w:eastAsia="楷体_GB2312" w:cs="Times New Roman"/>
          <w:color w:val="000000"/>
          <w:kern w:val="0"/>
          <w:sz w:val="32"/>
          <w:szCs w:val="32"/>
          <w:lang w:val="en-US" w:eastAsia="zh-CN" w:bidi="ar"/>
        </w:rPr>
        <w:t>异地培训班次</w:t>
      </w:r>
      <w:r>
        <w:rPr>
          <w:rFonts w:hint="default"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color w:val="auto"/>
          <w:sz w:val="32"/>
          <w:szCs w:val="32"/>
          <w:shd w:val="clear" w:color="auto" w:fill="FFFFFF"/>
          <w:lang w:eastAsia="zh-CN"/>
        </w:rPr>
        <w:t>计划安排</w:t>
      </w:r>
      <w:r>
        <w:rPr>
          <w:rFonts w:hint="default" w:ascii="Times New Roman" w:hAnsi="Times New Roman" w:eastAsia="仿宋_GB2312" w:cs="Times New Roman"/>
          <w:b w:val="0"/>
          <w:bCs/>
          <w:sz w:val="32"/>
          <w:szCs w:val="32"/>
          <w:lang w:val="en-US" w:eastAsia="zh-CN"/>
        </w:rPr>
        <w:t>3期，每期7天（含往返），</w:t>
      </w:r>
      <w:r>
        <w:rPr>
          <w:rFonts w:hint="default" w:ascii="Times New Roman" w:hAnsi="Times New Roman" w:eastAsia="仿宋_GB2312" w:cs="Times New Roman"/>
          <w:color w:val="auto"/>
          <w:sz w:val="32"/>
          <w:szCs w:val="32"/>
          <w:shd w:val="clear" w:color="auto" w:fill="FFFFFF"/>
          <w:lang w:eastAsia="zh-CN"/>
        </w:rPr>
        <w:t>每期参训人数约</w:t>
      </w:r>
      <w:r>
        <w:rPr>
          <w:rFonts w:hint="default" w:ascii="Times New Roman" w:hAnsi="Times New Roman" w:eastAsia="仿宋_GB2312" w:cs="Times New Roman"/>
          <w:color w:val="auto"/>
          <w:sz w:val="32"/>
          <w:szCs w:val="32"/>
          <w:shd w:val="clear" w:color="auto" w:fill="FFFFFF"/>
          <w:lang w:val="en-US" w:eastAsia="zh-CN"/>
        </w:rPr>
        <w:t>55人（含工作人员）。</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②</w:t>
      </w:r>
      <w:r>
        <w:rPr>
          <w:rFonts w:hint="default" w:ascii="Times New Roman" w:hAnsi="Times New Roman" w:eastAsia="楷体_GB2312" w:cs="Times New Roman"/>
          <w:color w:val="000000"/>
          <w:kern w:val="0"/>
          <w:sz w:val="32"/>
          <w:szCs w:val="32"/>
          <w:lang w:val="en-US" w:eastAsia="zh-CN" w:bidi="ar"/>
        </w:rPr>
        <w:t>实战化短训班</w:t>
      </w:r>
      <w:r>
        <w:rPr>
          <w:rFonts w:hint="default" w:ascii="Times New Roman" w:hAnsi="Times New Roman" w:eastAsia="楷体_GB2312" w:cs="Times New Roman"/>
          <w:color w:val="000000"/>
          <w:kern w:val="0"/>
          <w:sz w:val="32"/>
          <w:szCs w:val="32"/>
          <w:lang w:val="en-US" w:eastAsia="zh-CN" w:bidi="ar"/>
        </w:rPr>
        <w:t>：</w:t>
      </w:r>
      <w:r>
        <w:rPr>
          <w:rFonts w:hint="default" w:ascii="Times New Roman" w:hAnsi="Times New Roman" w:eastAsia="仿宋_GB2312" w:cs="Times New Roman"/>
          <w:color w:val="auto"/>
          <w:sz w:val="32"/>
          <w:szCs w:val="32"/>
          <w:shd w:val="clear" w:color="auto" w:fill="FFFFFF"/>
          <w:lang w:eastAsia="zh-CN"/>
        </w:rPr>
        <w:t>计划安排</w:t>
      </w:r>
      <w:r>
        <w:rPr>
          <w:rFonts w:hint="default" w:ascii="Times New Roman" w:hAnsi="Times New Roman" w:eastAsia="仿宋_GB2312" w:cs="Times New Roman"/>
          <w:b w:val="0"/>
          <w:bCs/>
          <w:sz w:val="32"/>
          <w:szCs w:val="32"/>
          <w:lang w:val="en-US" w:eastAsia="zh-CN"/>
        </w:rPr>
        <w:t>3期，每期3天，</w:t>
      </w:r>
      <w:r>
        <w:rPr>
          <w:rFonts w:hint="default" w:ascii="Times New Roman" w:hAnsi="Times New Roman" w:eastAsia="仿宋_GB2312" w:cs="Times New Roman"/>
          <w:color w:val="auto"/>
          <w:sz w:val="32"/>
          <w:szCs w:val="32"/>
          <w:shd w:val="clear" w:color="auto" w:fill="FFFFFF"/>
          <w:lang w:eastAsia="zh-CN"/>
        </w:rPr>
        <w:t>每期参训人数约</w:t>
      </w:r>
      <w:r>
        <w:rPr>
          <w:rFonts w:hint="default" w:ascii="Times New Roman" w:hAnsi="Times New Roman" w:eastAsia="仿宋_GB2312" w:cs="Times New Roman"/>
          <w:color w:val="auto"/>
          <w:sz w:val="32"/>
          <w:szCs w:val="32"/>
          <w:shd w:val="clear" w:color="auto" w:fill="FFFFFF"/>
          <w:lang w:val="en-US" w:eastAsia="zh-CN"/>
        </w:rPr>
        <w:t>55人（含工作人员），培训场地由中标方提供。</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2.时限要求：合同签定后至当年的11月30日前完成所有培训班项目、项目评估和资料汇编工作。</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3.质量要求：及时做好与合作机构的对接工作，食宿安排不低于可比较的同类公务培训团组标准，学员满意度达到90%以上，有效投诉率不超过5%。</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4.纪律要求：严格按照相关规定，从严落实各项纪律要求，不得出现任何违规现象。</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5.安全要求：培训期间注意学员人身安全、财产安全，不得出现任何安全事故。</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6.资金要求：为保证项目顺利实施，投标人应具备较强的资金实力和严格的财务制度，为项目预留足够的准备金，应对部分费用预先垫支的情况。</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24" w:lineRule="atLeast"/>
        <w:ind w:right="0" w:firstLine="640" w:firstLineChars="200"/>
        <w:jc w:val="both"/>
        <w:textAlignment w:val="baseline"/>
        <w:rPr>
          <w:rFonts w:hint="default" w:ascii="Times New Roman" w:hAnsi="Times New Roman" w:eastAsia="黑体" w:cs="Times New Roman"/>
          <w:b w:val="0"/>
          <w:bCs w:val="0"/>
          <w:color w:val="000000"/>
          <w:kern w:val="2"/>
          <w:sz w:val="32"/>
          <w:szCs w:val="32"/>
          <w:shd w:val="clear" w:color="auto" w:fill="FFFFFF"/>
          <w:lang w:val="en-US" w:eastAsia="zh-CN" w:bidi="ar-SA"/>
        </w:rPr>
      </w:pPr>
      <w:r>
        <w:rPr>
          <w:rFonts w:hint="default" w:ascii="Times New Roman" w:hAnsi="Times New Roman" w:eastAsia="黑体" w:cs="Times New Roman"/>
          <w:b w:val="0"/>
          <w:bCs w:val="0"/>
          <w:color w:val="000000"/>
          <w:kern w:val="2"/>
          <w:sz w:val="32"/>
          <w:szCs w:val="32"/>
          <w:shd w:val="clear" w:color="auto" w:fill="FFFFFF"/>
          <w:lang w:val="en-US" w:eastAsia="zh-CN" w:bidi="ar-SA"/>
        </w:rPr>
        <w:t>四、商务要求</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1.项目服务期限</w:t>
      </w:r>
      <w:r>
        <w:rPr>
          <w:rFonts w:hint="default" w:ascii="Times New Roman" w:hAnsi="Times New Roman" w:eastAsia="仿宋_GB2312" w:cs="Times New Roman"/>
          <w:color w:val="auto"/>
          <w:sz w:val="32"/>
          <w:szCs w:val="32"/>
          <w:highlight w:val="none"/>
          <w:shd w:val="clear" w:color="auto" w:fill="FFFFFF"/>
          <w:lang w:val="en-US" w:eastAsia="zh-CN"/>
        </w:rPr>
        <w:t>：自合同签订之日起一年。本项目为长期服务项目，合同期满可以续签，但合同履行期限最长不得超过三十六个月。如甲方对履约情况不满意，甲方不再续约。</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2.项目报价：项目总价=各班次报价+项目管理费（含税）</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（1）承办机构项目管理费（含税）报价：包括调研费、方案策划费、带班人员人工费等组织管理费用及承办机构相关税费。</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（2）各培训班次及大讲堂报价：分别对除</w:t>
      </w:r>
      <w:r>
        <w:rPr>
          <w:rFonts w:hint="eastAsia" w:ascii="Times New Roman" w:hAnsi="Times New Roman" w:eastAsia="仿宋_GB2312" w:cs="Times New Roman"/>
          <w:color w:val="auto"/>
          <w:sz w:val="32"/>
          <w:szCs w:val="32"/>
          <w:shd w:val="clear" w:color="auto" w:fill="FFFFFF"/>
          <w:lang w:val="en-US" w:eastAsia="zh-CN"/>
        </w:rPr>
        <w:t>3</w:t>
      </w:r>
      <w:r>
        <w:rPr>
          <w:rFonts w:hint="default" w:ascii="Times New Roman" w:hAnsi="Times New Roman" w:eastAsia="仿宋_GB2312" w:cs="Times New Roman"/>
          <w:color w:val="auto"/>
          <w:sz w:val="32"/>
          <w:szCs w:val="32"/>
          <w:shd w:val="clear" w:color="auto" w:fill="FFFFFF"/>
          <w:lang w:val="en-US" w:eastAsia="zh-CN"/>
        </w:rPr>
        <w:t>期异地培训班次及</w:t>
      </w:r>
      <w:r>
        <w:rPr>
          <w:rFonts w:hint="eastAsia" w:ascii="Times New Roman" w:hAnsi="Times New Roman" w:eastAsia="仿宋_GB2312" w:cs="Times New Roman"/>
          <w:color w:val="auto"/>
          <w:sz w:val="32"/>
          <w:szCs w:val="32"/>
          <w:shd w:val="clear" w:color="auto" w:fill="FFFFFF"/>
          <w:lang w:val="en-US" w:eastAsia="zh-CN"/>
        </w:rPr>
        <w:t>3</w:t>
      </w:r>
      <w:r>
        <w:rPr>
          <w:rFonts w:hint="default" w:ascii="Times New Roman" w:hAnsi="Times New Roman" w:eastAsia="仿宋_GB2312" w:cs="Times New Roman"/>
          <w:color w:val="auto"/>
          <w:sz w:val="32"/>
          <w:szCs w:val="32"/>
          <w:shd w:val="clear" w:color="auto" w:fill="FFFFFF"/>
          <w:lang w:val="en-US" w:eastAsia="zh-CN"/>
        </w:rPr>
        <w:t>期本地实战化短训班进行报价，含（但不限于）以下费用：课程师资费及税费；场地费；学员食宿费；自然单房差；带班老师交通及食宿费；学员接送机费；教学资料、学员手册编印心得汇编等印刷费等。</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（3）项目总价：项目总价不得超过1</w:t>
      </w:r>
      <w:r>
        <w:rPr>
          <w:rFonts w:hint="eastAsia" w:ascii="Times New Roman" w:hAnsi="Times New Roman" w:eastAsia="仿宋_GB2312" w:cs="Times New Roman"/>
          <w:color w:val="auto"/>
          <w:sz w:val="32"/>
          <w:szCs w:val="32"/>
          <w:shd w:val="clear" w:color="auto" w:fill="FFFFFF"/>
          <w:lang w:val="en-US" w:eastAsia="zh-CN"/>
        </w:rPr>
        <w:t>0</w:t>
      </w:r>
      <w:r>
        <w:rPr>
          <w:rFonts w:hint="default" w:ascii="Times New Roman" w:hAnsi="Times New Roman" w:eastAsia="仿宋_GB2312" w:cs="Times New Roman"/>
          <w:color w:val="auto"/>
          <w:sz w:val="32"/>
          <w:szCs w:val="32"/>
          <w:shd w:val="clear" w:color="auto" w:fill="FFFFFF"/>
          <w:lang w:val="en-US" w:eastAsia="zh-CN"/>
        </w:rPr>
        <w:t>0万元（含项目管理费及相关税费）。</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（4）其他说明：高校专题培训班项目总价不包括参训学员异地教学发生的城市间交通费（由参训学员单位另行据实支付）。</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3.投标人应根据本企业/单位的成本自行决定报价，但不得以低于其企业/单位成本的报价投标；投标人的投标报价，应是本项目招标范围和招标文件及合同条款上所列的各项内容中所述的全部，不得以任何理由予以重复，并以投标人在投标文件中提出的综合单价或总价为依据。</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5.付款方式：</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项目结束培训后，由中标方按约定的时间向采购方申请付款，申请时需向采购方提供项目资料、进展情况报告及相关单据，经采购方验收合格向中标方支付费用。</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项目经费分三次结算：</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（1）签订合同后，采购方预付中标价的30%。</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（2）20</w:t>
      </w:r>
      <w:r>
        <w:rPr>
          <w:rFonts w:hint="eastAsia" w:ascii="Times New Roman" w:hAnsi="Times New Roman" w:eastAsia="仿宋_GB2312" w:cs="Times New Roman"/>
          <w:color w:val="auto"/>
          <w:sz w:val="32"/>
          <w:szCs w:val="32"/>
          <w:shd w:val="clear" w:color="auto" w:fill="FFFFFF"/>
          <w:lang w:val="en-US" w:eastAsia="zh-CN"/>
        </w:rPr>
        <w:t>26</w:t>
      </w:r>
      <w:r>
        <w:rPr>
          <w:rFonts w:hint="default" w:ascii="Times New Roman" w:hAnsi="Times New Roman" w:eastAsia="仿宋_GB2312" w:cs="Times New Roman"/>
          <w:color w:val="auto"/>
          <w:sz w:val="32"/>
          <w:szCs w:val="32"/>
          <w:shd w:val="clear" w:color="auto" w:fill="FFFFFF"/>
          <w:lang w:val="en-US" w:eastAsia="zh-CN"/>
        </w:rPr>
        <w:t>年11月底前采购方完成所有班次培训，采购方向中标方支付中标价的60%；若因双方共同认可的特殊原因或其他不可抗力导致培训班未能如期完成，双方可根据培训班的完成情况协商支付费用。</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（3）中标方完成心得汇编并通过采购方的项目验收，采购方向中标方支付中标价的10%。</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本项目报价采用包干制，由投标人根据招标文件所提供的资料自行测算投标报价；一经中标，投标报价总价作为中标人与采购人签定的合同金额，合同期限内不做调整。</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324" w:lineRule="atLeast"/>
        <w:ind w:right="0" w:firstLine="640" w:firstLineChars="200"/>
        <w:jc w:val="both"/>
        <w:textAlignment w:val="baseline"/>
        <w:rPr>
          <w:rFonts w:hint="default" w:ascii="Times New Roman" w:hAnsi="Times New Roman" w:eastAsia="黑体" w:cs="Times New Roman"/>
          <w:b w:val="0"/>
          <w:bCs w:val="0"/>
          <w:color w:val="000000"/>
          <w:kern w:val="2"/>
          <w:sz w:val="32"/>
          <w:szCs w:val="32"/>
          <w:shd w:val="clear" w:color="auto" w:fill="FFFFFF"/>
          <w:lang w:val="en-US" w:eastAsia="zh-CN" w:bidi="ar-SA"/>
        </w:rPr>
      </w:pPr>
      <w:r>
        <w:rPr>
          <w:rFonts w:hint="default" w:ascii="Times New Roman" w:hAnsi="Times New Roman" w:eastAsia="黑体" w:cs="Times New Roman"/>
          <w:b w:val="0"/>
          <w:bCs w:val="0"/>
          <w:color w:val="000000"/>
          <w:kern w:val="2"/>
          <w:sz w:val="32"/>
          <w:szCs w:val="32"/>
          <w:shd w:val="clear" w:color="auto" w:fill="FFFFFF"/>
          <w:lang w:val="en-US" w:eastAsia="zh-CN" w:bidi="ar-SA"/>
        </w:rPr>
        <w:t>五、其他重要条款</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1</w:t>
      </w:r>
      <w:r>
        <w:rPr>
          <w:rFonts w:hint="default" w:ascii="Times New Roman" w:hAnsi="Times New Roman" w:eastAsia="仿宋_GB2312" w:cs="Times New Roman"/>
          <w:color w:val="auto"/>
          <w:sz w:val="32"/>
          <w:szCs w:val="32"/>
          <w:shd w:val="clear" w:color="auto" w:fill="FFFFFF"/>
          <w:lang w:val="en-US" w:eastAsia="zh-CN"/>
        </w:rPr>
        <w:t>.</w:t>
      </w:r>
      <w:r>
        <w:rPr>
          <w:rFonts w:hint="default" w:ascii="Times New Roman" w:hAnsi="Times New Roman" w:eastAsia="仿宋_GB2312" w:cs="Times New Roman"/>
          <w:color w:val="auto"/>
          <w:sz w:val="32"/>
          <w:szCs w:val="32"/>
          <w:shd w:val="clear" w:color="auto" w:fill="FFFFFF"/>
          <w:lang w:val="en-US" w:eastAsia="zh-CN"/>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2</w:t>
      </w:r>
      <w:r>
        <w:rPr>
          <w:rFonts w:hint="default" w:ascii="Times New Roman" w:hAnsi="Times New Roman" w:eastAsia="仿宋_GB2312" w:cs="Times New Roman"/>
          <w:color w:val="auto"/>
          <w:sz w:val="32"/>
          <w:szCs w:val="32"/>
          <w:shd w:val="clear" w:color="auto" w:fill="FFFFFF"/>
          <w:lang w:val="en-US" w:eastAsia="zh-CN"/>
        </w:rPr>
        <w:t>.</w:t>
      </w:r>
      <w:r>
        <w:rPr>
          <w:rFonts w:hint="default" w:ascii="Times New Roman" w:hAnsi="Times New Roman" w:eastAsia="仿宋_GB2312" w:cs="Times New Roman"/>
          <w:color w:val="auto"/>
          <w:sz w:val="32"/>
          <w:szCs w:val="32"/>
          <w:shd w:val="clear" w:color="auto" w:fill="FFFFFF"/>
          <w:lang w:val="en-US" w:eastAsia="zh-CN"/>
        </w:rPr>
        <w:t>投标人应充分了解项目的位置、情况、道路及任何其它足以影响投标报价的情况，任何因忽视或误解项目情况而导致的索赔或服务期限延长申请将不获批准。</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3</w:t>
      </w:r>
      <w:r>
        <w:rPr>
          <w:rFonts w:hint="default" w:ascii="Times New Roman" w:hAnsi="Times New Roman" w:eastAsia="仿宋_GB2312" w:cs="Times New Roman"/>
          <w:color w:val="auto"/>
          <w:sz w:val="32"/>
          <w:szCs w:val="32"/>
          <w:shd w:val="clear" w:color="auto" w:fill="FFFFFF"/>
          <w:lang w:val="en-US" w:eastAsia="zh-CN"/>
        </w:rPr>
        <w:t>.</w:t>
      </w:r>
      <w:r>
        <w:rPr>
          <w:rFonts w:hint="default" w:ascii="Times New Roman" w:hAnsi="Times New Roman" w:eastAsia="仿宋_GB2312" w:cs="Times New Roman"/>
          <w:color w:val="auto"/>
          <w:sz w:val="32"/>
          <w:szCs w:val="32"/>
          <w:shd w:val="clear" w:color="auto" w:fill="FFFFFF"/>
          <w:lang w:val="en-US"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4</w:t>
      </w:r>
      <w:r>
        <w:rPr>
          <w:rFonts w:hint="default" w:ascii="Times New Roman" w:hAnsi="Times New Roman" w:eastAsia="仿宋_GB2312" w:cs="Times New Roman"/>
          <w:color w:val="auto"/>
          <w:sz w:val="32"/>
          <w:szCs w:val="32"/>
          <w:shd w:val="clear" w:color="auto" w:fill="FFFFFF"/>
          <w:lang w:val="en-US" w:eastAsia="zh-CN"/>
        </w:rPr>
        <w:t>.</w:t>
      </w:r>
      <w:r>
        <w:rPr>
          <w:rFonts w:hint="default" w:ascii="Times New Roman" w:hAnsi="Times New Roman" w:eastAsia="仿宋_GB2312" w:cs="Times New Roman"/>
          <w:color w:val="auto"/>
          <w:sz w:val="32"/>
          <w:szCs w:val="32"/>
          <w:shd w:val="clear" w:color="auto" w:fill="FFFFFF"/>
          <w:lang w:val="en-US" w:eastAsia="zh-CN"/>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val="en-US" w:eastAsia="zh-CN"/>
        </w:rPr>
        <w:t>.</w:t>
      </w:r>
      <w:r>
        <w:rPr>
          <w:rFonts w:hint="default" w:ascii="Times New Roman" w:hAnsi="Times New Roman" w:eastAsia="仿宋_GB2312" w:cs="Times New Roman"/>
          <w:color w:val="auto"/>
          <w:sz w:val="32"/>
          <w:szCs w:val="32"/>
          <w:shd w:val="clear" w:color="auto" w:fill="FFFFFF"/>
          <w:lang w:val="en-US" w:eastAsia="zh-CN"/>
        </w:rPr>
        <w:t>除政府采购合同继续履行将损害国家利益和社会公共利益外，双方当事人不得擅自变更、中止或者终止合同。</w:t>
      </w:r>
    </w:p>
    <w:p>
      <w:pPr>
        <w:pStyle w:val="9"/>
        <w:keepNext w:val="0"/>
        <w:keepLines w:val="0"/>
        <w:pageBreakBefore w:val="0"/>
        <w:widowControl/>
        <w:shd w:val="clear" w:color="auto" w:fill="FFFFFF"/>
        <w:kinsoku/>
        <w:wordWrap/>
        <w:overflowPunct/>
        <w:topLinePunct w:val="0"/>
        <w:bidi w:val="0"/>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shd w:val="clear" w:color="auto" w:fill="FFFFFF"/>
          <w:lang w:val="en-US" w:eastAsia="zh-CN"/>
        </w:rPr>
      </w:pPr>
    </w:p>
    <w:sectPr>
      <w:footerReference r:id="rId3" w:type="default"/>
      <w:pgSz w:w="11906" w:h="16838"/>
      <w:pgMar w:top="2098"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F0mU5cwBAACnAwAADgAA&#10;AAAAAAABACAAAAA0AQAAZHJzL2Uyb0RvYy54bWxQSwUGAAAAAAYABgBZAQAAcgUAAAAA&#10;">
              <v:fill on="f" focussize="0,0"/>
              <v:stroke on="f"/>
              <v:imagedata o:title=""/>
              <o:lock v:ext="edit" aspectratio="f"/>
              <v:textbox inset="0mm,0mm,0mm,0mm" style="mso-fit-shape-to-text:t;">
                <w:txbxContent>
                  <w:p>
                    <w:pPr>
                      <w:pStyle w:val="8"/>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7F9580"/>
    <w:rsid w:val="068471CB"/>
    <w:rsid w:val="1CDDC88F"/>
    <w:rsid w:val="1F29613F"/>
    <w:rsid w:val="297F9580"/>
    <w:rsid w:val="2BBFC54B"/>
    <w:rsid w:val="2D437A51"/>
    <w:rsid w:val="30683E96"/>
    <w:rsid w:val="321A21C3"/>
    <w:rsid w:val="35FF922C"/>
    <w:rsid w:val="36B98964"/>
    <w:rsid w:val="3F7DC0BA"/>
    <w:rsid w:val="47370ED1"/>
    <w:rsid w:val="4E297BAB"/>
    <w:rsid w:val="4FFFB5A8"/>
    <w:rsid w:val="55F69FCA"/>
    <w:rsid w:val="55FFD720"/>
    <w:rsid w:val="67BF5748"/>
    <w:rsid w:val="73BFD194"/>
    <w:rsid w:val="7ABB79D7"/>
    <w:rsid w:val="7B8E6BC6"/>
    <w:rsid w:val="7BBBF498"/>
    <w:rsid w:val="7BFFF9AD"/>
    <w:rsid w:val="7ED9352E"/>
    <w:rsid w:val="7EEF6818"/>
    <w:rsid w:val="7FBF6622"/>
    <w:rsid w:val="7FF6D03C"/>
    <w:rsid w:val="7FFF0974"/>
    <w:rsid w:val="9DF66B35"/>
    <w:rsid w:val="AFDFBD2C"/>
    <w:rsid w:val="B3CF90D5"/>
    <w:rsid w:val="BADC787E"/>
    <w:rsid w:val="CE7E632C"/>
    <w:rsid w:val="D7FC0C61"/>
    <w:rsid w:val="DAFB7210"/>
    <w:rsid w:val="DC1F8B9C"/>
    <w:rsid w:val="DDBC98A2"/>
    <w:rsid w:val="DF982287"/>
    <w:rsid w:val="DFCB80AE"/>
    <w:rsid w:val="ECFEF64A"/>
    <w:rsid w:val="EE636B18"/>
    <w:rsid w:val="EF5FAD54"/>
    <w:rsid w:val="F46A4E7F"/>
    <w:rsid w:val="F7E99D1B"/>
    <w:rsid w:val="F7FFF4F9"/>
    <w:rsid w:val="F98A6EF8"/>
    <w:rsid w:val="FB8EF8DA"/>
    <w:rsid w:val="FBFB2CBB"/>
    <w:rsid w:val="FBFE6A7C"/>
    <w:rsid w:val="FBFFD1AD"/>
    <w:rsid w:val="FCFC2A14"/>
    <w:rsid w:val="FDDE5F86"/>
    <w:rsid w:val="FECCC007"/>
    <w:rsid w:val="FF6F11C8"/>
    <w:rsid w:val="FFAD2E25"/>
    <w:rsid w:val="FFD84409"/>
    <w:rsid w:val="FFFB2649"/>
    <w:rsid w:val="FFFF5927"/>
    <w:rsid w:val="FFFFEF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3"/>
    <w:next w:val="4"/>
    <w:qFormat/>
    <w:uiPriority w:val="0"/>
    <w:pPr>
      <w:adjustRightInd w:val="0"/>
      <w:jc w:val="center"/>
      <w:textAlignment w:val="baseline"/>
      <w:outlineLvl w:val="1"/>
    </w:pPr>
    <w:rPr>
      <w:kern w:val="0"/>
      <w:sz w:val="24"/>
      <w:szCs w:val="20"/>
    </w:rPr>
  </w:style>
  <w:style w:type="paragraph" w:styleId="3">
    <w:name w:val="heading 3"/>
    <w:basedOn w:val="4"/>
    <w:next w:val="1"/>
    <w:qFormat/>
    <w:uiPriority w:val="9"/>
    <w:pPr>
      <w:spacing w:before="260" w:after="260" w:line="240" w:lineRule="auto"/>
      <w:outlineLvl w:val="2"/>
    </w:pPr>
    <w:rPr>
      <w:rFonts w:ascii="宋体" w:hAnsi="宋体" w:eastAsia="宋体"/>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next w:val="7"/>
    <w:qFormat/>
    <w:uiPriority w:val="0"/>
    <w:pPr>
      <w:spacing w:line="576" w:lineRule="exact"/>
      <w:jc w:val="center"/>
    </w:pPr>
    <w:rPr>
      <w:rFonts w:eastAsia="仿宋_GB2312"/>
      <w:sz w:val="32"/>
    </w:rPr>
  </w:style>
  <w:style w:type="paragraph" w:styleId="7">
    <w:name w:val="Title"/>
    <w:basedOn w:val="1"/>
    <w:next w:val="1"/>
    <w:qFormat/>
    <w:uiPriority w:val="0"/>
    <w:pPr>
      <w:widowControl w:val="0"/>
      <w:spacing w:before="240" w:after="60"/>
      <w:jc w:val="center"/>
      <w:outlineLvl w:val="0"/>
    </w:pPr>
    <w:rPr>
      <w:rFonts w:ascii="Arial" w:hAnsi="Arial" w:eastAsia="隶书" w:cs="Arial"/>
      <w:b/>
      <w:bCs/>
      <w:kern w:val="2"/>
      <w:sz w:val="32"/>
      <w:szCs w:val="32"/>
      <w:lang w:val="en-US" w:eastAsia="zh-CN"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qFormat/>
    <w:uiPriority w:val="0"/>
    <w:rPr>
      <w:b/>
    </w:rPr>
  </w:style>
  <w:style w:type="character" w:customStyle="1" w:styleId="13">
    <w:name w:val="mini-outputtext1"/>
    <w:basedOn w:val="1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2704</Words>
  <Characters>2790</Characters>
  <Lines>0</Lines>
  <Paragraphs>0</Paragraphs>
  <TotalTime>49</TotalTime>
  <ScaleCrop>false</ScaleCrop>
  <LinksUpToDate>false</LinksUpToDate>
  <CharactersWithSpaces>2790</CharactersWithSpaces>
  <Application>WPS Office_11.8.2.12388_F1E327BC-269C-435d-A152-05C5408002CA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2023-07-07T08:34:00Z</dcterms:created>
  <dc:creator>sssuper</dc:creator>
  <cp:lastModifiedBy>XAS</cp:lastModifiedBy>
  <dcterms:modified xsi:type="dcterms:W3CDTF">2026-03-18T15:10:54Z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2052-11.8.2.12388</vt:lpwstr>
  </property>
  <property fmtid="{D5CDD505-2E9C-101B-9397-08002B2CF9AE}" pid="3" name="ICV">
    <vt:lpwstr>D06F0292717953C1E917BA693BB1CB78</vt:lpwstr>
  </property>
  <property fmtid="{D5CDD505-2E9C-101B-9397-08002B2CF9AE}" pid="4" name="KSOTemplateDocerSaveRecord">
    <vt:lpwstr>eyJoZGlkIjoiMGQyMTQ5OWVjNDFlMDNhNGE5NjkzMTc4MDAwNzM0YWEiLCJ1c2VySWQiOiIyNjIwMzM2MzIifQ==</vt:lpwstr>
  </property>
</Properties>
</file>