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CEFDE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第三章 磋商项目技术、服务、商务及其他要求</w:t>
      </w:r>
    </w:p>
    <w:p w14:paraId="3A0DCC5D">
      <w:pPr>
        <w:pStyle w:val="4"/>
        <w:ind w:firstLine="480"/>
      </w:pPr>
      <w:r>
        <w:rPr>
          <w:rFonts w:ascii="仿宋_GB2312" w:hAnsi="仿宋_GB2312" w:eastAsia="仿宋_GB2312" w:cs="仿宋_GB2312"/>
        </w:rPr>
        <w:t xml:space="preserve"> 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2AD5F89D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592EB6D3">
      <w:pPr>
        <w:pStyle w:val="4"/>
        <w:ind w:firstLine="480"/>
      </w:pPr>
      <w:r>
        <w:rPr>
          <w:rFonts w:ascii="仿宋_GB2312" w:hAnsi="仿宋_GB2312" w:eastAsia="仿宋_GB2312" w:cs="仿宋_GB2312"/>
        </w:rPr>
        <w:t>航天基地2025年城市地下管网建设项目-给排水及线缆沟工程监理服务，分5个采购包。</w:t>
      </w:r>
    </w:p>
    <w:p w14:paraId="765A47A9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 w14:paraId="62329630">
      <w:pPr>
        <w:pStyle w:val="4"/>
        <w:outlineLvl w:val="3"/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65D09F93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04C4F4CD">
      <w:pPr>
        <w:pStyle w:val="4"/>
      </w:pPr>
      <w:r>
        <w:rPr>
          <w:rFonts w:ascii="仿宋_GB2312" w:hAnsi="仿宋_GB2312" w:eastAsia="仿宋_GB2312" w:cs="仿宋_GB2312"/>
        </w:rPr>
        <w:t>采购包预算金额（元）: 84,763.20</w:t>
      </w:r>
    </w:p>
    <w:p w14:paraId="6D1A6FDD">
      <w:pPr>
        <w:pStyle w:val="4"/>
      </w:pPr>
      <w:r>
        <w:rPr>
          <w:rFonts w:ascii="仿宋_GB2312" w:hAnsi="仿宋_GB2312" w:eastAsia="仿宋_GB2312" w:cs="仿宋_GB2312"/>
        </w:rPr>
        <w:t>采购包最高限价（元）: 84,763.20</w:t>
      </w:r>
    </w:p>
    <w:p w14:paraId="6CF55F65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09AB1481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26"/>
        <w:gridCol w:w="826"/>
        <w:gridCol w:w="1116"/>
        <w:gridCol w:w="822"/>
        <w:gridCol w:w="822"/>
        <w:gridCol w:w="822"/>
        <w:gridCol w:w="822"/>
        <w:gridCol w:w="822"/>
        <w:gridCol w:w="822"/>
      </w:tblGrid>
      <w:tr w14:paraId="4E0DA7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00B3AC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8CD688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CEA62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12A0414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EEE80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545885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133DCE3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37D0B22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29B27E3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4AF6CC4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D20A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FBF22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3C6E370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航天基地2025年城市地下管网建设项目-航天东路南延伸(生态路南侧规划路-生态路)-给排水及线缆沟工程监理服务</w:t>
            </w:r>
          </w:p>
        </w:tc>
        <w:tc>
          <w:tcPr>
            <w:tcW w:w="831" w:type="dxa"/>
          </w:tcPr>
          <w:p w14:paraId="2B1F7790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DC15DF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84,763.20</w:t>
            </w:r>
          </w:p>
        </w:tc>
        <w:tc>
          <w:tcPr>
            <w:tcW w:w="831" w:type="dxa"/>
          </w:tcPr>
          <w:p w14:paraId="04B76F6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41F1BD4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0BF0EC5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11BFF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FE5AF3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98B379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ACE4C46"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 w14:paraId="29767EB4">
      <w:pPr>
        <w:pStyle w:val="4"/>
      </w:pPr>
      <w:r>
        <w:rPr>
          <w:rFonts w:ascii="仿宋_GB2312" w:hAnsi="仿宋_GB2312" w:eastAsia="仿宋_GB2312" w:cs="仿宋_GB2312"/>
        </w:rPr>
        <w:t>采购包预算金额（元）: 184,669.20</w:t>
      </w:r>
    </w:p>
    <w:p w14:paraId="4E8459F5">
      <w:pPr>
        <w:pStyle w:val="4"/>
      </w:pPr>
      <w:r>
        <w:rPr>
          <w:rFonts w:ascii="仿宋_GB2312" w:hAnsi="仿宋_GB2312" w:eastAsia="仿宋_GB2312" w:cs="仿宋_GB2312"/>
        </w:rPr>
        <w:t>采购包最高限价（元）: 184,669.20</w:t>
      </w:r>
    </w:p>
    <w:p w14:paraId="33AECF5A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3EB531FF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20"/>
        <w:gridCol w:w="820"/>
        <w:gridCol w:w="1216"/>
        <w:gridCol w:w="809"/>
        <w:gridCol w:w="809"/>
        <w:gridCol w:w="809"/>
        <w:gridCol w:w="810"/>
        <w:gridCol w:w="810"/>
        <w:gridCol w:w="810"/>
      </w:tblGrid>
      <w:tr w14:paraId="28CDB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FEAE84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777E0A4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17A1CD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3893047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C2BA4F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C14EA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1AF334C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0E8F82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5415ADC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246385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A5BF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328AE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62D86F1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航天基地2025年城市地下管网建设项目-雁引路支一(长征一路-航天南路)-给排水及线缆沟工程监理服务</w:t>
            </w:r>
          </w:p>
        </w:tc>
        <w:tc>
          <w:tcPr>
            <w:tcW w:w="831" w:type="dxa"/>
          </w:tcPr>
          <w:p w14:paraId="7F931DC3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6FB14DC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184,669.20</w:t>
            </w:r>
          </w:p>
        </w:tc>
        <w:tc>
          <w:tcPr>
            <w:tcW w:w="831" w:type="dxa"/>
          </w:tcPr>
          <w:p w14:paraId="1D3C3C6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4B2F8CB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0ADD295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DD0CC8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5CC160D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108F5D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3A034CF">
      <w:pPr>
        <w:pStyle w:val="4"/>
      </w:pPr>
      <w:r>
        <w:rPr>
          <w:rFonts w:ascii="仿宋_GB2312" w:hAnsi="仿宋_GB2312" w:eastAsia="仿宋_GB2312" w:cs="仿宋_GB2312"/>
        </w:rPr>
        <w:t>采购包3：</w:t>
      </w:r>
    </w:p>
    <w:p w14:paraId="0B72A459">
      <w:pPr>
        <w:pStyle w:val="4"/>
      </w:pPr>
      <w:r>
        <w:rPr>
          <w:rFonts w:ascii="仿宋_GB2312" w:hAnsi="仿宋_GB2312" w:eastAsia="仿宋_GB2312" w:cs="仿宋_GB2312"/>
        </w:rPr>
        <w:t>采购包预算金额（元）: 92,576.40</w:t>
      </w:r>
    </w:p>
    <w:p w14:paraId="27D4AB15">
      <w:pPr>
        <w:pStyle w:val="4"/>
      </w:pPr>
      <w:r>
        <w:rPr>
          <w:rFonts w:ascii="仿宋_GB2312" w:hAnsi="仿宋_GB2312" w:eastAsia="仿宋_GB2312" w:cs="仿宋_GB2312"/>
        </w:rPr>
        <w:t>采购包最高限价（元）: 92,576.40</w:t>
      </w:r>
    </w:p>
    <w:p w14:paraId="6761B2F8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64517E7E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26"/>
        <w:gridCol w:w="826"/>
        <w:gridCol w:w="1116"/>
        <w:gridCol w:w="822"/>
        <w:gridCol w:w="822"/>
        <w:gridCol w:w="822"/>
        <w:gridCol w:w="822"/>
        <w:gridCol w:w="822"/>
        <w:gridCol w:w="822"/>
      </w:tblGrid>
      <w:tr w14:paraId="3CAC8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8C7C51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403C528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66B431B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3CF1CB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5CD23DC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CAA253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274657B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B32D2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61A7D0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228B2E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146C80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68CF07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656E71A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航天基地2025年城市地下管网建设项目-航天南路支三(雁引路-雁引路支二)-给排水及线缆沟工程监理服务</w:t>
            </w:r>
          </w:p>
        </w:tc>
        <w:tc>
          <w:tcPr>
            <w:tcW w:w="831" w:type="dxa"/>
          </w:tcPr>
          <w:p w14:paraId="4DEA71E1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BD55A8E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92,576.40</w:t>
            </w:r>
          </w:p>
        </w:tc>
        <w:tc>
          <w:tcPr>
            <w:tcW w:w="831" w:type="dxa"/>
          </w:tcPr>
          <w:p w14:paraId="729E1A7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5B824E3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245E94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70BE337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EA51A9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E3CEC4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11DE20F1">
      <w:pPr>
        <w:pStyle w:val="4"/>
      </w:pPr>
      <w:r>
        <w:rPr>
          <w:rFonts w:ascii="仿宋_GB2312" w:hAnsi="仿宋_GB2312" w:eastAsia="仿宋_GB2312" w:cs="仿宋_GB2312"/>
        </w:rPr>
        <w:t>采购包4：</w:t>
      </w:r>
    </w:p>
    <w:p w14:paraId="5118EE6F">
      <w:pPr>
        <w:pStyle w:val="4"/>
      </w:pPr>
      <w:r>
        <w:rPr>
          <w:rFonts w:ascii="仿宋_GB2312" w:hAnsi="仿宋_GB2312" w:eastAsia="仿宋_GB2312" w:cs="仿宋_GB2312"/>
        </w:rPr>
        <w:t>采购包预算金额（元）: 48,796.80</w:t>
      </w:r>
    </w:p>
    <w:p w14:paraId="0548457D">
      <w:pPr>
        <w:pStyle w:val="4"/>
      </w:pPr>
      <w:r>
        <w:rPr>
          <w:rFonts w:ascii="仿宋_GB2312" w:hAnsi="仿宋_GB2312" w:eastAsia="仿宋_GB2312" w:cs="仿宋_GB2312"/>
        </w:rPr>
        <w:t>采购包最高限价（元）: 48,796.80</w:t>
      </w:r>
    </w:p>
    <w:p w14:paraId="3277BB76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495CD6E2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26"/>
        <w:gridCol w:w="826"/>
        <w:gridCol w:w="1116"/>
        <w:gridCol w:w="822"/>
        <w:gridCol w:w="822"/>
        <w:gridCol w:w="822"/>
        <w:gridCol w:w="822"/>
        <w:gridCol w:w="822"/>
        <w:gridCol w:w="822"/>
      </w:tblGrid>
      <w:tr w14:paraId="74DE9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D368A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352ED32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3B206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3ACF019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5800CA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73D702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6DE5875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53623C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148D5C1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4EE0DB0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90C0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EAC61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3747758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航天基地2025年城市地下管网建设项目-长征二路东辅道(天和一路-新和村安置地块西边线)-给排水及线缆沟工程监理服务</w:t>
            </w:r>
          </w:p>
        </w:tc>
        <w:tc>
          <w:tcPr>
            <w:tcW w:w="831" w:type="dxa"/>
          </w:tcPr>
          <w:p w14:paraId="517F6B8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2F571919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48,796.80</w:t>
            </w:r>
          </w:p>
        </w:tc>
        <w:tc>
          <w:tcPr>
            <w:tcW w:w="831" w:type="dxa"/>
          </w:tcPr>
          <w:p w14:paraId="4732D50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028D246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43D185D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699C99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89BF63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C2FEE6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70408C2D">
      <w:pPr>
        <w:pStyle w:val="4"/>
      </w:pPr>
      <w:r>
        <w:rPr>
          <w:rFonts w:ascii="仿宋_GB2312" w:hAnsi="仿宋_GB2312" w:eastAsia="仿宋_GB2312" w:cs="仿宋_GB2312"/>
        </w:rPr>
        <w:t>采购包5：</w:t>
      </w:r>
    </w:p>
    <w:p w14:paraId="0F559557">
      <w:pPr>
        <w:pStyle w:val="4"/>
      </w:pPr>
      <w:r>
        <w:rPr>
          <w:rFonts w:ascii="仿宋_GB2312" w:hAnsi="仿宋_GB2312" w:eastAsia="仿宋_GB2312" w:cs="仿宋_GB2312"/>
        </w:rPr>
        <w:t>采购包预算金额（元）: 226,576.80</w:t>
      </w:r>
    </w:p>
    <w:p w14:paraId="29010B24">
      <w:pPr>
        <w:pStyle w:val="4"/>
      </w:pPr>
      <w:r>
        <w:rPr>
          <w:rFonts w:ascii="仿宋_GB2312" w:hAnsi="仿宋_GB2312" w:eastAsia="仿宋_GB2312" w:cs="仿宋_GB2312"/>
        </w:rPr>
        <w:t>采购包最高限价（元）: 226,576.80</w:t>
      </w:r>
    </w:p>
    <w:p w14:paraId="5603D937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7B6F7877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20"/>
        <w:gridCol w:w="820"/>
        <w:gridCol w:w="1216"/>
        <w:gridCol w:w="809"/>
        <w:gridCol w:w="809"/>
        <w:gridCol w:w="809"/>
        <w:gridCol w:w="810"/>
        <w:gridCol w:w="810"/>
        <w:gridCol w:w="810"/>
      </w:tblGrid>
      <w:tr w14:paraId="0AAC57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DB89DD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026CC5D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59E602E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786D162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045AC1B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F3FA5C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1AC929C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CF01C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C61706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367FAEC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2A57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0B3675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7ACE17E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航天基地2025年城市地下管网建设项目-天和五路(长征二路-长征一路)及天和一路(长征二路-长征三路北侧规划路)-给排水及线缆沟工程监理服务</w:t>
            </w:r>
          </w:p>
        </w:tc>
        <w:tc>
          <w:tcPr>
            <w:tcW w:w="831" w:type="dxa"/>
          </w:tcPr>
          <w:p w14:paraId="4638D73F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7364EB57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226,576.80</w:t>
            </w:r>
          </w:p>
        </w:tc>
        <w:tc>
          <w:tcPr>
            <w:tcW w:w="831" w:type="dxa"/>
          </w:tcPr>
          <w:p w14:paraId="115D9D9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27E1D9F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31" w:type="dxa"/>
          </w:tcPr>
          <w:p w14:paraId="406D211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2D0613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0A542A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0423343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6BA23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703A4"/>
    <w:rsid w:val="41E7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2026-04-21T06:53:00Z</dcterms:created>
  <dc:creator>四方衡裕</dc:creator>
  <cp:lastModifiedBy>四方衡裕</cp:lastModifiedBy>
  <dcterms:modified xsi:type="dcterms:W3CDTF">2026-04-21T06:53:58Z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6F441EFEDDD84B2B95F4FBC9E0AE65DD_11</vt:lpwstr>
  </property>
  <property fmtid="{D5CDD505-2E9C-101B-9397-08002B2CF9AE}" pid="4" name="KSOTemplateDocerSaveRecord">
    <vt:lpwstr>eyJoZGlkIjoiYTRhNTRmZWJhMTZhMGI4NTIwNzY3MmY4OGE4OTA2NmYiLCJ1c2VySWQiOiIxNjgwMDIxMjIyIn0=</vt:lpwstr>
  </property>
</Properties>
</file>