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2162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49CE88C2">
      <w:pPr>
        <w:pStyle w:val="4"/>
      </w:pPr>
      <w:r>
        <w:rPr>
          <w:rFonts w:ascii="仿宋_GB2312" w:hAnsi="仿宋_GB2312" w:eastAsia="仿宋_GB2312" w:cs="仿宋_GB2312"/>
        </w:rPr>
        <w:t>合同包1(定边县第二中学“双减”和秦创原筑梦小屋专项资金购置项目合同包1):</w:t>
      </w:r>
    </w:p>
    <w:p w14:paraId="2C012D87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合同包预算金额：277,500.00元</w:t>
      </w:r>
    </w:p>
    <w:p w14:paraId="208F4CD6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合同包最高限价：277,500.00元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23929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D8B46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2AE82D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6160F2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77D438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4AA545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627AFD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1BAE7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43345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3EEE56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活动辅助设备</w:t>
            </w:r>
          </w:p>
        </w:tc>
        <w:tc>
          <w:tcPr>
            <w:tcW w:w="1384" w:type="dxa"/>
          </w:tcPr>
          <w:p w14:paraId="7C83ED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学生社团活动器械</w:t>
            </w:r>
          </w:p>
        </w:tc>
        <w:tc>
          <w:tcPr>
            <w:tcW w:w="1384" w:type="dxa"/>
          </w:tcPr>
          <w:p w14:paraId="48DC38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40C636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7FAB41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277,500.00</w:t>
            </w:r>
          </w:p>
        </w:tc>
      </w:tr>
    </w:tbl>
    <w:p w14:paraId="3B0C3604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7326E85C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1CA3300B">
      <w:pPr>
        <w:pStyle w:val="4"/>
      </w:pPr>
      <w:r>
        <w:rPr>
          <w:rFonts w:ascii="仿宋_GB2312" w:hAnsi="仿宋_GB2312" w:eastAsia="仿宋_GB2312" w:cs="仿宋_GB2312"/>
        </w:rPr>
        <w:t>合同包2(定边县第二中学“双减”和秦创原筑梦小屋专项资金购置项目合同包2):</w:t>
      </w:r>
    </w:p>
    <w:p w14:paraId="626CD992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合同包预算金额：42,500.00元</w:t>
      </w:r>
    </w:p>
    <w:p w14:paraId="14EF1132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合同包最高限价：42,500.00元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58A07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 w14:paraId="018359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4C7FA3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578CA4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1614D8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533E07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611523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6E7B7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7AA82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2-1</w:t>
            </w:r>
          </w:p>
        </w:tc>
        <w:tc>
          <w:tcPr>
            <w:tcW w:w="1384" w:type="dxa"/>
          </w:tcPr>
          <w:p w14:paraId="4A5523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其他普通图书</w:t>
            </w:r>
          </w:p>
        </w:tc>
        <w:tc>
          <w:tcPr>
            <w:tcW w:w="1384" w:type="dxa"/>
          </w:tcPr>
          <w:p w14:paraId="541FA6E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图书角学生用书</w:t>
            </w:r>
          </w:p>
        </w:tc>
        <w:tc>
          <w:tcPr>
            <w:tcW w:w="1384" w:type="dxa"/>
          </w:tcPr>
          <w:p w14:paraId="53A5EC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0E02E3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3BC12A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42,500.00</w:t>
            </w:r>
          </w:p>
        </w:tc>
      </w:tr>
    </w:tbl>
    <w:p w14:paraId="5DFDF83C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4D25C2BD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03FE542F">
      <w:pPr>
        <w:pStyle w:val="4"/>
      </w:pPr>
      <w:r>
        <w:rPr>
          <w:rFonts w:ascii="仿宋_GB2312" w:hAnsi="仿宋_GB2312" w:eastAsia="仿宋_GB2312" w:cs="仿宋_GB2312"/>
        </w:rPr>
        <w:t>合同包3(定边县第二中学“双减”和秦创原筑梦小屋专项资金购置项目合同包3):</w:t>
      </w:r>
    </w:p>
    <w:p w14:paraId="0AE359EC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合同包预算金额：220,000.00元</w:t>
      </w:r>
    </w:p>
    <w:p w14:paraId="7E5806CE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合同包最高限价：220,000.00元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521B9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21FB0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2CADEC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0903C2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213CBD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6CF5B5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134467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5F43D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25C32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3-1</w:t>
            </w:r>
          </w:p>
        </w:tc>
        <w:tc>
          <w:tcPr>
            <w:tcW w:w="1384" w:type="dxa"/>
          </w:tcPr>
          <w:p w14:paraId="76EFA4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其他构筑物</w:t>
            </w:r>
          </w:p>
        </w:tc>
        <w:tc>
          <w:tcPr>
            <w:tcW w:w="1384" w:type="dxa"/>
          </w:tcPr>
          <w:p w14:paraId="1350DC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秦创原筑梦小屋</w:t>
            </w:r>
          </w:p>
        </w:tc>
        <w:tc>
          <w:tcPr>
            <w:tcW w:w="1384" w:type="dxa"/>
          </w:tcPr>
          <w:p w14:paraId="76012F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1(个)</w:t>
            </w:r>
          </w:p>
        </w:tc>
        <w:tc>
          <w:tcPr>
            <w:tcW w:w="1384" w:type="dxa"/>
          </w:tcPr>
          <w:p w14:paraId="752356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068FAB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220,000.00</w:t>
            </w:r>
          </w:p>
        </w:tc>
      </w:tr>
    </w:tbl>
    <w:p w14:paraId="008982A7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4A701847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3CA327C7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2DB0B83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5433</Words>
  <Characters>6260</Characters>
  <Lines>0</Lines>
  <Paragraphs>0</Paragraphs>
  <TotalTime>1</TotalTime>
  <ScaleCrop>false</ScaleCrop>
  <LinksUpToDate>false</LinksUpToDate>
  <CharactersWithSpaces>6292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2026-04-26T06:00:36Z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C0E7D91FEC7147FDAB3B694525E783FC_12</vt:lpwstr>
  </property>
</Properties>
</file>