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5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25806">
            <w:pPr>
              <w:pStyle w:val="1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  <w:t>复杂系统智能仿真平台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1套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20C47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26F962F1"/>
    <w:rsid w:val="30435DDA"/>
    <w:rsid w:val="34870740"/>
    <w:rsid w:val="3B1B30D7"/>
    <w:rsid w:val="442E381A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69</Characters>
  <Lines>0</Lines>
  <Paragraphs>0</Paragraphs>
  <TotalTime>0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唯一</cp:lastModifiedBy>
  <dcterms:modified xsi:type="dcterms:W3CDTF">2026-04-30T04:11:33Z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eyJoZGlkIjoiODQ4NzhkOTU2NTlmZjc5MWY1NDA2Y2U5ZTFmZDIzNzgiLCJ1c2VySWQiOiIzMzA5ODk0NTAifQ==</vt:lpwstr>
  </property>
</Properties>
</file>