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88229">
      <w:pPr>
        <w:widowControl/>
        <w:shd w:val="clear" w:color="auto" w:fill="FFFFFF"/>
        <w:spacing w:line="480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40"/>
          <w:szCs w:val="40"/>
          <w14:ligatures w14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0"/>
          <w:szCs w:val="40"/>
          <w14:ligatures w14:val="none"/>
        </w:rPr>
        <w:t>采购需求</w:t>
      </w:r>
    </w:p>
    <w:p w14:paraId="67D66179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合同包1(2025年度食品抽检服务机构采购项目（第一包):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1383"/>
        <w:gridCol w:w="1543"/>
        <w:gridCol w:w="1522"/>
        <w:gridCol w:w="2278"/>
        <w:gridCol w:w="1544"/>
        <w:gridCol w:w="1544"/>
      </w:tblGrid>
      <w:tr w14:paraId="14CE1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9F25E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13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F0E7FC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7A3F75F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B42E85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440883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70354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232B44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最高限价(元)</w:t>
            </w:r>
          </w:p>
        </w:tc>
      </w:tr>
      <w:tr w14:paraId="4151A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35F09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1-1</w:t>
            </w:r>
          </w:p>
        </w:tc>
        <w:tc>
          <w:tcPr>
            <w:tcW w:w="13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A43B3B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其他专业技术服务</w:t>
            </w:r>
          </w:p>
        </w:tc>
        <w:tc>
          <w:tcPr>
            <w:tcW w:w="154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6ACAF8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2025年度食品抽检服务机构采购项目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6B66AB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C2E4EE1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763DE5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192000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10D0B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192000</w:t>
            </w:r>
          </w:p>
        </w:tc>
      </w:tr>
    </w:tbl>
    <w:p w14:paraId="212D9BA2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本合同包不接受联合体投标</w:t>
      </w:r>
    </w:p>
    <w:p w14:paraId="58BBE330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合同履行期限：无</w:t>
      </w:r>
    </w:p>
    <w:p w14:paraId="7D9000A1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合同包2(2025年度食品抽检服务机构采购项目）: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2131"/>
        <w:gridCol w:w="1915"/>
        <w:gridCol w:w="1446"/>
        <w:gridCol w:w="1527"/>
        <w:gridCol w:w="1418"/>
        <w:gridCol w:w="1419"/>
      </w:tblGrid>
      <w:tr w14:paraId="49D2A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66B9E1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9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FFCDDA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8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252D86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160491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5887F4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291D20A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8BFA0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最高限价(元)</w:t>
            </w:r>
          </w:p>
        </w:tc>
      </w:tr>
      <w:tr w14:paraId="0F42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C3E94D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2-1</w:t>
            </w:r>
          </w:p>
        </w:tc>
        <w:tc>
          <w:tcPr>
            <w:tcW w:w="9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11B73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其他专业技术服务</w:t>
            </w:r>
          </w:p>
        </w:tc>
        <w:tc>
          <w:tcPr>
            <w:tcW w:w="8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8169F0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2025年度食品抽检服务机构采购项目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A0397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1(项)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61DA9D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详见采购文件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9393C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156000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CC534E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156000</w:t>
            </w:r>
          </w:p>
        </w:tc>
      </w:tr>
    </w:tbl>
    <w:p w14:paraId="24FB814D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本合同包不接受联合体投标</w:t>
      </w:r>
    </w:p>
    <w:p w14:paraId="52556DFB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合同履行期限：无</w:t>
      </w:r>
    </w:p>
    <w:p w14:paraId="744CB436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合同包</w:t>
      </w:r>
      <w:r>
        <w:rPr>
          <w:rFonts w:hint="eastAsia" w:ascii="宋体" w:hAnsi="宋体" w:cs="宋体"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sz w:val="24"/>
        </w:rPr>
        <w:t>(2025年度食品抽检服务机构采购项目）: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131"/>
        <w:gridCol w:w="1915"/>
        <w:gridCol w:w="1446"/>
        <w:gridCol w:w="1527"/>
        <w:gridCol w:w="1418"/>
        <w:gridCol w:w="1420"/>
      </w:tblGrid>
      <w:tr w14:paraId="18472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3F0CA3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品目号</w:t>
            </w:r>
          </w:p>
        </w:tc>
        <w:tc>
          <w:tcPr>
            <w:tcW w:w="9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644B01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品目名称</w:t>
            </w:r>
          </w:p>
        </w:tc>
        <w:tc>
          <w:tcPr>
            <w:tcW w:w="8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8B6F0DA">
            <w:pPr>
              <w:tabs>
                <w:tab w:val="left" w:pos="115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采购标的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4F5791E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数量（单位）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9ECA2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技术规格、参数及要求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F32544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品目预算(元)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851A6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highlight w:val="none"/>
                <w:lang w:val="en-US" w:eastAsia="zh-CN"/>
              </w:rPr>
              <w:t>最高限价(元)</w:t>
            </w:r>
          </w:p>
        </w:tc>
      </w:tr>
      <w:tr w14:paraId="25842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82648E8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-1</w:t>
            </w:r>
          </w:p>
        </w:tc>
        <w:tc>
          <w:tcPr>
            <w:tcW w:w="9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1F9710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其他专业技术服务</w:t>
            </w:r>
          </w:p>
        </w:tc>
        <w:tc>
          <w:tcPr>
            <w:tcW w:w="89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863579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2025年度食品抽检服务机构采购项目</w:t>
            </w:r>
          </w:p>
        </w:tc>
        <w:tc>
          <w:tcPr>
            <w:tcW w:w="67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15040B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1(项)</w:t>
            </w:r>
          </w:p>
        </w:tc>
        <w:tc>
          <w:tcPr>
            <w:tcW w:w="71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6DE256">
            <w:pPr>
              <w:tabs>
                <w:tab w:val="left" w:pos="1155"/>
              </w:tabs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详见采购文件</w:t>
            </w:r>
          </w:p>
        </w:tc>
        <w:tc>
          <w:tcPr>
            <w:tcW w:w="6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10238C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102000</w:t>
            </w:r>
          </w:p>
        </w:tc>
        <w:tc>
          <w:tcPr>
            <w:tcW w:w="6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531223F">
            <w:pPr>
              <w:tabs>
                <w:tab w:val="left" w:pos="1155"/>
              </w:tabs>
              <w:spacing w:line="360" w:lineRule="auto"/>
              <w:jc w:val="both"/>
              <w:rPr>
                <w:rFonts w:hint="default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102000</w:t>
            </w:r>
          </w:p>
        </w:tc>
      </w:tr>
    </w:tbl>
    <w:p w14:paraId="3C1F5BAC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本合同包不接受联合体投标</w:t>
      </w:r>
    </w:p>
    <w:p w14:paraId="361B5CED">
      <w:pPr>
        <w:tabs>
          <w:tab w:val="left" w:pos="1155"/>
        </w:tabs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合同履行期限：无</w:t>
      </w:r>
    </w:p>
    <w:p w14:paraId="1B208727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NmM0M2I5OGJiY2I2NGUyZjI5NWFkODQwNDFmZWIifQ=="/>
    <w:docVar w:name="KSO_WPS_MARK_KEY" w:val="57be6a1a-13a3-4a1e-a1ab-856c6a6985b2"/>
  </w:docVars>
  <w:rsids>
    <w:rsidRoot w:val="00000000"/>
    <w:rsid w:val="351A3241"/>
    <w:rsid w:val="35F155EF"/>
    <w:rsid w:val="454D241A"/>
    <w:rsid w:val="696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288</Characters>
  <Lines>0</Lines>
  <Paragraphs>0</Paragraphs>
  <TotalTime>2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2024-04-08T06:03:00Z</dcterms:created>
  <dc:creator>Administrator</dc:creator>
  <cp:lastModifiedBy>May</cp:lastModifiedBy>
  <cp:lastPrinted>2024-04-08T06:05:00Z</cp:lastPrinted>
  <dcterms:modified xsi:type="dcterms:W3CDTF">2025-03-20T08:34:08Z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FFFFBAC35C4941F695905CAA3D9F3C96_13</vt:lpwstr>
  </property>
  <property fmtid="{D5CDD505-2E9C-101B-9397-08002B2CF9AE}" pid="4" name="KSOTemplateDocerSaveRecord">
    <vt:lpwstr>eyJoZGlkIjoiMWEyYjAxOGMwOTA4NzEwN2MzZmM2NDU2OGJmNTVjOTQiLCJ1c2VySWQiOiIyOTQwMzk5NTIifQ==</vt:lpwstr>
  </property>
</Properties>
</file>