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9F842">
      <w:pPr>
        <w:pStyle w:val="4"/>
      </w:pPr>
      <w:r>
        <w:rPr>
          <w:rFonts w:ascii="仿宋_GB2312" w:hAnsi="仿宋_GB2312" w:eastAsia="仿宋_GB2312" w:cs="仿宋_GB2312"/>
        </w:rPr>
        <w:t>采购需求：</w:t>
      </w:r>
    </w:p>
    <w:p w14:paraId="6353CE31">
      <w:pPr>
        <w:pStyle w:val="4"/>
      </w:pPr>
      <w:r>
        <w:rPr>
          <w:rFonts w:ascii="仿宋_GB2312" w:hAnsi="仿宋_GB2312" w:eastAsia="仿宋_GB2312" w:cs="仿宋_GB2312"/>
        </w:rPr>
        <w:t>合同包1(定边县人民医院关于碎石中心购置医疗设备项目):</w:t>
      </w:r>
    </w:p>
    <w:p w14:paraId="54C59BF7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合同包预算金额：750,000.00元</w:t>
      </w:r>
    </w:p>
    <w:p w14:paraId="6C5FF075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合同包最高限价：750,000.00元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187"/>
        <w:gridCol w:w="1187"/>
        <w:gridCol w:w="1216"/>
        <w:gridCol w:w="1216"/>
      </w:tblGrid>
      <w:tr w14:paraId="465285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1643F24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187" w:type="dxa"/>
          </w:tcPr>
          <w:p w14:paraId="7AC9C8F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187" w:type="dxa"/>
          </w:tcPr>
          <w:p w14:paraId="3CE852A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187" w:type="dxa"/>
          </w:tcPr>
          <w:p w14:paraId="0F527C6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187" w:type="dxa"/>
          </w:tcPr>
          <w:p w14:paraId="705BA37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187" w:type="dxa"/>
          </w:tcPr>
          <w:p w14:paraId="44F11A5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  <w:tc>
          <w:tcPr>
            <w:tcW w:w="1187" w:type="dxa"/>
          </w:tcPr>
          <w:p w14:paraId="7413AE7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最高限价(元)</w:t>
            </w:r>
          </w:p>
        </w:tc>
      </w:tr>
      <w:tr w14:paraId="22D3E6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5E48866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1-1</w:t>
            </w:r>
          </w:p>
        </w:tc>
        <w:tc>
          <w:tcPr>
            <w:tcW w:w="1187" w:type="dxa"/>
          </w:tcPr>
          <w:p w14:paraId="4E64DD9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其他医疗设备</w:t>
            </w:r>
          </w:p>
        </w:tc>
        <w:tc>
          <w:tcPr>
            <w:tcW w:w="1187" w:type="dxa"/>
          </w:tcPr>
          <w:p w14:paraId="4EC488E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750000</w:t>
            </w:r>
          </w:p>
        </w:tc>
        <w:tc>
          <w:tcPr>
            <w:tcW w:w="1187" w:type="dxa"/>
          </w:tcPr>
          <w:p w14:paraId="2288186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1(批)</w:t>
            </w:r>
          </w:p>
        </w:tc>
        <w:tc>
          <w:tcPr>
            <w:tcW w:w="1187" w:type="dxa"/>
          </w:tcPr>
          <w:p w14:paraId="25EF4EA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187" w:type="dxa"/>
          </w:tcPr>
          <w:p w14:paraId="12B60FA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750,000.00</w:t>
            </w:r>
          </w:p>
        </w:tc>
        <w:tc>
          <w:tcPr>
            <w:tcW w:w="1187" w:type="dxa"/>
          </w:tcPr>
          <w:p w14:paraId="4DC7E13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750,000.00</w:t>
            </w:r>
          </w:p>
        </w:tc>
      </w:tr>
    </w:tbl>
    <w:p w14:paraId="5F6B995D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40DD1B41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</w:t>
      </w:r>
    </w:p>
    <w:p w14:paraId="7265A167">
      <w:pPr>
        <w:pStyle w:val="4"/>
        <w:rPr>
          <w:rFonts w:hint="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1F8D5930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2196</Words>
  <Characters>2574</Characters>
  <Lines>0</Lines>
  <Paragraphs>0</Paragraphs>
  <TotalTime>0</TotalTime>
  <ScaleCrop>false</ScaleCrop>
  <LinksUpToDate>false</LinksUpToDate>
  <CharactersWithSpaces>2600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GCT</cp:lastModifiedBy>
  <dcterms:modified xsi:type="dcterms:W3CDTF">2025-04-20T08:28:59Z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eyJoZGlkIjoiNDc2ZTFhMGUxNDcxOWQ3NzM5N2ZmNzQ5MTc2MDkxMTUiLCJ1c2VySWQiOiIzNDU3ODAwNDUifQ==</vt:lpwstr>
  </property>
  <property fmtid="{D5CDD505-2E9C-101B-9397-08002B2CF9AE}" pid="4" name="ICV">
    <vt:lpwstr>59395E864632433B992936F623F50099_12</vt:lpwstr>
  </property>
</Properties>
</file>