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518A1">
      <w:pPr>
        <w:rPr>
          <w:rFonts w:hint="default"/>
          <w:lang w:val="en-US"/>
        </w:rPr>
      </w:pPr>
      <w:r>
        <w:rPr>
          <w:rFonts w:hint="eastAsia"/>
        </w:rPr>
        <w:t>西安高科城市基础建设有限公司</w:t>
      </w:r>
      <w:r>
        <w:rPr>
          <w:rFonts w:hint="eastAsia"/>
          <w:lang w:val="en-US" w:eastAsia="zh-CN"/>
        </w:rPr>
        <w:t>上传的电子响应文件中项目经理为：韦瑶，执业证书信息：陕261171802399 （二级建造师注册证）；递交的纸质响应文件中项目经理为：马宁，执业证书信息：陕261191914462（00）。按照竞争性磋商公告及文件规定“若电子响应文件与纸质响应文件不一致的，以纸质响应文件为准”，故本项目成交供应商项目经理为：马宁，执业证书信息：陕261191914462（00）（二级建造师注册证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54710"/>
    <w:rsid w:val="4E565BBC"/>
    <w:rsid w:val="64AA5AF8"/>
    <w:rsid w:val="6F002E9D"/>
    <w:rsid w:val="7D2C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197</Characters>
  <Lines>0</Lines>
  <Paragraphs>0</Paragraphs>
  <TotalTime>1</TotalTime>
  <ScaleCrop>false</ScaleCrop>
  <LinksUpToDate>false</LinksUpToDate>
  <CharactersWithSpaces>198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2025-02-25T06:42:00Z</dcterms:created>
  <dc:creator>Administrator</dc:creator>
  <cp:lastModifiedBy>王浩</cp:lastModifiedBy>
  <dcterms:modified xsi:type="dcterms:W3CDTF">2025-02-25T07:00:44Z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eyJoZGlkIjoiYzc3OTBlYTMxMTllMjIwOWQ1NDUxZDc1NDhlZWI0MzMiLCJ1c2VySWQiOiIxNDYyMTI5MzQ0In0=</vt:lpwstr>
  </property>
  <property fmtid="{D5CDD505-2E9C-101B-9397-08002B2CF9AE}" pid="4" name="ICV">
    <vt:lpwstr>C99438571CED4A699784118281908F0F_12</vt:lpwstr>
  </property>
</Properties>
</file>