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21FA8">
      <w:pPr>
        <w:pStyle w:val="4"/>
        <w:jc w:val="center"/>
        <w:outlineLvl w:val="0"/>
      </w:pPr>
      <w:r>
        <w:rPr>
          <w:rFonts w:ascii="仿宋_GB2312" w:hAnsi="仿宋_GB2312" w:eastAsia="仿宋_GB2312" w:cs="仿宋_GB2312"/>
          <w:b/>
          <w:sz w:val="48"/>
        </w:rPr>
        <w:t>政府采购项目采购需求</w:t>
      </w:r>
    </w:p>
    <w:p w14:paraId="0BA8848B">
      <w:pPr>
        <w:pStyle w:val="4"/>
        <w:spacing w:before="3000"/>
        <w:outlineLvl w:val="2"/>
      </w:pPr>
      <w:r>
        <w:rPr>
          <w:rFonts w:ascii="仿宋_GB2312" w:hAnsi="仿宋_GB2312" w:eastAsia="仿宋_GB2312" w:cs="仿宋_GB2312"/>
          <w:b/>
          <w:sz w:val="28"/>
        </w:rPr>
        <w:t>采购单位：</w:t>
      </w:r>
      <w:bookmarkStart w:id="0" w:name="_GoBack"/>
      <w:bookmarkEnd w:id="0"/>
      <w:r>
        <w:rPr>
          <w:rFonts w:ascii="仿宋_GB2312" w:hAnsi="仿宋_GB2312" w:eastAsia="仿宋_GB2312" w:cs="仿宋_GB2312"/>
          <w:b/>
          <w:sz w:val="28"/>
        </w:rPr>
        <w:t>西安浐灞生态区管理委员会</w:t>
      </w:r>
    </w:p>
    <w:p w14:paraId="406F7C9A">
      <w:pPr>
        <w:pStyle w:val="4"/>
        <w:jc w:val="both"/>
        <w:outlineLvl w:val="2"/>
      </w:pPr>
      <w:r>
        <w:rPr>
          <w:rFonts w:ascii="仿宋_GB2312" w:hAnsi="仿宋_GB2312" w:eastAsia="仿宋_GB2312" w:cs="仿宋_GB2312"/>
          <w:b/>
          <w:sz w:val="28"/>
        </w:rPr>
        <w:t>所属年度：2025年</w:t>
      </w:r>
    </w:p>
    <w:p w14:paraId="46566334">
      <w:pPr>
        <w:pStyle w:val="4"/>
        <w:jc w:val="both"/>
        <w:outlineLvl w:val="2"/>
      </w:pPr>
      <w:r>
        <w:rPr>
          <w:rFonts w:ascii="仿宋_GB2312" w:hAnsi="仿宋_GB2312" w:eastAsia="仿宋_GB2312" w:cs="仿宋_GB2312"/>
          <w:b/>
          <w:sz w:val="28"/>
        </w:rPr>
        <w:t>编制单位：西安浐灞生态区管理委员会</w:t>
      </w:r>
    </w:p>
    <w:p w14:paraId="75D167AC">
      <w:pPr>
        <w:pStyle w:val="4"/>
        <w:jc w:val="both"/>
        <w:outlineLvl w:val="2"/>
      </w:pPr>
      <w:r>
        <w:rPr>
          <w:rFonts w:ascii="仿宋_GB2312" w:hAnsi="仿宋_GB2312" w:eastAsia="仿宋_GB2312" w:cs="仿宋_GB2312"/>
          <w:b/>
          <w:sz w:val="28"/>
        </w:rPr>
        <w:t>编制时间：2025年0</w:t>
      </w: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3</w:t>
      </w:r>
      <w:r>
        <w:rPr>
          <w:rFonts w:ascii="仿宋_GB2312" w:hAnsi="仿宋_GB2312" w:eastAsia="仿宋_GB2312" w:cs="仿宋_GB2312"/>
          <w:b/>
          <w:sz w:val="28"/>
        </w:rPr>
        <w:t>月</w:t>
      </w: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04</w:t>
      </w:r>
      <w:r>
        <w:rPr>
          <w:rFonts w:ascii="仿宋_GB2312" w:hAnsi="仿宋_GB2312" w:eastAsia="仿宋_GB2312" w:cs="仿宋_GB2312"/>
          <w:b/>
          <w:sz w:val="28"/>
        </w:rPr>
        <w:t>日</w:t>
      </w:r>
    </w:p>
    <w:p w14:paraId="167D196B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一、项目总体情况</w:t>
      </w:r>
    </w:p>
    <w:p w14:paraId="7A9EADDA">
      <w:pPr>
        <w:pStyle w:val="4"/>
      </w:pPr>
      <w:r>
        <w:rPr>
          <w:rFonts w:ascii="仿宋_GB2312" w:hAnsi="仿宋_GB2312" w:eastAsia="仿宋_GB2312" w:cs="仿宋_GB2312"/>
        </w:rPr>
        <w:t xml:space="preserve"> （一）项目名称： 西安浐灞国际港财务咨询项目</w:t>
      </w:r>
    </w:p>
    <w:p w14:paraId="4DE82A43">
      <w:pPr>
        <w:pStyle w:val="4"/>
      </w:pPr>
      <w:r>
        <w:rPr>
          <w:rFonts w:ascii="仿宋_GB2312" w:hAnsi="仿宋_GB2312" w:eastAsia="仿宋_GB2312" w:cs="仿宋_GB2312"/>
        </w:rPr>
        <w:t xml:space="preserve"> （二）项目所属年度： 2025年</w:t>
      </w:r>
    </w:p>
    <w:p w14:paraId="2EFF8AB0">
      <w:pPr>
        <w:pStyle w:val="4"/>
      </w:pPr>
      <w:r>
        <w:rPr>
          <w:rFonts w:ascii="仿宋_GB2312" w:hAnsi="仿宋_GB2312" w:eastAsia="仿宋_GB2312" w:cs="仿宋_GB2312"/>
        </w:rPr>
        <w:t xml:space="preserve"> （三）项目所属分类： 服务</w:t>
      </w:r>
    </w:p>
    <w:p w14:paraId="19DA0F8C">
      <w:pPr>
        <w:pStyle w:val="4"/>
      </w:pPr>
      <w:r>
        <w:rPr>
          <w:rFonts w:ascii="仿宋_GB2312" w:hAnsi="仿宋_GB2312" w:eastAsia="仿宋_GB2312" w:cs="仿宋_GB2312"/>
        </w:rPr>
        <w:t xml:space="preserve"> （四）预算金额（元）：1,160,000.00元 ，大写（人民币）：壹佰壹拾陆万元整</w:t>
      </w:r>
    </w:p>
    <w:p w14:paraId="6AA80D26">
      <w:pPr>
        <w:pStyle w:val="4"/>
        <w:ind w:firstLine="1200"/>
      </w:pPr>
      <w:r>
        <w:rPr>
          <w:rFonts w:ascii="仿宋_GB2312" w:hAnsi="仿宋_GB2312" w:eastAsia="仿宋_GB2312" w:cs="仿宋_GB2312"/>
        </w:rPr>
        <w:t xml:space="preserve"> （五）项目概况：</w:t>
      </w:r>
    </w:p>
    <w:p w14:paraId="57829AB1">
      <w:pPr>
        <w:pStyle w:val="4"/>
        <w:ind w:left="480"/>
      </w:pPr>
      <w:r>
        <w:rPr>
          <w:rFonts w:ascii="仿宋_GB2312" w:hAnsi="仿宋_GB2312" w:eastAsia="仿宋_GB2312" w:cs="仿宋_GB2312"/>
        </w:rPr>
        <w:t>为进一步提升财务管理水平，满足日益增长的财务服务需求，确保各项财务工作的高效、精准开展，现通过政府购买服务的方式，将核算单位的部分财务工作委托给专业财务咨询公司进行处理，需进行本次项目采购。</w:t>
      </w:r>
    </w:p>
    <w:p w14:paraId="29E5D6A9">
      <w:pPr>
        <w:pStyle w:val="4"/>
      </w:pPr>
      <w:r>
        <w:rPr>
          <w:rFonts w:ascii="仿宋_GB2312" w:hAnsi="仿宋_GB2312" w:eastAsia="仿宋_GB2312" w:cs="仿宋_GB2312"/>
        </w:rPr>
        <w:t xml:space="preserve"> （六）本项目是否有为采购项目提供整体设计、规范编制或者项目管理、监理、检测等服务的供应商：否</w:t>
      </w:r>
    </w:p>
    <w:p w14:paraId="6407FEBF"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1C264B65"/>
    <w:rsid w:val="3B5B4069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4080</Words>
  <Characters>4265</Characters>
  <Lines>0</Lines>
  <Paragraphs>0</Paragraphs>
  <TotalTime>0</TotalTime>
  <ScaleCrop>false</ScaleCrop>
  <LinksUpToDate>false</LinksUpToDate>
  <CharactersWithSpaces>4336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Admin</cp:lastModifiedBy>
  <dcterms:modified xsi:type="dcterms:W3CDTF">2025-03-04T06:13:12Z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eyJoZGlkIjoiMjg5Yzc4NThlODA3NjY2MWIyMjA2OGFhNWZjOGY5NTgifQ==</vt:lpwstr>
  </property>
  <property fmtid="{D5CDD505-2E9C-101B-9397-08002B2CF9AE}" pid="4" name="ICV">
    <vt:lpwstr>7999D8CD1FFD46B2AECC018649DE701F_13</vt:lpwstr>
  </property>
</Properties>
</file>