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780D8">
      <w:pPr>
        <w:pStyle w:val="2"/>
        <w:keepNext w:val="0"/>
        <w:keepLines w:val="0"/>
        <w:pageBreakBefore w:val="0"/>
        <w:widowControl w:val="0"/>
        <w:kinsoku/>
        <w:wordWrap/>
        <w:overflowPunct/>
        <w:topLinePunct w:val="0"/>
        <w:autoSpaceDE/>
        <w:autoSpaceDN/>
        <w:bidi w:val="0"/>
        <w:adjustRightInd w:val="0"/>
        <w:snapToGrid w:val="0"/>
        <w:jc w:val="center"/>
        <w:rPr>
          <w:rFonts w:hint="eastAsia"/>
        </w:rPr>
      </w:pPr>
      <w:bookmarkStart w:id="0" w:name="_Toc24035"/>
      <w:bookmarkStart w:id="1" w:name="_Toc4285"/>
      <w:r>
        <w:rPr>
          <w:rFonts w:hint="eastAsia"/>
          <w:lang w:val="en-US" w:eastAsia="zh-CN"/>
        </w:rPr>
        <w:t>府谷县殡仪馆10KV配电线路工程建设工程</w:t>
      </w:r>
      <w:bookmarkEnd w:id="0"/>
      <w:bookmarkEnd w:id="1"/>
      <w:r>
        <w:rPr>
          <w:rFonts w:hint="eastAsia"/>
          <w:lang w:val="en-US" w:eastAsia="zh-CN"/>
        </w:rPr>
        <w:t>竞争性谈判公告</w:t>
      </w:r>
    </w:p>
    <w:p w14:paraId="2599413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项目概况 </w:t>
      </w:r>
    </w:p>
    <w:p w14:paraId="10D98A4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Style w:val="7"/>
          <w:rFonts w:hint="eastAsia" w:ascii="宋体" w:hAnsi="宋体" w:eastAsia="宋体" w:cs="宋体"/>
          <w:b/>
          <w:bCs/>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府谷县殡仪馆10KV配电线路工程建设工程采购项目的潜在供应商应在登录全国公共 资源交易中心平台（陕西省）使用CA锁投标确认后自行下载获取采购文件，并于</w:t>
      </w:r>
      <w:r>
        <w:rPr>
          <w:rFonts w:hint="eastAsia" w:cs="宋体"/>
          <w:i w:val="0"/>
          <w:iCs w:val="0"/>
          <w:caps w:val="0"/>
          <w:color w:val="333333"/>
          <w:spacing w:val="0"/>
          <w:sz w:val="24"/>
          <w:szCs w:val="24"/>
          <w:shd w:val="clear" w:fill="FFFFFF"/>
          <w:vertAlign w:val="baseline"/>
          <w:lang w:val="en-US" w:eastAsia="zh-CN"/>
        </w:rPr>
        <w:t>2025</w:t>
      </w:r>
      <w:r>
        <w:rPr>
          <w:rFonts w:hint="eastAsia" w:ascii="宋体" w:hAnsi="宋体" w:eastAsia="宋体" w:cs="宋体"/>
          <w:i w:val="0"/>
          <w:iCs w:val="0"/>
          <w:caps w:val="0"/>
          <w:color w:val="333333"/>
          <w:spacing w:val="0"/>
          <w:sz w:val="24"/>
          <w:szCs w:val="24"/>
          <w:shd w:val="clear" w:fill="FFFFFF"/>
          <w:vertAlign w:val="baseline"/>
          <w:lang w:val="en-US" w:eastAsia="zh-CN"/>
        </w:rPr>
        <w:t>年</w:t>
      </w:r>
      <w:r>
        <w:rPr>
          <w:rFonts w:hint="eastAsia" w:cs="宋体"/>
          <w:i w:val="0"/>
          <w:iCs w:val="0"/>
          <w:caps w:val="0"/>
          <w:color w:val="333333"/>
          <w:spacing w:val="0"/>
          <w:sz w:val="24"/>
          <w:szCs w:val="24"/>
          <w:shd w:val="clear" w:fill="FFFFFF"/>
          <w:vertAlign w:val="baseline"/>
          <w:lang w:val="en-US" w:eastAsia="zh-CN"/>
        </w:rPr>
        <w:t>04</w:t>
      </w:r>
      <w:r>
        <w:rPr>
          <w:rFonts w:hint="eastAsia" w:ascii="宋体" w:hAnsi="宋体" w:eastAsia="宋体" w:cs="宋体"/>
          <w:i w:val="0"/>
          <w:iCs w:val="0"/>
          <w:caps w:val="0"/>
          <w:color w:val="333333"/>
          <w:spacing w:val="0"/>
          <w:sz w:val="24"/>
          <w:szCs w:val="24"/>
          <w:shd w:val="clear" w:fill="FFFFFF"/>
          <w:vertAlign w:val="baseline"/>
          <w:lang w:val="en-US" w:eastAsia="zh-CN"/>
        </w:rPr>
        <w:t>月</w:t>
      </w:r>
      <w:r>
        <w:rPr>
          <w:rFonts w:hint="eastAsia" w:cs="宋体"/>
          <w:i w:val="0"/>
          <w:iCs w:val="0"/>
          <w:caps w:val="0"/>
          <w:color w:val="333333"/>
          <w:spacing w:val="0"/>
          <w:sz w:val="24"/>
          <w:szCs w:val="24"/>
          <w:shd w:val="clear" w:fill="FFFFFF"/>
          <w:vertAlign w:val="baseline"/>
          <w:lang w:val="en-US" w:eastAsia="zh-CN"/>
        </w:rPr>
        <w:t>14</w:t>
      </w:r>
      <w:r>
        <w:rPr>
          <w:rFonts w:hint="eastAsia" w:ascii="宋体" w:hAnsi="宋体" w:eastAsia="宋体" w:cs="宋体"/>
          <w:i w:val="0"/>
          <w:iCs w:val="0"/>
          <w:caps w:val="0"/>
          <w:color w:val="333333"/>
          <w:spacing w:val="0"/>
          <w:sz w:val="24"/>
          <w:szCs w:val="24"/>
          <w:shd w:val="clear" w:fill="FFFFFF"/>
          <w:vertAlign w:val="baseline"/>
          <w:lang w:val="en-US" w:eastAsia="zh-CN"/>
        </w:rPr>
        <w:t>日14时30分（北京时间）前提交响应文件。</w:t>
      </w:r>
    </w:p>
    <w:p w14:paraId="02BB66C1">
      <w:pPr>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Chars="0" w:right="0" w:rightChars="0" w:firstLine="482" w:firstLineChars="200"/>
        <w:jc w:val="both"/>
        <w:outlineLvl w:val="9"/>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color="auto" w:fill="FFFFFF"/>
        </w:rPr>
        <w:t>一、项目基本情况</w:t>
      </w:r>
    </w:p>
    <w:p w14:paraId="1B22DE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cs="宋体"/>
          <w:i w:val="0"/>
          <w:iCs w:val="0"/>
          <w:caps w:val="0"/>
          <w:color w:val="auto"/>
          <w:spacing w:val="0"/>
          <w:sz w:val="24"/>
          <w:szCs w:val="24"/>
          <w:shd w:val="clear" w:color="auto" w:fill="FFFFFF"/>
          <w:lang w:eastAsia="zh-CN"/>
        </w:rPr>
        <w:t>ZCSP-府谷县-2024-00905</w:t>
      </w:r>
    </w:p>
    <w:p w14:paraId="32B8CE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outlineLvl w:val="9"/>
        <w:rPr>
          <w:rFonts w:hint="eastAsia" w:ascii="宋体" w:hAnsi="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cs="宋体"/>
          <w:i w:val="0"/>
          <w:iCs w:val="0"/>
          <w:caps w:val="0"/>
          <w:color w:val="auto"/>
          <w:spacing w:val="0"/>
          <w:sz w:val="24"/>
          <w:szCs w:val="24"/>
          <w:shd w:val="clear" w:color="auto" w:fill="FFFFFF"/>
          <w:lang w:eastAsia="zh-CN"/>
        </w:rPr>
        <w:t>府谷县殡仪馆10KV配电线路工程建设工程</w:t>
      </w:r>
    </w:p>
    <w:p w14:paraId="7EB47F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采购方式：竞争性谈判</w:t>
      </w:r>
    </w:p>
    <w:p w14:paraId="3F0556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cs="宋体"/>
          <w:i w:val="0"/>
          <w:iCs w:val="0"/>
          <w:caps w:val="0"/>
          <w:color w:val="auto"/>
          <w:spacing w:val="0"/>
          <w:sz w:val="24"/>
          <w:szCs w:val="24"/>
          <w:shd w:val="clear" w:color="auto" w:fill="FFFFFF"/>
          <w:lang w:eastAsia="zh-CN"/>
        </w:rPr>
        <w:t>786371.15</w:t>
      </w:r>
      <w:r>
        <w:rPr>
          <w:rFonts w:hint="eastAsia" w:ascii="宋体" w:hAnsi="宋体" w:eastAsia="宋体" w:cs="宋体"/>
          <w:i w:val="0"/>
          <w:iCs w:val="0"/>
          <w:caps w:val="0"/>
          <w:color w:val="auto"/>
          <w:spacing w:val="0"/>
          <w:sz w:val="24"/>
          <w:szCs w:val="24"/>
          <w:shd w:val="clear" w:color="auto" w:fill="FFFFFF"/>
        </w:rPr>
        <w:t>元</w:t>
      </w:r>
    </w:p>
    <w:p w14:paraId="134280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1B6F88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cs="宋体"/>
          <w:i w:val="0"/>
          <w:iCs w:val="0"/>
          <w:caps w:val="0"/>
          <w:color w:val="auto"/>
          <w:spacing w:val="0"/>
          <w:sz w:val="24"/>
          <w:szCs w:val="24"/>
          <w:shd w:val="clear" w:color="auto" w:fill="FFFFFF"/>
          <w:lang w:eastAsia="zh-CN"/>
        </w:rPr>
        <w:t>府谷县殡仪馆10KV配电线路工程建设工程</w:t>
      </w:r>
      <w:r>
        <w:rPr>
          <w:rFonts w:hint="eastAsia" w:ascii="宋体" w:hAnsi="宋体" w:eastAsia="宋体" w:cs="宋体"/>
          <w:i w:val="0"/>
          <w:iCs w:val="0"/>
          <w:caps w:val="0"/>
          <w:color w:val="auto"/>
          <w:spacing w:val="0"/>
          <w:sz w:val="24"/>
          <w:szCs w:val="24"/>
          <w:shd w:val="clear" w:color="auto" w:fill="FFFFFF"/>
        </w:rPr>
        <w:t>):</w:t>
      </w:r>
    </w:p>
    <w:p w14:paraId="161881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cs="宋体"/>
          <w:i w:val="0"/>
          <w:iCs w:val="0"/>
          <w:caps w:val="0"/>
          <w:color w:val="auto"/>
          <w:spacing w:val="0"/>
          <w:sz w:val="24"/>
          <w:szCs w:val="24"/>
          <w:shd w:val="clear" w:color="auto" w:fill="FFFFFF"/>
          <w:lang w:eastAsia="zh-CN"/>
        </w:rPr>
        <w:t>786371.15</w:t>
      </w:r>
      <w:r>
        <w:rPr>
          <w:rFonts w:hint="eastAsia" w:ascii="宋体" w:hAnsi="宋体" w:eastAsia="宋体" w:cs="宋体"/>
          <w:i w:val="0"/>
          <w:iCs w:val="0"/>
          <w:caps w:val="0"/>
          <w:color w:val="auto"/>
          <w:spacing w:val="0"/>
          <w:sz w:val="24"/>
          <w:szCs w:val="24"/>
          <w:shd w:val="clear" w:color="auto" w:fill="FFFFFF"/>
        </w:rPr>
        <w:t>元</w:t>
      </w:r>
    </w:p>
    <w:p w14:paraId="566570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cs="宋体"/>
          <w:i w:val="0"/>
          <w:iCs w:val="0"/>
          <w:caps w:val="0"/>
          <w:color w:val="auto"/>
          <w:spacing w:val="0"/>
          <w:sz w:val="24"/>
          <w:szCs w:val="24"/>
          <w:shd w:val="clear" w:color="auto" w:fill="FFFFFF"/>
          <w:lang w:eastAsia="zh-CN"/>
        </w:rPr>
        <w:t>786371.15</w:t>
      </w:r>
      <w:r>
        <w:rPr>
          <w:rFonts w:hint="eastAsia" w:ascii="宋体" w:hAnsi="宋体" w:eastAsia="宋体" w:cs="宋体"/>
          <w:i w:val="0"/>
          <w:iCs w:val="0"/>
          <w:caps w:val="0"/>
          <w:color w:val="auto"/>
          <w:spacing w:val="0"/>
          <w:sz w:val="24"/>
          <w:szCs w:val="24"/>
          <w:shd w:val="clear" w:color="auto" w:fill="FFFFFF"/>
        </w:rPr>
        <w:t>元</w:t>
      </w:r>
    </w:p>
    <w:tbl>
      <w:tblPr>
        <w:tblStyle w:val="5"/>
        <w:tblW w:w="979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85"/>
        <w:gridCol w:w="1478"/>
        <w:gridCol w:w="2188"/>
        <w:gridCol w:w="1042"/>
        <w:gridCol w:w="1606"/>
        <w:gridCol w:w="1286"/>
        <w:gridCol w:w="1512"/>
      </w:tblGrid>
      <w:tr w14:paraId="06F410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680" w:hRule="exact"/>
          <w:jc w:val="center"/>
        </w:trPr>
        <w:tc>
          <w:tcPr>
            <w:tcW w:w="6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BA9A9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rPr>
                <w:rFonts w:ascii="宋体" w:hAnsi="宋体" w:eastAsia="宋体" w:cs="宋体"/>
                <w:b/>
                <w:bCs/>
                <w:color w:val="auto"/>
                <w:kern w:val="0"/>
                <w:sz w:val="21"/>
                <w:szCs w:val="21"/>
                <w:lang w:val="en-US" w:eastAsia="zh-CN" w:bidi="ar"/>
              </w:rPr>
            </w:pPr>
            <w:r>
              <w:rPr>
                <w:rFonts w:ascii="宋体" w:hAnsi="宋体" w:eastAsia="宋体" w:cs="宋体"/>
                <w:b/>
                <w:bCs/>
                <w:color w:val="auto"/>
                <w:kern w:val="0"/>
                <w:sz w:val="21"/>
                <w:szCs w:val="21"/>
                <w:lang w:val="en-US" w:eastAsia="zh-CN" w:bidi="ar"/>
              </w:rPr>
              <w:t>品目号</w:t>
            </w:r>
          </w:p>
        </w:tc>
        <w:tc>
          <w:tcPr>
            <w:tcW w:w="14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27645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rPr>
                <w:rFonts w:ascii="宋体" w:hAnsi="宋体" w:eastAsia="宋体" w:cs="宋体"/>
                <w:b/>
                <w:bCs/>
                <w:color w:val="auto"/>
                <w:kern w:val="0"/>
                <w:sz w:val="21"/>
                <w:szCs w:val="21"/>
                <w:lang w:val="en-US" w:eastAsia="zh-CN" w:bidi="ar"/>
              </w:rPr>
            </w:pPr>
            <w:r>
              <w:rPr>
                <w:rFonts w:ascii="宋体" w:hAnsi="宋体" w:eastAsia="宋体" w:cs="宋体"/>
                <w:b/>
                <w:bCs/>
                <w:color w:val="auto"/>
                <w:kern w:val="0"/>
                <w:sz w:val="21"/>
                <w:szCs w:val="21"/>
                <w:lang w:val="en-US" w:eastAsia="zh-CN" w:bidi="ar"/>
              </w:rPr>
              <w:t>品目名称</w:t>
            </w:r>
          </w:p>
        </w:tc>
        <w:tc>
          <w:tcPr>
            <w:tcW w:w="21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3F996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rPr>
                <w:rFonts w:ascii="宋体" w:hAnsi="宋体" w:eastAsia="宋体" w:cs="宋体"/>
                <w:b/>
                <w:bCs/>
                <w:color w:val="auto"/>
                <w:kern w:val="0"/>
                <w:sz w:val="21"/>
                <w:szCs w:val="21"/>
                <w:lang w:val="en-US" w:eastAsia="zh-CN" w:bidi="ar"/>
              </w:rPr>
            </w:pPr>
            <w:r>
              <w:rPr>
                <w:rFonts w:ascii="宋体" w:hAnsi="宋体" w:eastAsia="宋体" w:cs="宋体"/>
                <w:b/>
                <w:bCs/>
                <w:color w:val="auto"/>
                <w:kern w:val="0"/>
                <w:sz w:val="21"/>
                <w:szCs w:val="21"/>
                <w:lang w:val="en-US" w:eastAsia="zh-CN" w:bidi="ar"/>
              </w:rPr>
              <w:t>采购标的</w:t>
            </w:r>
          </w:p>
        </w:tc>
        <w:tc>
          <w:tcPr>
            <w:tcW w:w="10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58093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rPr>
                <w:rFonts w:ascii="宋体" w:hAnsi="宋体" w:eastAsia="宋体" w:cs="宋体"/>
                <w:b/>
                <w:bCs/>
                <w:color w:val="auto"/>
                <w:kern w:val="0"/>
                <w:sz w:val="21"/>
                <w:szCs w:val="21"/>
                <w:lang w:val="en-US" w:eastAsia="zh-CN" w:bidi="ar"/>
              </w:rPr>
            </w:pPr>
            <w:r>
              <w:rPr>
                <w:rFonts w:ascii="宋体" w:hAnsi="宋体" w:eastAsia="宋体" w:cs="宋体"/>
                <w:b/>
                <w:bCs/>
                <w:color w:val="auto"/>
                <w:kern w:val="0"/>
                <w:sz w:val="21"/>
                <w:szCs w:val="21"/>
                <w:lang w:val="en-US" w:eastAsia="zh-CN" w:bidi="ar"/>
              </w:rPr>
              <w:t>数量</w:t>
            </w:r>
          </w:p>
          <w:p w14:paraId="5B241BC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rPr>
                <w:rFonts w:ascii="宋体" w:hAnsi="宋体" w:eastAsia="宋体" w:cs="宋体"/>
                <w:b/>
                <w:bCs/>
                <w:color w:val="auto"/>
                <w:kern w:val="0"/>
                <w:sz w:val="21"/>
                <w:szCs w:val="21"/>
                <w:lang w:val="en-US" w:eastAsia="zh-CN" w:bidi="ar"/>
              </w:rPr>
            </w:pPr>
            <w:r>
              <w:rPr>
                <w:rFonts w:ascii="宋体" w:hAnsi="宋体" w:eastAsia="宋体" w:cs="宋体"/>
                <w:b/>
                <w:bCs/>
                <w:color w:val="auto"/>
                <w:kern w:val="0"/>
                <w:sz w:val="21"/>
                <w:szCs w:val="21"/>
                <w:lang w:val="en-US" w:eastAsia="zh-CN" w:bidi="ar"/>
              </w:rPr>
              <w:t>（单位）</w:t>
            </w:r>
          </w:p>
        </w:tc>
        <w:tc>
          <w:tcPr>
            <w:tcW w:w="16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6635E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rPr>
                <w:rFonts w:ascii="宋体" w:hAnsi="宋体" w:eastAsia="宋体" w:cs="宋体"/>
                <w:b/>
                <w:bCs/>
                <w:color w:val="auto"/>
                <w:kern w:val="0"/>
                <w:sz w:val="21"/>
                <w:szCs w:val="21"/>
                <w:lang w:val="en-US" w:eastAsia="zh-CN" w:bidi="ar"/>
              </w:rPr>
            </w:pPr>
            <w:r>
              <w:rPr>
                <w:rFonts w:ascii="宋体" w:hAnsi="宋体" w:eastAsia="宋体" w:cs="宋体"/>
                <w:b/>
                <w:bCs/>
                <w:color w:val="auto"/>
                <w:kern w:val="0"/>
                <w:sz w:val="21"/>
                <w:szCs w:val="21"/>
                <w:lang w:val="en-US" w:eastAsia="zh-CN" w:bidi="ar"/>
              </w:rPr>
              <w:t>技术规格、参数及要求</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78182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rPr>
                <w:rFonts w:ascii="宋体" w:hAnsi="宋体" w:eastAsia="宋体" w:cs="宋体"/>
                <w:b/>
                <w:bCs/>
                <w:color w:val="auto"/>
                <w:kern w:val="0"/>
                <w:sz w:val="21"/>
                <w:szCs w:val="21"/>
                <w:lang w:val="en-US" w:eastAsia="zh-CN" w:bidi="ar"/>
              </w:rPr>
            </w:pPr>
            <w:r>
              <w:rPr>
                <w:rFonts w:ascii="宋体" w:hAnsi="宋体" w:eastAsia="宋体" w:cs="宋体"/>
                <w:b/>
                <w:bCs/>
                <w:color w:val="auto"/>
                <w:kern w:val="0"/>
                <w:sz w:val="21"/>
                <w:szCs w:val="21"/>
                <w:lang w:val="en-US" w:eastAsia="zh-CN" w:bidi="ar"/>
              </w:rPr>
              <w:t>品目预算(元)</w:t>
            </w:r>
          </w:p>
        </w:tc>
        <w:tc>
          <w:tcPr>
            <w:tcW w:w="15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101AB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rPr>
                <w:rFonts w:ascii="宋体" w:hAnsi="宋体" w:eastAsia="宋体" w:cs="宋体"/>
                <w:b/>
                <w:bCs/>
                <w:color w:val="auto"/>
                <w:kern w:val="0"/>
                <w:sz w:val="21"/>
                <w:szCs w:val="21"/>
                <w:lang w:val="en-US" w:eastAsia="zh-CN" w:bidi="ar"/>
              </w:rPr>
            </w:pPr>
            <w:r>
              <w:rPr>
                <w:rFonts w:ascii="宋体" w:hAnsi="宋体" w:eastAsia="宋体" w:cs="宋体"/>
                <w:b/>
                <w:bCs/>
                <w:color w:val="auto"/>
                <w:kern w:val="0"/>
                <w:sz w:val="21"/>
                <w:szCs w:val="21"/>
                <w:lang w:val="en-US" w:eastAsia="zh-CN" w:bidi="ar"/>
              </w:rPr>
              <w:t>最高限价(元)</w:t>
            </w:r>
          </w:p>
        </w:tc>
      </w:tr>
      <w:tr w14:paraId="08B747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845" w:hRule="exact"/>
          <w:jc w:val="center"/>
        </w:trPr>
        <w:tc>
          <w:tcPr>
            <w:tcW w:w="6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6E031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rPr>
                <w:rFonts w:ascii="宋体" w:hAnsi="宋体" w:eastAsia="宋体" w:cs="宋体"/>
                <w:color w:val="auto"/>
                <w:kern w:val="0"/>
                <w:sz w:val="22"/>
                <w:szCs w:val="22"/>
                <w:lang w:val="en-US" w:eastAsia="zh-CN" w:bidi="ar"/>
              </w:rPr>
            </w:pPr>
            <w:r>
              <w:rPr>
                <w:rFonts w:ascii="宋体" w:hAnsi="宋体" w:eastAsia="宋体" w:cs="宋体"/>
                <w:color w:val="auto"/>
                <w:kern w:val="0"/>
                <w:sz w:val="22"/>
                <w:szCs w:val="22"/>
                <w:lang w:val="en-US" w:eastAsia="zh-CN" w:bidi="ar"/>
              </w:rPr>
              <w:t>1-1</w:t>
            </w:r>
          </w:p>
        </w:tc>
        <w:tc>
          <w:tcPr>
            <w:tcW w:w="14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C08D9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其他专业</w:t>
            </w:r>
          </w:p>
          <w:p w14:paraId="3D9A785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rPr>
                <w:rFonts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施工</w:t>
            </w:r>
          </w:p>
        </w:tc>
        <w:tc>
          <w:tcPr>
            <w:tcW w:w="21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C6FED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rPr>
                <w:rFonts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府谷县殡仪馆10KV配电线路工程建设工程</w:t>
            </w:r>
          </w:p>
        </w:tc>
        <w:tc>
          <w:tcPr>
            <w:tcW w:w="10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6795D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rPr>
                <w:rFonts w:ascii="宋体" w:hAnsi="宋体" w:eastAsia="宋体" w:cs="宋体"/>
                <w:color w:val="auto"/>
                <w:kern w:val="0"/>
                <w:sz w:val="22"/>
                <w:szCs w:val="22"/>
                <w:lang w:val="en-US" w:eastAsia="zh-CN" w:bidi="ar"/>
              </w:rPr>
            </w:pPr>
            <w:r>
              <w:rPr>
                <w:rFonts w:ascii="宋体" w:hAnsi="宋体" w:eastAsia="宋体" w:cs="宋体"/>
                <w:color w:val="auto"/>
                <w:kern w:val="0"/>
                <w:sz w:val="22"/>
                <w:szCs w:val="22"/>
                <w:lang w:val="en-US" w:eastAsia="zh-CN" w:bidi="ar"/>
              </w:rPr>
              <w:t>1(项)</w:t>
            </w:r>
          </w:p>
        </w:tc>
        <w:tc>
          <w:tcPr>
            <w:tcW w:w="16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947B6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rPr>
                <w:rFonts w:ascii="宋体" w:hAnsi="宋体" w:eastAsia="宋体" w:cs="宋体"/>
                <w:color w:val="auto"/>
                <w:kern w:val="0"/>
                <w:sz w:val="22"/>
                <w:szCs w:val="22"/>
                <w:lang w:val="en-US" w:eastAsia="zh-CN" w:bidi="ar"/>
              </w:rPr>
            </w:pPr>
            <w:r>
              <w:rPr>
                <w:rFonts w:ascii="宋体" w:hAnsi="宋体" w:eastAsia="宋体" w:cs="宋体"/>
                <w:color w:val="auto"/>
                <w:kern w:val="0"/>
                <w:sz w:val="22"/>
                <w:szCs w:val="22"/>
                <w:lang w:val="en-US" w:eastAsia="zh-CN" w:bidi="ar"/>
              </w:rPr>
              <w:t>详见采购文件</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11B72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rPr>
                <w:rFonts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786371.15</w:t>
            </w:r>
          </w:p>
        </w:tc>
        <w:tc>
          <w:tcPr>
            <w:tcW w:w="15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73699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rPr>
                <w:rFonts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786371.15</w:t>
            </w:r>
          </w:p>
        </w:tc>
      </w:tr>
    </w:tbl>
    <w:p w14:paraId="36C468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outlineLvl w:val="9"/>
        <w:rPr>
          <w:rFonts w:hint="eastAsia" w:ascii="宋体" w:hAnsi="宋体" w:eastAsia="宋体" w:cs="宋体"/>
          <w:i w:val="0"/>
          <w:iCs w:val="0"/>
          <w:caps w:val="0"/>
          <w:color w:val="auto"/>
          <w:spacing w:val="0"/>
          <w:sz w:val="24"/>
          <w:szCs w:val="24"/>
          <w:shd w:val="clear" w:color="auto" w:fill="FFFFFF"/>
        </w:rPr>
      </w:pPr>
    </w:p>
    <w:p w14:paraId="52FDCB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54291B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outlineLvl w:val="9"/>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val="en-US" w:eastAsia="zh-CN"/>
        </w:rPr>
        <w:t>30日历天</w:t>
      </w:r>
    </w:p>
    <w:p w14:paraId="237F1D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both"/>
        <w:textAlignment w:val="baseline"/>
        <w:outlineLvl w:val="9"/>
        <w:rPr>
          <w:rStyle w:val="7"/>
          <w:rFonts w:hint="eastAsia" w:ascii="宋体" w:hAnsi="宋体" w:eastAsia="宋体" w:cs="宋体"/>
          <w:b/>
          <w:bCs/>
          <w:i w:val="0"/>
          <w:iCs w:val="0"/>
          <w:caps w:val="0"/>
          <w:color w:val="333333"/>
          <w:spacing w:val="0"/>
          <w:sz w:val="24"/>
          <w:szCs w:val="24"/>
          <w:shd w:val="clear" w:fill="FFFFFF"/>
          <w:vertAlign w:val="baseline"/>
          <w:lang w:val="en-US" w:eastAsia="zh-CN"/>
        </w:rPr>
      </w:pPr>
      <w:r>
        <w:rPr>
          <w:rStyle w:val="7"/>
          <w:rFonts w:hint="eastAsia" w:ascii="宋体" w:hAnsi="宋体" w:eastAsia="宋体" w:cs="宋体"/>
          <w:b/>
          <w:bCs/>
          <w:i w:val="0"/>
          <w:iCs w:val="0"/>
          <w:caps w:val="0"/>
          <w:color w:val="333333"/>
          <w:spacing w:val="0"/>
          <w:sz w:val="24"/>
          <w:szCs w:val="24"/>
          <w:shd w:val="clear" w:fill="FFFFFF"/>
          <w:vertAlign w:val="baseline"/>
          <w:lang w:val="en-US" w:eastAsia="zh-CN"/>
        </w:rPr>
        <w:t>二、申请人的资格要求：</w:t>
      </w:r>
    </w:p>
    <w:p w14:paraId="4EFDA5D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4F0EB54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458AFBC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cs="宋体"/>
          <w:i w:val="0"/>
          <w:iCs w:val="0"/>
          <w:caps w:val="0"/>
          <w:color w:val="333333"/>
          <w:spacing w:val="0"/>
          <w:sz w:val="24"/>
          <w:szCs w:val="24"/>
          <w:shd w:val="clear" w:fill="FFFFFF"/>
          <w:vertAlign w:val="baseline"/>
          <w:lang w:eastAsia="zh-CN"/>
        </w:rPr>
        <w:t>府谷县殡仪馆10KV配电线路工程建设工程</w:t>
      </w:r>
      <w:r>
        <w:rPr>
          <w:rFonts w:hint="eastAsia" w:ascii="宋体" w:hAnsi="宋体" w:eastAsia="宋体" w:cs="宋体"/>
          <w:i w:val="0"/>
          <w:iCs w:val="0"/>
          <w:caps w:val="0"/>
          <w:color w:val="333333"/>
          <w:spacing w:val="0"/>
          <w:sz w:val="24"/>
          <w:szCs w:val="24"/>
          <w:shd w:val="clear" w:fill="FFFFFF"/>
          <w:vertAlign w:val="baseline"/>
        </w:rPr>
        <w:t>)落实政府采购政策需满足的资格要求如下:</w:t>
      </w:r>
    </w:p>
    <w:p w14:paraId="1C3DE5B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①《政府采购促进中小企业发展管理办法》（财库〔2020〕46号）； </w:t>
      </w:r>
    </w:p>
    <w:p w14:paraId="0135ADA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②《三部门联合发布关于促进残疾人就业政府采购政策的通知》（财库[2017]141号）； </w:t>
      </w:r>
    </w:p>
    <w:p w14:paraId="7CA4A66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③《财政部司法部关于政府采购支持监狱企业发展有关问题的通知》（财库〔2014〕68号）；</w:t>
      </w:r>
    </w:p>
    <w:p w14:paraId="31604E5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④《国务院办公厅关于建立政府强制采购节能产品制度的通知》（国办发[2007]51号）； </w:t>
      </w:r>
    </w:p>
    <w:p w14:paraId="7DA92FB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⑤《环境标志产品政府采购实施的意见》（财库[2006]90号）； </w:t>
      </w:r>
    </w:p>
    <w:p w14:paraId="3D937A9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⑥《节能产品政府采购实施意见》（财库[2004]185号）；</w:t>
      </w:r>
    </w:p>
    <w:p w14:paraId="11D7418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⑦《财政部发展改革委生态环境部市场监管总局关于调整优化节能产品、环境标志产品政府采购执行机制的通知》（财库〔2019〕9号）；</w:t>
      </w:r>
    </w:p>
    <w:p w14:paraId="6E04A91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⑧《陕西省中小企业政府采购信用融资办法》（陕财办采〔2018〕23号）；</w:t>
      </w:r>
    </w:p>
    <w:p w14:paraId="765033C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⑨《关于进一步加大政府采购支持中小企业力度的通知》（财库〔2022〕19号）；</w:t>
      </w:r>
    </w:p>
    <w:p w14:paraId="570F65A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⑩落实其它相关政策。</w:t>
      </w:r>
    </w:p>
    <w:p w14:paraId="62F3889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50BCC97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lang w:eastAsia="zh-CN"/>
        </w:rPr>
        <w:t>府谷县殡仪馆10KV配电线路工程建设工程</w:t>
      </w:r>
      <w:r>
        <w:rPr>
          <w:rFonts w:hint="eastAsia" w:ascii="宋体" w:hAnsi="宋体" w:eastAsia="宋体" w:cs="宋体"/>
          <w:i w:val="0"/>
          <w:iCs w:val="0"/>
          <w:caps w:val="0"/>
          <w:color w:val="333333"/>
          <w:spacing w:val="0"/>
          <w:sz w:val="24"/>
          <w:szCs w:val="24"/>
          <w:shd w:val="clear" w:fill="FFFFFF"/>
          <w:vertAlign w:val="baseline"/>
        </w:rPr>
        <w:t>)特定资格要求如下:</w:t>
      </w:r>
    </w:p>
    <w:p w14:paraId="4672F4C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1、供应商需具有独立承担民事责任能力的法人、其他组织或自然人。企业法人应提供合法有效的统一社会信用代码的营业执照（附营业执照的2023年或2024年企业年度报告书）；事业法人应提供事业单位法人证书；其他组织应提供合法登记证明文件；自然人应提供身份证；</w:t>
      </w:r>
    </w:p>
    <w:p w14:paraId="6163635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2、投标供应商应具有电力工程施工总承包三级及以上资质的独立企业法人，具备有效的安全生产许可证，并在人员、设备、资金等方面具有相应的施工能力；</w:t>
      </w:r>
    </w:p>
    <w:p w14:paraId="6F530A3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3、拟派项目负责人需具备机电工程专业二级及其以上注册建造师注册证书和有效的安全生产考核合格证书（B类），以及2025年2月、3月或4月份至少一个月的社保经办机构出具的本企业社保缴纳证明材料（五险一金其中一项即可，应可查询），且未担任其他在建工程的项目负责人；</w:t>
      </w:r>
    </w:p>
    <w:p w14:paraId="5BAA256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4、财务状况报告：财务状况良好，提供2023年或2024年财务审计报告（公司成立不足一年的需提供银行出具的资信证明及基本账号开户许可证或开户银行出具的基本存款账户信息表）；</w:t>
      </w:r>
    </w:p>
    <w:p w14:paraId="0903D07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5、税收缴纳证明：提供2024年6月至今已缴存的至少一个月的纳税证明或完税证明，依法免税的单位应提供相关证明材料；</w:t>
      </w:r>
    </w:p>
    <w:p w14:paraId="3519B91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6、社会保障资金缴纳证明：提供2024年6月至今已缴存的至少一个月的社会保障资金缴存单据或社保机构开具的社会保险参保缴费情况证明，依法不需要缴纳社会保障资金的应提供相关证明材料；</w:t>
      </w:r>
    </w:p>
    <w:p w14:paraId="6CE981D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7、供应商在中国政府采购网（www.ccgp.gov.cn）中未被列入政府采购严重违法失信行为记录名单；供应商、法定代表人及其项目负责人在“信用中国”网站（https://www.creditchina.gov.cn/）中未被列入失信被执行人名单，供应商提供企业完整信用报告，供应商、法定代表人及项目负责人提供网页查询截图加盖企业原色印章（“信用中国”网站中供应商失信被执行人查询截图以“中国执行信息公开网”网站（http://zxgk.court.gov.cn/shixin/）中全国范围内查询为准）；截图时间为本项目发出公告之日至响应文件递交截止时间前；（以采购代理机构谈判现场查询结果为准）。</w:t>
      </w:r>
    </w:p>
    <w:p w14:paraId="0F19821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8、提供榆林市政府采购工程类项目供应商信用承诺书（还需提供“信用中国（陕西榆林）”信用承诺网页截图）；</w:t>
      </w:r>
    </w:p>
    <w:p w14:paraId="5C7CE64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9、书面声明：参加本次政府采购活动前三年内在经营活动中没有重大违法记录的声明函；</w:t>
      </w:r>
    </w:p>
    <w:p w14:paraId="649E462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10、拟投入项目管理人员情况应配备合理，包括但不限于安全员。安全员应持有有效的安全生产考核合格证书（建安C）及身份证复印件</w:t>
      </w:r>
    </w:p>
    <w:p w14:paraId="2DDA168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11、投标信用承诺书代替投标保证金，提供投标信用承诺书（还需提供“信用中国（陕西榆林）”信用承诺网页截图）；</w:t>
      </w:r>
    </w:p>
    <w:p w14:paraId="5957398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12、本项目不接受联合体投标，单位负责人为同一人或者存在直接控股、管理关系的不同供应商，不得同时参加本项目投标活动，提供《供应商企业关系关联承诺书》。</w:t>
      </w:r>
    </w:p>
    <w:p w14:paraId="66705A8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13、本项目专门面向中小企业采购。不满足中小企业政策规定的，将被拒绝参与本项目政府采购投标活动。满足要求的中小企业须提供管理办法规定的《中小企业声明函》；</w:t>
      </w:r>
    </w:p>
    <w:p w14:paraId="0188EA8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满足要求的监狱企业、福利性企业参加政府采购活动时，视同小微企业。</w:t>
      </w:r>
    </w:p>
    <w:p w14:paraId="3CEF267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对应的中小企业划分标准所属行业：</w:t>
      </w:r>
      <w:r>
        <w:rPr>
          <w:rFonts w:hint="eastAsia" w:ascii="宋体" w:hAnsi="宋体" w:eastAsia="宋体" w:cs="宋体"/>
          <w:b/>
          <w:bCs/>
          <w:i w:val="0"/>
          <w:iCs w:val="0"/>
          <w:caps w:val="0"/>
          <w:color w:val="333333"/>
          <w:spacing w:val="0"/>
          <w:sz w:val="24"/>
          <w:szCs w:val="24"/>
          <w:shd w:val="clear" w:fill="FFFFFF"/>
          <w:vertAlign w:val="baseline"/>
          <w:lang w:val="en-US" w:eastAsia="zh-CN"/>
        </w:rPr>
        <w:t>建筑业。</w:t>
      </w:r>
    </w:p>
    <w:p w14:paraId="4AA2B9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baseline"/>
        <w:outlineLvl w:val="9"/>
        <w:rPr>
          <w:rStyle w:val="7"/>
          <w:rFonts w:hint="eastAsia" w:ascii="宋体" w:hAnsi="宋体" w:eastAsia="宋体" w:cs="宋体"/>
          <w:b/>
          <w:bCs/>
          <w:i w:val="0"/>
          <w:iCs w:val="0"/>
          <w:caps w:val="0"/>
          <w:color w:val="333333"/>
          <w:spacing w:val="0"/>
          <w:sz w:val="24"/>
          <w:szCs w:val="24"/>
          <w:shd w:val="clear" w:fill="FFFFFF"/>
          <w:vertAlign w:val="baseline"/>
          <w:lang w:val="en-US" w:eastAsia="zh-CN"/>
        </w:rPr>
      </w:pPr>
      <w:r>
        <w:rPr>
          <w:rStyle w:val="7"/>
          <w:rFonts w:hint="eastAsia" w:ascii="宋体" w:hAnsi="宋体" w:eastAsia="宋体" w:cs="宋体"/>
          <w:b/>
          <w:bCs/>
          <w:i w:val="0"/>
          <w:iCs w:val="0"/>
          <w:caps w:val="0"/>
          <w:color w:val="333333"/>
          <w:spacing w:val="0"/>
          <w:sz w:val="24"/>
          <w:szCs w:val="24"/>
          <w:shd w:val="clear" w:fill="FFFFFF"/>
          <w:vertAlign w:val="baseline"/>
          <w:lang w:val="en-US" w:eastAsia="zh-CN"/>
        </w:rPr>
        <w:t>三、获取采购文件</w:t>
      </w:r>
    </w:p>
    <w:p w14:paraId="44EECEC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时间：2025年04月07日至2025年04月09日，每天上午09:00:00至12:00:00，下午14:30:00至17:30:00（北京时间,法定节假日除外）</w:t>
      </w:r>
    </w:p>
    <w:p w14:paraId="057140B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途径：登录全国公共资源交易中心平台（陕西省）使用 CA 锁投标确认后自行下载。</w:t>
      </w:r>
    </w:p>
    <w:p w14:paraId="13AAA55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方式：在线获取 </w:t>
      </w:r>
    </w:p>
    <w:p w14:paraId="289DB11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售价：免费获取</w:t>
      </w:r>
    </w:p>
    <w:p w14:paraId="75DB84C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baseline"/>
        <w:outlineLvl w:val="9"/>
        <w:rPr>
          <w:rFonts w:hint="eastAsia" w:ascii="宋体" w:hAnsi="宋体" w:eastAsia="宋体" w:cs="宋体"/>
          <w:b/>
          <w:bCs/>
          <w:i w:val="0"/>
          <w:iCs w:val="0"/>
          <w:caps w:val="0"/>
          <w:color w:val="333333"/>
          <w:spacing w:val="0"/>
          <w:sz w:val="24"/>
          <w:szCs w:val="24"/>
          <w:shd w:val="clear" w:fill="FFFFFF"/>
          <w:vertAlign w:val="baseline"/>
          <w:lang w:val="en-US" w:eastAsia="zh-CN"/>
        </w:rPr>
      </w:pPr>
      <w:r>
        <w:rPr>
          <w:rFonts w:hint="eastAsia" w:ascii="宋体" w:hAnsi="宋体" w:eastAsia="宋体" w:cs="宋体"/>
          <w:b/>
          <w:bCs/>
          <w:i w:val="0"/>
          <w:iCs w:val="0"/>
          <w:caps w:val="0"/>
          <w:color w:val="333333"/>
          <w:spacing w:val="0"/>
          <w:sz w:val="24"/>
          <w:szCs w:val="24"/>
          <w:shd w:val="clear" w:fill="FFFFFF"/>
          <w:vertAlign w:val="baseline"/>
          <w:lang w:val="en-US" w:eastAsia="zh-CN"/>
        </w:rPr>
        <w:t>四、响应文件提交</w:t>
      </w:r>
    </w:p>
    <w:p w14:paraId="47EF9FB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截止时间：2025年04月14日14时30分00秒（北京时间）</w:t>
      </w:r>
    </w:p>
    <w:p w14:paraId="5C7AC2A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地点：</w:t>
      </w:r>
      <w:r>
        <w:rPr>
          <w:rFonts w:hint="eastAsia" w:cs="宋体"/>
          <w:i w:val="0"/>
          <w:iCs w:val="0"/>
          <w:caps w:val="0"/>
          <w:color w:val="333333"/>
          <w:spacing w:val="0"/>
          <w:sz w:val="24"/>
          <w:szCs w:val="24"/>
          <w:shd w:val="clear" w:fill="FFFFFF"/>
          <w:vertAlign w:val="baseline"/>
          <w:lang w:eastAsia="zh-CN"/>
        </w:rPr>
        <w:t>陕西省榆林市府谷县人民南路体育服务中心4楼</w:t>
      </w:r>
      <w:r>
        <w:rPr>
          <w:rFonts w:hint="eastAsia" w:cs="宋体"/>
          <w:i w:val="0"/>
          <w:iCs w:val="0"/>
          <w:caps w:val="0"/>
          <w:color w:val="333333"/>
          <w:spacing w:val="0"/>
          <w:sz w:val="24"/>
          <w:szCs w:val="24"/>
          <w:shd w:val="clear" w:fill="FFFFFF"/>
          <w:vertAlign w:val="baseline"/>
          <w:lang w:val="en-US" w:eastAsia="zh-CN"/>
        </w:rPr>
        <w:t>会议室</w:t>
      </w:r>
    </w:p>
    <w:p w14:paraId="45E2E91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baseline"/>
        <w:outlineLvl w:val="9"/>
        <w:rPr>
          <w:rFonts w:hint="eastAsia" w:ascii="宋体" w:hAnsi="宋体" w:eastAsia="宋体" w:cs="宋体"/>
          <w:b/>
          <w:bCs/>
          <w:i w:val="0"/>
          <w:iCs w:val="0"/>
          <w:caps w:val="0"/>
          <w:color w:val="333333"/>
          <w:spacing w:val="0"/>
          <w:sz w:val="24"/>
          <w:szCs w:val="24"/>
          <w:shd w:val="clear" w:fill="FFFFFF"/>
          <w:vertAlign w:val="baseline"/>
          <w:lang w:val="en-US" w:eastAsia="zh-CN"/>
        </w:rPr>
      </w:pPr>
      <w:r>
        <w:rPr>
          <w:rFonts w:hint="eastAsia" w:ascii="宋体" w:hAnsi="宋体" w:eastAsia="宋体" w:cs="宋体"/>
          <w:b/>
          <w:bCs/>
          <w:i w:val="0"/>
          <w:iCs w:val="0"/>
          <w:caps w:val="0"/>
          <w:color w:val="333333"/>
          <w:spacing w:val="0"/>
          <w:sz w:val="24"/>
          <w:szCs w:val="24"/>
          <w:shd w:val="clear" w:fill="FFFFFF"/>
          <w:vertAlign w:val="baseline"/>
          <w:lang w:val="en-US" w:eastAsia="zh-CN"/>
        </w:rPr>
        <w:t>五、开启</w:t>
      </w:r>
    </w:p>
    <w:p w14:paraId="1B8992C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时间：2025年04月14日14时30分00秒（北京时间）</w:t>
      </w:r>
    </w:p>
    <w:p w14:paraId="57A4E68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地点：</w:t>
      </w:r>
      <w:r>
        <w:rPr>
          <w:rFonts w:hint="eastAsia" w:cs="宋体"/>
          <w:i w:val="0"/>
          <w:iCs w:val="0"/>
          <w:caps w:val="0"/>
          <w:color w:val="333333"/>
          <w:spacing w:val="0"/>
          <w:sz w:val="24"/>
          <w:szCs w:val="24"/>
          <w:shd w:val="clear" w:fill="FFFFFF"/>
          <w:vertAlign w:val="baseline"/>
          <w:lang w:eastAsia="zh-CN"/>
        </w:rPr>
        <w:t>陕西省榆林市府谷县人民南路体育服务中心4楼</w:t>
      </w:r>
      <w:r>
        <w:rPr>
          <w:rFonts w:hint="eastAsia" w:cs="宋体"/>
          <w:i w:val="0"/>
          <w:iCs w:val="0"/>
          <w:caps w:val="0"/>
          <w:color w:val="333333"/>
          <w:spacing w:val="0"/>
          <w:sz w:val="24"/>
          <w:szCs w:val="24"/>
          <w:shd w:val="clear" w:fill="FFFFFF"/>
          <w:vertAlign w:val="baseline"/>
          <w:lang w:val="en-US" w:eastAsia="zh-CN"/>
        </w:rPr>
        <w:t>会议室</w:t>
      </w:r>
    </w:p>
    <w:p w14:paraId="6401AF8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baseline"/>
        <w:outlineLvl w:val="9"/>
        <w:rPr>
          <w:rFonts w:hint="eastAsia" w:ascii="宋体" w:hAnsi="宋体" w:eastAsia="宋体" w:cs="宋体"/>
          <w:b/>
          <w:bCs/>
          <w:i w:val="0"/>
          <w:iCs w:val="0"/>
          <w:caps w:val="0"/>
          <w:color w:val="333333"/>
          <w:spacing w:val="0"/>
          <w:sz w:val="24"/>
          <w:szCs w:val="24"/>
          <w:shd w:val="clear" w:fill="FFFFFF"/>
          <w:vertAlign w:val="baseline"/>
          <w:lang w:val="en-US" w:eastAsia="zh-CN"/>
        </w:rPr>
      </w:pPr>
      <w:r>
        <w:rPr>
          <w:rFonts w:hint="eastAsia" w:ascii="宋体" w:hAnsi="宋体" w:eastAsia="宋体" w:cs="宋体"/>
          <w:b/>
          <w:bCs/>
          <w:i w:val="0"/>
          <w:iCs w:val="0"/>
          <w:caps w:val="0"/>
          <w:color w:val="333333"/>
          <w:spacing w:val="0"/>
          <w:sz w:val="24"/>
          <w:szCs w:val="24"/>
          <w:shd w:val="clear" w:fill="FFFFFF"/>
          <w:vertAlign w:val="baseline"/>
          <w:lang w:val="en-US" w:eastAsia="zh-CN"/>
        </w:rPr>
        <w:t>六、公告期限</w:t>
      </w:r>
    </w:p>
    <w:p w14:paraId="5F951AA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自本公告发布之日起3个工作日。</w:t>
      </w:r>
    </w:p>
    <w:p w14:paraId="51E4AB3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baseline"/>
        <w:outlineLvl w:val="9"/>
        <w:rPr>
          <w:rFonts w:hint="eastAsia" w:ascii="宋体" w:hAnsi="宋体" w:eastAsia="宋体" w:cs="宋体"/>
          <w:b/>
          <w:bCs/>
          <w:i w:val="0"/>
          <w:iCs w:val="0"/>
          <w:caps w:val="0"/>
          <w:color w:val="333333"/>
          <w:spacing w:val="0"/>
          <w:sz w:val="24"/>
          <w:szCs w:val="24"/>
          <w:shd w:val="clear" w:fill="FFFFFF"/>
          <w:vertAlign w:val="baseline"/>
          <w:lang w:val="en-US" w:eastAsia="zh-CN"/>
        </w:rPr>
      </w:pPr>
      <w:r>
        <w:rPr>
          <w:rFonts w:hint="eastAsia" w:ascii="宋体" w:hAnsi="宋体" w:eastAsia="宋体" w:cs="宋体"/>
          <w:b/>
          <w:bCs/>
          <w:i w:val="0"/>
          <w:iCs w:val="0"/>
          <w:caps w:val="0"/>
          <w:color w:val="333333"/>
          <w:spacing w:val="0"/>
          <w:sz w:val="24"/>
          <w:szCs w:val="24"/>
          <w:shd w:val="clear" w:fill="FFFFFF"/>
          <w:vertAlign w:val="baseline"/>
          <w:lang w:val="en-US" w:eastAsia="zh-CN"/>
        </w:rPr>
        <w:t>七、其他补充事宜</w:t>
      </w:r>
    </w:p>
    <w:p w14:paraId="42A2C9B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线上与线下需同时投标确认，二者缺一不可，否则视为确认无效。</w:t>
      </w:r>
    </w:p>
    <w:p w14:paraId="0132A6AE">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供应商可登录全国公共资源交易中心平台（陕西省）（http://www.sxggzyjy.cn/）,选择“电子交易平台-政府采购交易系统-企业端进行登录，登录后选择“交易乙方”身份进入供应商界面进行确认并免费下载招标文件。</w:t>
      </w:r>
    </w:p>
    <w:p w14:paraId="7DFF0D5E">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2、线上确认与线下确认需同时进行，线上确认成功后请携带网上确认回执单、单位介绍信原件、经办人身份证原件、复印件及经办人社保经办机构出具的2025年2月、3月、4月份至少一个月的本企业社保缴纳证明材料（五险一金其中一项即可，应可查询）复印件加盖公章到</w:t>
      </w:r>
      <w:r>
        <w:rPr>
          <w:rFonts w:hint="eastAsia" w:cs="宋体"/>
          <w:i w:val="0"/>
          <w:iCs w:val="0"/>
          <w:caps w:val="0"/>
          <w:color w:val="333333"/>
          <w:spacing w:val="0"/>
          <w:sz w:val="24"/>
          <w:szCs w:val="24"/>
          <w:shd w:val="clear" w:fill="FFFFFF"/>
          <w:vertAlign w:val="baseline"/>
          <w:lang w:eastAsia="zh-CN"/>
        </w:rPr>
        <w:t>榆林金富昌项目管理有限公司</w:t>
      </w: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cs="宋体"/>
          <w:i w:val="0"/>
          <w:iCs w:val="0"/>
          <w:caps w:val="0"/>
          <w:color w:val="333333"/>
          <w:spacing w:val="0"/>
          <w:sz w:val="24"/>
          <w:szCs w:val="24"/>
          <w:shd w:val="clear" w:fill="FFFFFF"/>
          <w:vertAlign w:val="baseline"/>
          <w:lang w:eastAsia="zh-CN"/>
        </w:rPr>
        <w:t>陕西省榆林市府谷县人民南路体育服务中心4楼</w:t>
      </w:r>
      <w:r>
        <w:rPr>
          <w:rFonts w:hint="eastAsia" w:ascii="宋体" w:hAnsi="宋体" w:eastAsia="宋体" w:cs="宋体"/>
          <w:i w:val="0"/>
          <w:iCs w:val="0"/>
          <w:caps w:val="0"/>
          <w:color w:val="333333"/>
          <w:spacing w:val="0"/>
          <w:sz w:val="24"/>
          <w:szCs w:val="24"/>
          <w:shd w:val="clear" w:fill="FFFFFF"/>
          <w:vertAlign w:val="baseline"/>
          <w:lang w:val="en-US" w:eastAsia="zh-CN"/>
        </w:rPr>
        <w:t>）进行线下确认，线上与线下确认信息须一致，否则视为投标确认无效。</w:t>
      </w:r>
    </w:p>
    <w:p w14:paraId="2342BC0A">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确认时间：2025年04月07日至2025年04月09日，每天上午09:00:00至1</w:t>
      </w:r>
      <w:r>
        <w:rPr>
          <w:rFonts w:hint="eastAsia" w:cs="宋体"/>
          <w:i w:val="0"/>
          <w:iCs w:val="0"/>
          <w:caps w:val="0"/>
          <w:color w:val="333333"/>
          <w:spacing w:val="0"/>
          <w:sz w:val="24"/>
          <w:szCs w:val="24"/>
          <w:shd w:val="clear" w:fill="FFFFFF"/>
          <w:vertAlign w:val="baseline"/>
          <w:lang w:val="en-US" w:eastAsia="zh-CN"/>
        </w:rPr>
        <w:t>2</w:t>
      </w: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cs="宋体"/>
          <w:i w:val="0"/>
          <w:iCs w:val="0"/>
          <w:caps w:val="0"/>
          <w:color w:val="333333"/>
          <w:spacing w:val="0"/>
          <w:sz w:val="24"/>
          <w:szCs w:val="24"/>
          <w:shd w:val="clear" w:fill="FFFFFF"/>
          <w:vertAlign w:val="baseline"/>
          <w:lang w:val="en-US" w:eastAsia="zh-CN"/>
        </w:rPr>
        <w:t>0</w:t>
      </w:r>
      <w:r>
        <w:rPr>
          <w:rFonts w:hint="eastAsia" w:ascii="宋体" w:hAnsi="宋体" w:eastAsia="宋体" w:cs="宋体"/>
          <w:i w:val="0"/>
          <w:iCs w:val="0"/>
          <w:caps w:val="0"/>
          <w:color w:val="333333"/>
          <w:spacing w:val="0"/>
          <w:sz w:val="24"/>
          <w:szCs w:val="24"/>
          <w:shd w:val="clear" w:fill="FFFFFF"/>
          <w:vertAlign w:val="baseline"/>
          <w:lang w:val="en-US" w:eastAsia="zh-CN"/>
        </w:rPr>
        <w:t>0:00，下午14:30:00至17:</w:t>
      </w:r>
      <w:r>
        <w:rPr>
          <w:rFonts w:hint="eastAsia"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lang w:val="en-US" w:eastAsia="zh-CN"/>
        </w:rPr>
        <w:t xml:space="preserve">0:00（北京时间,法定节假日除外），否则视为确认无效（谢绝邮寄）。 </w:t>
      </w:r>
    </w:p>
    <w:p w14:paraId="36A4F78F">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3、办理CA锁方式（仅供参考）：榆林市市民大厦,电话：0912-3452148。 </w:t>
      </w:r>
    </w:p>
    <w:p w14:paraId="7336F98C">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4、请供应商按照陕西省财政厅关于政府采购供应商注册登记有关事项的通知中的要求，通过陕西省政府采购网（http://www.ccgp-shaanxi.gov.cn/）注册登记加入陕西省政府采购供应商库。</w:t>
      </w:r>
    </w:p>
    <w:p w14:paraId="380735C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baseline"/>
        <w:outlineLvl w:val="9"/>
        <w:rPr>
          <w:rFonts w:hint="eastAsia" w:ascii="宋体" w:hAnsi="宋体" w:eastAsia="宋体" w:cs="宋体"/>
          <w:b/>
          <w:bCs/>
          <w:i w:val="0"/>
          <w:iCs w:val="0"/>
          <w:caps w:val="0"/>
          <w:color w:val="333333"/>
          <w:spacing w:val="0"/>
          <w:sz w:val="24"/>
          <w:szCs w:val="24"/>
          <w:shd w:val="clear" w:fill="FFFFFF"/>
          <w:vertAlign w:val="baseline"/>
          <w:lang w:val="en-US" w:eastAsia="zh-CN"/>
        </w:rPr>
      </w:pPr>
      <w:r>
        <w:rPr>
          <w:rFonts w:hint="eastAsia" w:ascii="宋体" w:hAnsi="宋体" w:eastAsia="宋体" w:cs="宋体"/>
          <w:b/>
          <w:bCs/>
          <w:i w:val="0"/>
          <w:iCs w:val="0"/>
          <w:caps w:val="0"/>
          <w:color w:val="333333"/>
          <w:spacing w:val="0"/>
          <w:sz w:val="24"/>
          <w:szCs w:val="24"/>
          <w:shd w:val="clear" w:fill="FFFFFF"/>
          <w:vertAlign w:val="baseline"/>
          <w:lang w:val="en-US" w:eastAsia="zh-CN"/>
        </w:rPr>
        <w:t>八、对本次招标提出询问，请按以下方式联系。</w:t>
      </w:r>
    </w:p>
    <w:p w14:paraId="2333663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1、采购人信息</w:t>
      </w:r>
    </w:p>
    <w:p w14:paraId="2D3B06F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名称：府谷县民政局</w:t>
      </w:r>
    </w:p>
    <w:p w14:paraId="013047B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地址：陕西省榆林市府谷县府谷镇河滨路民政大厦</w:t>
      </w:r>
    </w:p>
    <w:p w14:paraId="295850E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联系方式：13629128233</w:t>
      </w:r>
    </w:p>
    <w:p w14:paraId="51627D3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2、采购代理机构信息</w:t>
      </w:r>
    </w:p>
    <w:p w14:paraId="4CC3322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cs="宋体"/>
          <w:i w:val="0"/>
          <w:iCs w:val="0"/>
          <w:caps w:val="0"/>
          <w:color w:val="333333"/>
          <w:spacing w:val="0"/>
          <w:sz w:val="24"/>
          <w:szCs w:val="24"/>
          <w:shd w:val="clear" w:fill="FFFFFF"/>
          <w:vertAlign w:val="baseline"/>
          <w:lang w:eastAsia="zh-CN"/>
        </w:rPr>
        <w:t>榆林金富昌项目管理有限公司</w:t>
      </w:r>
    </w:p>
    <w:p w14:paraId="1700BC8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cs="宋体"/>
          <w:i w:val="0"/>
          <w:iCs w:val="0"/>
          <w:caps w:val="0"/>
          <w:color w:val="333333"/>
          <w:spacing w:val="0"/>
          <w:sz w:val="24"/>
          <w:szCs w:val="24"/>
          <w:shd w:val="clear" w:fill="FFFFFF"/>
          <w:vertAlign w:val="baseline"/>
          <w:lang w:eastAsia="zh-CN"/>
        </w:rPr>
        <w:t>陕西省榆林市府谷县人民南路体育服务中心4楼</w:t>
      </w:r>
    </w:p>
    <w:p w14:paraId="2208EF7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cs="宋体"/>
          <w:i w:val="0"/>
          <w:iCs w:val="0"/>
          <w:caps w:val="0"/>
          <w:color w:val="333333"/>
          <w:spacing w:val="0"/>
          <w:sz w:val="24"/>
          <w:szCs w:val="24"/>
          <w:shd w:val="clear" w:fill="FFFFFF"/>
          <w:vertAlign w:val="baseline"/>
          <w:lang w:eastAsia="zh-CN"/>
        </w:rPr>
        <w:t>15353388697</w:t>
      </w:r>
    </w:p>
    <w:p w14:paraId="214750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w:t>
      </w:r>
      <w:r>
        <w:rPr>
          <w:rFonts w:hint="eastAsia" w:ascii="宋体" w:hAnsi="宋体" w:eastAsia="宋体" w:cs="宋体"/>
          <w:b w:val="0"/>
          <w:bCs w:val="0"/>
          <w:i w:val="0"/>
          <w:iCs w:val="0"/>
          <w:caps w:val="0"/>
          <w:color w:val="333333"/>
          <w:spacing w:val="0"/>
          <w:sz w:val="24"/>
          <w:szCs w:val="24"/>
          <w:shd w:val="clear" w:fill="FFFFFF"/>
          <w:vertAlign w:val="baseline"/>
          <w:lang w:eastAsia="zh-CN"/>
        </w:rPr>
        <w:t>、</w:t>
      </w:r>
      <w:r>
        <w:rPr>
          <w:rFonts w:hint="eastAsia" w:ascii="宋体" w:hAnsi="宋体" w:eastAsia="宋体" w:cs="宋体"/>
          <w:b w:val="0"/>
          <w:bCs w:val="0"/>
          <w:i w:val="0"/>
          <w:iCs w:val="0"/>
          <w:caps w:val="0"/>
          <w:color w:val="333333"/>
          <w:spacing w:val="0"/>
          <w:sz w:val="24"/>
          <w:szCs w:val="24"/>
          <w:shd w:val="clear" w:fill="FFFFFF"/>
          <w:vertAlign w:val="baseline"/>
        </w:rPr>
        <w:t>项目联系方式</w:t>
      </w:r>
    </w:p>
    <w:p w14:paraId="770940D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default"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eastAsia="zh-CN"/>
        </w:rPr>
        <w:t>项目联系人：</w:t>
      </w:r>
      <w:r>
        <w:rPr>
          <w:rFonts w:hint="eastAsia" w:cs="宋体"/>
          <w:i w:val="0"/>
          <w:iCs w:val="0"/>
          <w:caps w:val="0"/>
          <w:color w:val="333333"/>
          <w:spacing w:val="0"/>
          <w:sz w:val="24"/>
          <w:szCs w:val="24"/>
          <w:shd w:val="clear" w:fill="FFFFFF"/>
          <w:vertAlign w:val="baseline"/>
          <w:lang w:val="en-US" w:eastAsia="zh-CN"/>
        </w:rPr>
        <w:t>韩</w:t>
      </w:r>
      <w:r>
        <w:rPr>
          <w:rFonts w:hint="eastAsia" w:ascii="宋体" w:hAnsi="宋体" w:eastAsia="宋体" w:cs="宋体"/>
          <w:i w:val="0"/>
          <w:iCs w:val="0"/>
          <w:caps w:val="0"/>
          <w:color w:val="333333"/>
          <w:spacing w:val="0"/>
          <w:sz w:val="24"/>
          <w:szCs w:val="24"/>
          <w:shd w:val="clear" w:fill="FFFFFF"/>
          <w:vertAlign w:val="baseline"/>
          <w:lang w:val="en-US" w:eastAsia="zh-CN"/>
        </w:rPr>
        <w:t>工</w:t>
      </w:r>
    </w:p>
    <w:p w14:paraId="6419885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default"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eastAsia="zh-CN"/>
        </w:rPr>
        <w:t>电话：</w:t>
      </w:r>
      <w:r>
        <w:rPr>
          <w:rFonts w:hint="eastAsia" w:cs="宋体"/>
          <w:i w:val="0"/>
          <w:iCs w:val="0"/>
          <w:caps w:val="0"/>
          <w:color w:val="333333"/>
          <w:spacing w:val="0"/>
          <w:sz w:val="24"/>
          <w:szCs w:val="24"/>
          <w:shd w:val="clear" w:fill="FFFFFF"/>
          <w:vertAlign w:val="baseline"/>
          <w:lang w:val="en-US" w:eastAsia="zh-CN"/>
        </w:rPr>
        <w:t>18292061227</w:t>
      </w:r>
    </w:p>
    <w:p w14:paraId="2041AF3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lang w:val="en-US" w:eastAsia="zh-CN"/>
        </w:rPr>
      </w:pPr>
    </w:p>
    <w:p w14:paraId="5C2341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right"/>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cs="宋体"/>
          <w:i w:val="0"/>
          <w:iCs w:val="0"/>
          <w:caps w:val="0"/>
          <w:color w:val="333333"/>
          <w:spacing w:val="0"/>
          <w:sz w:val="24"/>
          <w:szCs w:val="24"/>
          <w:shd w:val="clear" w:fill="FFFFFF"/>
          <w:vertAlign w:val="baseline"/>
          <w:lang w:eastAsia="zh-CN"/>
        </w:rPr>
        <w:t>榆林金富昌项目管理有限公司</w:t>
      </w:r>
    </w:p>
    <w:p w14:paraId="03A20A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right"/>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202</w:t>
      </w:r>
      <w:r>
        <w:rPr>
          <w:rFonts w:hint="eastAsia"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年</w:t>
      </w:r>
      <w:r>
        <w:rPr>
          <w:rFonts w:hint="eastAsia" w:cs="宋体"/>
          <w:i w:val="0"/>
          <w:iCs w:val="0"/>
          <w:caps w:val="0"/>
          <w:color w:val="333333"/>
          <w:spacing w:val="0"/>
          <w:sz w:val="24"/>
          <w:szCs w:val="24"/>
          <w:shd w:val="clear" w:fill="FFFFFF"/>
          <w:vertAlign w:val="baseline"/>
          <w:lang w:val="en-US" w:eastAsia="zh-CN"/>
        </w:rPr>
        <w:t>04</w:t>
      </w:r>
      <w:r>
        <w:rPr>
          <w:rFonts w:hint="eastAsia" w:ascii="宋体" w:hAnsi="宋体" w:eastAsia="宋体" w:cs="宋体"/>
          <w:i w:val="0"/>
          <w:iCs w:val="0"/>
          <w:caps w:val="0"/>
          <w:color w:val="333333"/>
          <w:spacing w:val="0"/>
          <w:sz w:val="24"/>
          <w:szCs w:val="24"/>
          <w:shd w:val="clear" w:fill="FFFFFF"/>
          <w:vertAlign w:val="baseline"/>
        </w:rPr>
        <w:t>月</w:t>
      </w:r>
      <w:r>
        <w:rPr>
          <w:rFonts w:hint="eastAsia" w:cs="宋体"/>
          <w:i w:val="0"/>
          <w:iCs w:val="0"/>
          <w:caps w:val="0"/>
          <w:color w:val="333333"/>
          <w:spacing w:val="0"/>
          <w:sz w:val="24"/>
          <w:szCs w:val="24"/>
          <w:shd w:val="clear" w:fill="FFFFFF"/>
          <w:vertAlign w:val="baseline"/>
          <w:lang w:val="en-US" w:eastAsia="zh-CN"/>
        </w:rPr>
        <w:t>06</w:t>
      </w:r>
      <w:r>
        <w:rPr>
          <w:rFonts w:hint="eastAsia" w:ascii="宋体" w:hAnsi="宋体" w:eastAsia="宋体" w:cs="宋体"/>
          <w:i w:val="0"/>
          <w:iCs w:val="0"/>
          <w:caps w:val="0"/>
          <w:color w:val="333333"/>
          <w:spacing w:val="0"/>
          <w:sz w:val="24"/>
          <w:szCs w:val="24"/>
          <w:shd w:val="clear" w:fill="FFFFFF"/>
          <w:vertAlign w:val="baseline"/>
        </w:rPr>
        <w:t>日</w:t>
      </w:r>
    </w:p>
    <w:p w14:paraId="5B856D41">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F1BDE"/>
    <w:rsid w:val="3E0F1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Normal (Web)"/>
    <w:basedOn w:val="1"/>
    <w:next w:val="3"/>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2025-04-06T04:06:00Z</dcterms:created>
  <dc:creator>ゞ灬残酷的现实╰</dc:creator>
  <cp:lastModifiedBy>ゞ灬残酷的现实╰</cp:lastModifiedBy>
  <dcterms:modified xsi:type="dcterms:W3CDTF">2025-04-06T04:06:59Z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86DA34E9AB7148128CB42035F9D5EECE_11</vt:lpwstr>
  </property>
  <property fmtid="{D5CDD505-2E9C-101B-9397-08002B2CF9AE}" pid="4" name="KSOTemplateDocerSaveRecord">
    <vt:lpwstr>eyJoZGlkIjoiYzc4NzI2MGFlY2M5ZDEyNTA3OTk5ZTI1MzY2MDQ3ODgiLCJ1c2VySWQiOiIyNDE4NTEzODIifQ==</vt:lpwstr>
  </property>
</Properties>
</file>