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22"/>
        <w:gridCol w:w="5007"/>
        <w:gridCol w:w="1534"/>
      </w:tblGrid>
      <w:tr w14:paraId="4126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4" w:type="dxa"/>
            <w:vAlign w:val="center"/>
          </w:tcPr>
          <w:p w14:paraId="4BEC4447">
            <w:pPr>
              <w:jc w:val="center"/>
              <w:rPr>
                <w:rFonts w:hint="eastAsia" w:eastAsiaTheme="minorEastAsia"/>
                <w:vertAlign w:val="baseline"/>
                <w:lang w:val="en-US" w:eastAsia="zh-CN"/>
              </w:rPr>
            </w:pPr>
            <w:r>
              <w:rPr>
                <w:rFonts w:hint="eastAsia"/>
                <w:vertAlign w:val="baseline"/>
                <w:lang w:val="en-US" w:eastAsia="zh-CN"/>
              </w:rPr>
              <w:t>序号</w:t>
            </w:r>
          </w:p>
        </w:tc>
        <w:tc>
          <w:tcPr>
            <w:tcW w:w="1922" w:type="dxa"/>
            <w:vAlign w:val="center"/>
          </w:tcPr>
          <w:p w14:paraId="60DB368A">
            <w:pPr>
              <w:jc w:val="center"/>
              <w:rPr>
                <w:rFonts w:hint="default" w:eastAsiaTheme="minorEastAsia"/>
                <w:vertAlign w:val="baseline"/>
                <w:lang w:val="en-US" w:eastAsia="zh-CN"/>
              </w:rPr>
            </w:pPr>
            <w:r>
              <w:rPr>
                <w:rFonts w:hint="eastAsia"/>
                <w:vertAlign w:val="baseline"/>
                <w:lang w:val="en-US" w:eastAsia="zh-CN"/>
              </w:rPr>
              <w:t>项目名称</w:t>
            </w:r>
          </w:p>
        </w:tc>
        <w:tc>
          <w:tcPr>
            <w:tcW w:w="5007" w:type="dxa"/>
            <w:vAlign w:val="center"/>
          </w:tcPr>
          <w:p w14:paraId="28143B8C">
            <w:pPr>
              <w:jc w:val="center"/>
              <w:rPr>
                <w:rFonts w:hint="default" w:eastAsiaTheme="minorEastAsia"/>
                <w:vertAlign w:val="baseline"/>
                <w:lang w:val="en-US" w:eastAsia="zh-CN"/>
              </w:rPr>
            </w:pPr>
            <w:r>
              <w:rPr>
                <w:rFonts w:hint="eastAsia"/>
                <w:vertAlign w:val="baseline"/>
                <w:lang w:val="en-US" w:eastAsia="zh-CN"/>
              </w:rPr>
              <w:t>项目概况</w:t>
            </w:r>
          </w:p>
        </w:tc>
        <w:tc>
          <w:tcPr>
            <w:tcW w:w="1534" w:type="dxa"/>
            <w:vAlign w:val="center"/>
          </w:tcPr>
          <w:p w14:paraId="6E5B9A8C">
            <w:pPr>
              <w:jc w:val="center"/>
              <w:rPr>
                <w:rFonts w:hint="eastAsia" w:eastAsiaTheme="minorEastAsia"/>
                <w:vertAlign w:val="baseline"/>
                <w:lang w:val="en-US" w:eastAsia="zh-CN"/>
              </w:rPr>
            </w:pPr>
            <w:r>
              <w:rPr>
                <w:rFonts w:hint="eastAsia"/>
                <w:vertAlign w:val="baseline"/>
                <w:lang w:val="en-US" w:eastAsia="zh-CN"/>
              </w:rPr>
              <w:t>内容</w:t>
            </w:r>
          </w:p>
        </w:tc>
      </w:tr>
      <w:tr w14:paraId="551B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trPr>
        <w:tc>
          <w:tcPr>
            <w:tcW w:w="834" w:type="dxa"/>
            <w:vAlign w:val="center"/>
          </w:tcPr>
          <w:p w14:paraId="4A209819">
            <w:pPr>
              <w:jc w:val="center"/>
              <w:rPr>
                <w:rFonts w:hint="eastAsia" w:eastAsiaTheme="minorEastAsia"/>
                <w:vertAlign w:val="baseline"/>
                <w:lang w:val="en-US" w:eastAsia="zh-CN"/>
              </w:rPr>
            </w:pPr>
            <w:r>
              <w:rPr>
                <w:rFonts w:hint="eastAsia"/>
                <w:vertAlign w:val="baseline"/>
                <w:lang w:val="en-US" w:eastAsia="zh-CN"/>
              </w:rPr>
              <w:t>1</w:t>
            </w:r>
          </w:p>
        </w:tc>
        <w:tc>
          <w:tcPr>
            <w:tcW w:w="1922" w:type="dxa"/>
            <w:vAlign w:val="center"/>
          </w:tcPr>
          <w:p w14:paraId="297D307E">
            <w:pPr>
              <w:jc w:val="center"/>
              <w:rPr>
                <w:vertAlign w:val="baseline"/>
              </w:rPr>
            </w:pPr>
            <w:r>
              <w:rPr>
                <w:rFonts w:hint="eastAsia"/>
                <w:vertAlign w:val="baseline"/>
              </w:rPr>
              <w:t>2025年正版软件授权服务采购项目</w:t>
            </w:r>
          </w:p>
        </w:tc>
        <w:tc>
          <w:tcPr>
            <w:tcW w:w="5007" w:type="dxa"/>
            <w:vAlign w:val="center"/>
          </w:tcPr>
          <w:p w14:paraId="6999A265">
            <w:pPr>
              <w:jc w:val="center"/>
              <w:rPr>
                <w:rFonts w:hint="eastAsia"/>
                <w:vertAlign w:val="baseline"/>
              </w:rPr>
            </w:pPr>
            <w:r>
              <w:rPr>
                <w:rFonts w:hint="eastAsia"/>
                <w:vertAlign w:val="baseline"/>
              </w:rPr>
              <w:t>1、实现校内微软桌面端正版软件应用及采购校园软件管理服务平台</w:t>
            </w:r>
          </w:p>
          <w:p w14:paraId="77A2E8CB">
            <w:pPr>
              <w:jc w:val="center"/>
              <w:rPr>
                <w:rFonts w:hint="eastAsia"/>
                <w:vertAlign w:val="baseline"/>
              </w:rPr>
            </w:pPr>
            <w:r>
              <w:rPr>
                <w:rFonts w:hint="eastAsia"/>
                <w:vertAlign w:val="baseline"/>
              </w:rPr>
              <w:t>采购微软正版WINDOWS11操作系统校园正版化协议服务与原厂服务支持。实现校内经授权的计算机可以及时接受微软官方的补丁推送以及信息安全预警，校内用户获得最新的专业技术支持，提升服务体验，同时有效保障校园信息安全。采购正版软件管理平台，提供正版软件资源下载、补丁升级、软件激活等服务，实现与采购人统一身份认证平台的对接，辅助软件使用情况汇总和软件台账维护等功能。</w:t>
            </w:r>
          </w:p>
          <w:p w14:paraId="326D5786">
            <w:pPr>
              <w:jc w:val="center"/>
              <w:rPr>
                <w:rFonts w:hint="eastAsia"/>
                <w:vertAlign w:val="baseline"/>
              </w:rPr>
            </w:pPr>
            <w:r>
              <w:rPr>
                <w:rFonts w:hint="eastAsia"/>
                <w:vertAlign w:val="baseline"/>
              </w:rPr>
              <w:t>2、WPS软件年度授权</w:t>
            </w:r>
          </w:p>
          <w:p w14:paraId="4FAAEE54">
            <w:pPr>
              <w:jc w:val="center"/>
              <w:rPr>
                <w:rFonts w:hint="eastAsia"/>
                <w:vertAlign w:val="baseline"/>
              </w:rPr>
            </w:pPr>
            <w:r>
              <w:rPr>
                <w:rFonts w:hint="eastAsia"/>
                <w:vertAlign w:val="baseline"/>
              </w:rPr>
              <w:t>继续采购金山公司的WPS软件多平台场地授权、云账号服务功能和原厂技术服务支持。满足采购人办公和科研工作的需求。开通云账号可以实现PC端和移动端的文档互通，方便工作、学习。</w:t>
            </w:r>
          </w:p>
          <w:p w14:paraId="39C62998">
            <w:pPr>
              <w:jc w:val="center"/>
              <w:rPr>
                <w:rFonts w:hint="eastAsia"/>
                <w:vertAlign w:val="baseline"/>
              </w:rPr>
            </w:pPr>
            <w:r>
              <w:rPr>
                <w:rFonts w:hint="eastAsia"/>
                <w:vertAlign w:val="baseline"/>
              </w:rPr>
              <w:t>3、MATLAB软件年度授权</w:t>
            </w:r>
          </w:p>
          <w:p w14:paraId="5A506BD6">
            <w:pPr>
              <w:jc w:val="center"/>
              <w:rPr>
                <w:vertAlign w:val="baseline"/>
              </w:rPr>
            </w:pPr>
            <w:r>
              <w:rPr>
                <w:rFonts w:hint="eastAsia"/>
                <w:vertAlign w:val="baseline"/>
              </w:rPr>
              <w:t>继续采购MATLAB软件授权，满足采购</w:t>
            </w:r>
            <w:bookmarkStart w:id="0" w:name="_GoBack"/>
            <w:bookmarkEnd w:id="0"/>
            <w:r>
              <w:rPr>
                <w:rFonts w:hint="eastAsia"/>
                <w:vertAlign w:val="baseline"/>
              </w:rPr>
              <w:t>人信息、数学、化学、化工、生物等学科的科研工作的需求。</w:t>
            </w:r>
          </w:p>
        </w:tc>
        <w:tc>
          <w:tcPr>
            <w:tcW w:w="1534" w:type="dxa"/>
            <w:vAlign w:val="center"/>
          </w:tcPr>
          <w:p w14:paraId="60D56DCF">
            <w:pPr>
              <w:jc w:val="center"/>
              <w:rPr>
                <w:rFonts w:hint="default" w:eastAsiaTheme="minorEastAsia"/>
                <w:vertAlign w:val="baseline"/>
                <w:lang w:val="en-US" w:eastAsia="zh-CN"/>
              </w:rPr>
            </w:pPr>
            <w:r>
              <w:rPr>
                <w:rFonts w:hint="eastAsia"/>
                <w:vertAlign w:val="baseline"/>
                <w:lang w:val="en-US" w:eastAsia="zh-CN"/>
              </w:rPr>
              <w:t>详见采购文件</w:t>
            </w:r>
          </w:p>
        </w:tc>
      </w:tr>
    </w:tbl>
    <w:p w14:paraId="0E4505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1331D"/>
    <w:rsid w:val="39A04DA4"/>
    <w:rsid w:val="407A3AE6"/>
    <w:rsid w:val="41CD68CE"/>
    <w:rsid w:val="50446466"/>
    <w:rsid w:val="652A557F"/>
    <w:rsid w:val="7BC6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429</Characters>
  <Lines>0</Lines>
  <Paragraphs>0</Paragraphs>
  <TotalTime>2</TotalTime>
  <ScaleCrop>false</ScaleCrop>
  <LinksUpToDate>false</LinksUpToDate>
  <CharactersWithSpaces>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2025-01-02T09:37:00Z</dcterms:created>
  <dc:creator>lenovo</dc:creator>
  <cp:lastModifiedBy>趁早</cp:lastModifiedBy>
  <dcterms:modified xsi:type="dcterms:W3CDTF">2025-04-15T08:44:06Z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eyJoZGlkIjoiYzViYjFlY2ZhNzFmNGMyMjI0ZWJjODE1ZjMzYzA5NDQiLCJ1c2VySWQiOiIyNDE1Nzk0OTUifQ==</vt:lpwstr>
  </property>
  <property fmtid="{D5CDD505-2E9C-101B-9397-08002B2CF9AE}" pid="4" name="ICV">
    <vt:lpwstr>4368CE45B52546758C6A1235E66514EF_12</vt:lpwstr>
  </property>
</Properties>
</file>