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D588"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shd w:val="clear" w:color="auto" w:fill="FFFFFF"/>
          <w:lang w:val="en-US" w:eastAsia="zh-CN" w:bidi="ar-SA"/>
        </w:rPr>
        <w:t>采购需求</w:t>
      </w:r>
    </w:p>
    <w:p w14:paraId="6007F4C6">
      <w:pPr>
        <w:rPr>
          <w:rFonts w:hint="eastAsia"/>
          <w:lang w:val="en-US" w:eastAsia="zh-CN"/>
        </w:rPr>
      </w:pPr>
    </w:p>
    <w:p w14:paraId="28634464">
      <w:pPr>
        <w:pStyle w:val="2"/>
        <w:widowControl/>
        <w:numPr>
          <w:ilvl w:val="0"/>
          <w:numId w:val="1"/>
        </w:numPr>
        <w:spacing w:beforeAutospacing="0" w:afterAutospacing="0" w:line="360" w:lineRule="auto"/>
        <w:rPr>
          <w:rFonts w:asciiTheme="minorEastAsia" w:hAnsiTheme="minorEastAsia" w:eastAsiaTheme="minorEastAsia" w:cstheme="minorEastAsia"/>
          <w:b/>
          <w:bCs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4"/>
          <w:shd w:val="clear" w:color="auto" w:fill="FFFFFF"/>
        </w:rPr>
        <w:t>采购项目编号：SXZD2025-CG-002</w:t>
      </w:r>
    </w:p>
    <w:p w14:paraId="14D7A439">
      <w:pPr>
        <w:pStyle w:val="2"/>
        <w:widowControl/>
        <w:spacing w:beforeAutospacing="0" w:afterAutospacing="0" w:line="360" w:lineRule="auto"/>
        <w:rPr>
          <w:rFonts w:asciiTheme="minorEastAsia" w:hAnsiTheme="minorEastAsia" w:eastAsiaTheme="minorEastAsia" w:cstheme="minorEastAsia"/>
          <w:b/>
          <w:bCs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4"/>
          <w:shd w:val="clear" w:color="auto" w:fill="FFFFFF"/>
        </w:rPr>
        <w:t>二、采购项目名称：延安大学附属医院妇女儿童分院室外总体主干道建设工程</w:t>
      </w:r>
    </w:p>
    <w:p w14:paraId="63775FAB">
      <w:pPr>
        <w:pStyle w:val="2"/>
        <w:widowControl/>
        <w:spacing w:beforeAutospacing="0" w:afterAutospacing="0" w:line="360" w:lineRule="auto"/>
        <w:rPr>
          <w:rFonts w:asciiTheme="minorEastAsia" w:hAnsiTheme="minorEastAsia" w:eastAsiaTheme="minorEastAsia" w:cstheme="minorEastAsia"/>
          <w:b/>
          <w:bCs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4"/>
          <w:shd w:val="clear" w:color="auto" w:fill="FFFFFF"/>
        </w:rPr>
        <w:t>三、招标项目简介</w:t>
      </w:r>
    </w:p>
    <w:p w14:paraId="76178D05">
      <w:pPr>
        <w:pStyle w:val="2"/>
        <w:widowControl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 xml:space="preserve">延安大学附属医院妇女儿童分院室外总体主干道建设工程，为延安市北环路南段市政设施配套项目，建设单位为延安大学附属医院，建设地址位于延安市主城区西南方向，项目北起北环路与延大路交叉口处，沿规划线位向南布线约 180.6m，最终与延安大学萃园南侧现状道路相接。 </w:t>
      </w:r>
    </w:p>
    <w:p w14:paraId="70338E13">
      <w:pPr>
        <w:pStyle w:val="2"/>
        <w:widowControl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4"/>
          <w:shd w:val="clear" w:color="auto" w:fill="FFFFFF"/>
        </w:rPr>
        <w:t>本项目主要工作内容如下：新老路面连接处拆除面层和基层、路基换填120cm厚5%水泥土、约2480m2沥青路面、约1175渗水砖人行道、配套路缘石、交通标线、雨水工程、照明工程、电力工程、绿化工程、室外挡墙等。</w:t>
      </w:r>
      <w:bookmarkStart w:id="0" w:name="_GoBack"/>
      <w:bookmarkEnd w:id="0"/>
    </w:p>
    <w:p w14:paraId="0850F07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24F7B"/>
    <w:multiLevelType w:val="singleLevel"/>
    <w:tmpl w:val="FA824F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4CA"/>
    <w:rsid w:val="6F9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2025-04-21T03:05:00Z</dcterms:created>
  <dc:creator>A七哥娘</dc:creator>
  <cp:lastModifiedBy>A七哥娘</cp:lastModifiedBy>
  <dcterms:modified xsi:type="dcterms:W3CDTF">2025-04-21T03:06:25Z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64A132FDBDE04A3B933F5C84606D382A_11</vt:lpwstr>
  </property>
  <property fmtid="{D5CDD505-2E9C-101B-9397-08002B2CF9AE}" pid="4" name="KSOTemplateDocerSaveRecord">
    <vt:lpwstr>eyJoZGlkIjoiMGRkZTFiM2FhMmM1ZDY5NDRjZjA5MjFlODk4OGViZTQiLCJ1c2VySWQiOiIyMzUwOTk3MDMifQ==</vt:lpwstr>
  </property>
</Properties>
</file>