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28E1">
      <w:pPr>
        <w:jc w:val="center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西安市浐灞第一小学物业服务项目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p w14:paraId="0F22618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一、项目概况</w:t>
      </w:r>
    </w:p>
    <w:p w14:paraId="1A8BA15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本次学校物业采购项目涉及的学校为西安市浐灞第一小学，位于浐灞一路1881号。学校占地面积约 24266平方米，建筑面积约24974平方米，包含教学楼7栋、食堂1个、操场1个以及其他配套设施。为保障学校正常的教学秩序和师生的生活环境，现对学校物业进行采购。</w:t>
      </w:r>
    </w:p>
    <w:p w14:paraId="27F05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69DC"/>
    <w:rsid w:val="38A6129A"/>
    <w:rsid w:val="55291FDD"/>
    <w:rsid w:val="7A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="Calibri" w:hAnsi="Calibri" w:eastAsia="宋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1683</Words>
  <Characters>1724</Characters>
  <Lines>0</Lines>
  <Paragraphs>0</Paragraphs>
  <TotalTime>0</TotalTime>
  <ScaleCrop>false</ScaleCrop>
  <LinksUpToDate>false</LinksUpToDate>
  <CharactersWithSpaces>1727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2025-08-19T10:39:00Z</dcterms:created>
  <dc:creator>向风而行</dc:creator>
  <cp:lastModifiedBy>向风而行</cp:lastModifiedBy>
  <dcterms:modified xsi:type="dcterms:W3CDTF">2025-08-19T15:51:48Z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9AA8DFA492964179901C983C8BAABF25_11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