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53A85">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150" w:beforeAutospacing="0" w:after="150" w:afterAutospacing="0" w:line="348"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项目概况</w:t>
      </w:r>
    </w:p>
    <w:p w14:paraId="43299EB7">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150" w:beforeAutospacing="0" w:after="150" w:afterAutospacing="0" w:line="348"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信息机房安全提升项目采购项目的潜在供应商应在西安市南二环西段208号捷瑞智能大厦东区9楼获取采购文件，并于2025年09月02日14时30分（北京时间）前提交响应文件。</w:t>
      </w:r>
    </w:p>
    <w:p w14:paraId="5D7F6D04">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150" w:beforeAutospacing="0" w:after="0" w:afterAutospacing="0" w:line="348"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一、项目基本情况</w:t>
      </w:r>
    </w:p>
    <w:p w14:paraId="35B25F67">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348"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项目编号：JXZB2025-08-12</w:t>
      </w:r>
      <w:bookmarkStart w:id="0" w:name="_GoBack"/>
      <w:bookmarkEnd w:id="0"/>
    </w:p>
    <w:p w14:paraId="4D8E1249">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348"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项目名称：信息机房安全提升项目</w:t>
      </w:r>
    </w:p>
    <w:p w14:paraId="67C931B1">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348"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采购方式：竞争性磋商</w:t>
      </w:r>
    </w:p>
    <w:p w14:paraId="416310B5">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348"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预算金额：300,000.00元</w:t>
      </w:r>
    </w:p>
    <w:p w14:paraId="760A73F5">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348"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采购需求：</w:t>
      </w:r>
    </w:p>
    <w:p w14:paraId="70B2C262">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348"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合同包1(信息机房安全提升项目):</w:t>
      </w:r>
    </w:p>
    <w:p w14:paraId="40551B2E">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348"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合同包预算金额：300,000.00元</w:t>
      </w:r>
    </w:p>
    <w:p w14:paraId="70880F15">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348"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合同包最高限价：300,000.00元</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7"/>
        <w:gridCol w:w="1364"/>
        <w:gridCol w:w="1820"/>
        <w:gridCol w:w="1273"/>
        <w:gridCol w:w="1885"/>
        <w:gridCol w:w="1447"/>
      </w:tblGrid>
      <w:tr w14:paraId="3FDB8D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058E62">
            <w:pPr>
              <w:keepNext/>
              <w:keepLines w:val="0"/>
              <w:pageBreakBefore w:val="0"/>
              <w:widowControl w:val="0"/>
              <w:suppressLineNumbers w:val="0"/>
              <w:shd w:val="clea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47645D">
            <w:pPr>
              <w:keepNext/>
              <w:keepLines w:val="0"/>
              <w:pageBreakBefore w:val="0"/>
              <w:widowControl w:val="0"/>
              <w:suppressLineNumbers w:val="0"/>
              <w:shd w:val="clea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07F8D3">
            <w:pPr>
              <w:keepNext/>
              <w:keepLines w:val="0"/>
              <w:pageBreakBefore w:val="0"/>
              <w:widowControl w:val="0"/>
              <w:suppressLineNumbers w:val="0"/>
              <w:shd w:val="clea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9EF6F3">
            <w:pPr>
              <w:keepNext/>
              <w:keepLines w:val="0"/>
              <w:pageBreakBefore w:val="0"/>
              <w:widowControl w:val="0"/>
              <w:suppressLineNumbers w:val="0"/>
              <w:shd w:val="clea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E33796">
            <w:pPr>
              <w:keepNext/>
              <w:keepLines w:val="0"/>
              <w:pageBreakBefore w:val="0"/>
              <w:widowControl w:val="0"/>
              <w:suppressLineNumbers w:val="0"/>
              <w:shd w:val="clea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9A8C1E">
            <w:pPr>
              <w:keepNext/>
              <w:keepLines w:val="0"/>
              <w:pageBreakBefore w:val="0"/>
              <w:widowControl w:val="0"/>
              <w:suppressLineNumbers w:val="0"/>
              <w:shd w:val="clea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r>
      <w:tr w14:paraId="51FEAD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853CD4">
            <w:pPr>
              <w:keepNext/>
              <w:keepLines w:val="0"/>
              <w:pageBreakBefore w:val="0"/>
              <w:widowControl w:val="0"/>
              <w:suppressLineNumbers w:val="0"/>
              <w:shd w:val="clea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577625">
            <w:pPr>
              <w:keepNext/>
              <w:keepLines w:val="0"/>
              <w:pageBreakBefore w:val="0"/>
              <w:widowControl w:val="0"/>
              <w:suppressLineNumbers w:val="0"/>
              <w:shd w:val="clea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其他信息化设备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BDFF0C">
            <w:pPr>
              <w:keepNext/>
              <w:keepLines w:val="0"/>
              <w:pageBreakBefore w:val="0"/>
              <w:widowControl w:val="0"/>
              <w:suppressLineNumbers w:val="0"/>
              <w:shd w:val="clea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信息机房安全提升项目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73AF2D">
            <w:pPr>
              <w:keepNext/>
              <w:keepLines w:val="0"/>
              <w:pageBreakBefore w:val="0"/>
              <w:widowControl w:val="0"/>
              <w:suppressLineNumbers w:val="0"/>
              <w:shd w:val="clea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C911F7">
            <w:pPr>
              <w:keepNext/>
              <w:keepLines w:val="0"/>
              <w:pageBreakBefore w:val="0"/>
              <w:widowControl w:val="0"/>
              <w:suppressLineNumbers w:val="0"/>
              <w:shd w:val="clea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B6F9E3">
            <w:pPr>
              <w:keepNext/>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line="24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300,000.00</w:t>
            </w:r>
          </w:p>
        </w:tc>
      </w:tr>
    </w:tbl>
    <w:p w14:paraId="7DB1157D">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348"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2ABB1A38">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348"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合同履行期限：详见采购文件</w:t>
      </w:r>
    </w:p>
    <w:p w14:paraId="1180354B">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150" w:beforeAutospacing="0" w:after="0" w:afterAutospacing="0" w:line="348"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二、申请人的资格要求：</w:t>
      </w:r>
    </w:p>
    <w:p w14:paraId="7B715B47">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150" w:beforeAutospacing="0" w:after="150" w:afterAutospacing="0" w:line="348"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14:paraId="1A479564">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150" w:beforeAutospacing="0" w:after="150" w:afterAutospacing="0" w:line="348"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2.落实政府采购政策需满足的资格要求：</w:t>
      </w:r>
    </w:p>
    <w:p w14:paraId="6DAA244F">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150" w:beforeAutospacing="0" w:after="150" w:afterAutospacing="0" w:line="348"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合同包1(信息机房安全提升项目)落实政府采购政策需满足的资格要求如下:</w:t>
      </w:r>
    </w:p>
    <w:p w14:paraId="063505E3">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150" w:beforeAutospacing="0" w:after="150" w:afterAutospacing="0" w:line="348"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本项目非专门面向中小企业采购</w:t>
      </w:r>
    </w:p>
    <w:p w14:paraId="3FBCA93A">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150" w:beforeAutospacing="0" w:after="150" w:afterAutospacing="0" w:line="348"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3.本项目的特定资格要求：</w:t>
      </w:r>
    </w:p>
    <w:p w14:paraId="50AF8D4A">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150" w:beforeAutospacing="0" w:after="150" w:afterAutospacing="0" w:line="348"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合同包1(信息机房安全提升项目)特定资格要求如下:</w:t>
      </w:r>
    </w:p>
    <w:p w14:paraId="611A4D29">
      <w:pPr>
        <w:pStyle w:val="4"/>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150" w:beforeAutospacing="0" w:after="150" w:afterAutospacing="0" w:line="348" w:lineRule="auto"/>
        <w:ind w:left="0" w:leftChars="0" w:right="0" w:rightChars="0" w:firstLine="480" w:firstLineChars="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kern w:val="0"/>
          <w:sz w:val="21"/>
          <w:szCs w:val="21"/>
          <w:shd w:val="clear" w:fill="FFFFFF"/>
          <w:lang w:val="en-US" w:eastAsia="zh-CN" w:bidi="ar"/>
        </w:rPr>
        <w:t>（1）</w:t>
      </w:r>
      <w:r>
        <w:rPr>
          <w:rFonts w:hint="eastAsia" w:ascii="宋体" w:hAnsi="宋体" w:eastAsia="宋体" w:cs="宋体"/>
          <w:i w:val="0"/>
          <w:iCs w:val="0"/>
          <w:caps w:val="0"/>
          <w:color w:val="auto"/>
          <w:spacing w:val="0"/>
          <w:sz w:val="21"/>
          <w:szCs w:val="21"/>
          <w:shd w:val="clear" w:fill="FFFFFF"/>
        </w:rPr>
        <w:t>法定代表人授权书（附法定代表人、被授权人身份证复印件）（法定代表人直接参加投标，须提供法定代表人身份证明书）</w:t>
      </w:r>
    </w:p>
    <w:p w14:paraId="0373C2E7">
      <w:pPr>
        <w:pStyle w:val="4"/>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150" w:beforeAutospacing="0" w:after="150" w:afterAutospacing="0" w:line="348" w:lineRule="auto"/>
        <w:ind w:left="0" w:leftChars="0" w:right="0" w:rightChars="0" w:firstLine="480" w:firstLineChars="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A4123"/>
    <w:rsid w:val="10D93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548</Words>
  <Characters>616</Characters>
  <Lines>0</Lines>
  <Paragraphs>0</Paragraphs>
  <TotalTime>1</TotalTime>
  <ScaleCrop>false</ScaleCrop>
  <LinksUpToDate>false</LinksUpToDate>
  <CharactersWithSpaces>616</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2025-08-22T09:56:00Z</dcterms:created>
  <dc:creator>Administrator</dc:creator>
  <cp:lastModifiedBy>Mr.Xu</cp:lastModifiedBy>
  <dcterms:modified xsi:type="dcterms:W3CDTF">2025-08-22T10:39:01Z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eyJoZGlkIjoiOGJkZmMyZDEwNDUyOTg2MjVlNzQwMTJjMDIzZjRjMjgiLCJ1c2VySWQiOiIzMzg0NTQ0NTYifQ==</vt:lpwstr>
  </property>
  <property fmtid="{D5CDD505-2E9C-101B-9397-08002B2CF9AE}" pid="4" name="ICV">
    <vt:lpwstr>832030644D4C4FE3B850D8A21D89F6BC_12</vt:lpwstr>
  </property>
</Properties>
</file>