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5EB84"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bookmarkStart w:id="0" w:name="_Toc20365"/>
      <w:bookmarkStart w:id="1" w:name="_Toc48834177"/>
      <w:bookmarkStart w:id="2" w:name="_Toc48834304"/>
      <w:bookmarkStart w:id="3" w:name="_Toc48834545"/>
      <w:bookmarkStart w:id="4" w:name="_Toc14082138"/>
      <w:bookmarkStart w:id="5" w:name="_Toc48834107"/>
      <w:bookmarkStart w:id="6" w:name="_Toc48834466"/>
      <w:bookmarkStart w:id="7" w:name="OLE_LINK15"/>
      <w:r>
        <w:rPr>
          <w:rFonts w:ascii="仿宋" w:hAnsi="仿宋" w:eastAsia="仿宋" w:cs="Times New Roman"/>
          <w:b/>
          <w:color w:val="auto"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41F40E2E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关于申请引进餐饮服务项目，供应商必须对本项目进行整体响应，只对其中一部分内容进行的响应都被视为无效响应。投标报价应遵守《中华人民共和国价格法》，供应商不得以低于成本的报价参与投标。</w:t>
      </w:r>
      <w:bookmarkEnd w:id="0"/>
      <w:bookmarkEnd w:id="1"/>
      <w:bookmarkEnd w:id="2"/>
      <w:bookmarkEnd w:id="3"/>
      <w:bookmarkEnd w:id="4"/>
      <w:bookmarkEnd w:id="5"/>
      <w:bookmarkEnd w:id="6"/>
    </w:p>
    <w:p w14:paraId="68710BFF">
      <w:pPr>
        <w:spacing w:line="500" w:lineRule="exact"/>
        <w:ind w:firstLine="562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b/>
          <w:bCs/>
          <w:color w:val="auto"/>
        </w:rPr>
        <w:t>采购需求：</w:t>
      </w:r>
      <w:r>
        <w:rPr>
          <w:rFonts w:hint="eastAsia" w:ascii="仿宋" w:hAnsi="仿宋" w:eastAsia="仿宋" w:cs="Times New Roman"/>
          <w:color w:val="auto"/>
        </w:rPr>
        <w:t xml:space="preserve">    </w:t>
      </w:r>
      <w:bookmarkEnd w:id="7"/>
      <w:r>
        <w:rPr>
          <w:rFonts w:hint="eastAsia" w:ascii="仿宋" w:hAnsi="仿宋" w:eastAsia="仿宋" w:cs="Times New Roman"/>
          <w:color w:val="auto"/>
        </w:rPr>
        <w:t xml:space="preserve">   </w:t>
      </w:r>
    </w:p>
    <w:p w14:paraId="00C1E4C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 xml:space="preserve">1.根据餐厅具体需求提供餐饮保障和服务，提供餐前、餐后及临时性会议保障。 </w:t>
      </w:r>
    </w:p>
    <w:p w14:paraId="50BCA3C9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 xml:space="preserve">2.服务区域清洁卫生。餐厅餐具每日消毒两次；餐区厅面、外墙玻璃、玻璃顶，以及工勤餐厅门前下水道、项目周边环境责任区及配套设施等。 </w:t>
      </w:r>
    </w:p>
    <w:p w14:paraId="0F9B299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 xml:space="preserve">3.布草清洗（围裙、窗帘；餐厅桌布、窗帘、小方巾、垫布、杯布等）。 </w:t>
      </w:r>
    </w:p>
    <w:p w14:paraId="7E695AFB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 xml:space="preserve">4.就餐秩序管理。监督就餐人员打卡，以及相关人员就餐登记工作等。 </w:t>
      </w:r>
    </w:p>
    <w:p w14:paraId="3A201D2C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 xml:space="preserve">5.法律政策规定的应有成交供应商管理服务的其他事项。 </w:t>
      </w:r>
    </w:p>
    <w:p w14:paraId="4A1C200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6.对所有场所、设施、设备进行认真查验，对物资进行详细清点，验收手续齐全；管理过程中，正确使用设施设备，建立定期巡查制度，做好维护保养工作；规范使用餐厨具、布草等物资。</w:t>
      </w:r>
    </w:p>
    <w:p w14:paraId="2BB9437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 xml:space="preserve">7.要求完善的服务方案，质量管理方案、档案管理方案、制度管理方案，突发事件应急方案等。 </w:t>
      </w:r>
    </w:p>
    <w:p w14:paraId="765C55E5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 xml:space="preserve">8.各区域场地卫生进行划片分工，责任到人。保洁区域目视干净无污渍、无垃圾、无灰尘、无烟蒂、无纸屑，瓷砖地面光亮洁净，玻璃门窗光亮透明，设施设备表面无灰尘及附着物；各种炊具、用具光亮洁净，排水沟见底。每周至少安排一次大扫除。 </w:t>
      </w:r>
    </w:p>
    <w:p w14:paraId="295B5C0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 xml:space="preserve">9.服务人员工作期间统一着装且保持工作服整洁干净，佩戴标志，行为规范，服务主动、热情。 </w:t>
      </w:r>
    </w:p>
    <w:p w14:paraId="27E1CC9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 xml:space="preserve">10.合理搭配膳食，有专门菜品研发团队，不断提升菜品质量，每季度调查满意率平均95%以上。 </w:t>
      </w:r>
    </w:p>
    <w:p w14:paraId="14F3A79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 xml:space="preserve">11.严格遵守《中华人民共和国食品安全法》，确保食品质量，杜绝发生食品安全事件。 </w:t>
      </w:r>
    </w:p>
    <w:p w14:paraId="2B561144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12.定期对员工进行入职培训、消防培训、保密培训、食品安全培训等岗位培训，不断提高员工素质及技能，遵守采购单位内部管理措施。</w:t>
      </w:r>
    </w:p>
    <w:p w14:paraId="286D5876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物业公司需按照以下表格要求专人专岗不得有兼职人员，并为工作人员购置满足相应工作要求的应季工作服</w:t>
      </w:r>
      <w:r>
        <w:rPr>
          <w:rFonts w:hint="eastAsia" w:ascii="仿宋" w:hAnsi="仿宋" w:eastAsia="仿宋" w:cs="Times New Roman"/>
          <w:color w:val="auto"/>
          <w:lang w:eastAsia="zh-CN"/>
        </w:rPr>
        <w:t>。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人员配置具体如下：</w:t>
      </w:r>
    </w:p>
    <w:p w14:paraId="79953211"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</w:pPr>
    </w:p>
    <w:tbl>
      <w:tblPr>
        <w:tblStyle w:val="6"/>
        <w:tblW w:w="8830" w:type="dxa"/>
        <w:tblInd w:w="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89"/>
        <w:gridCol w:w="1146"/>
        <w:gridCol w:w="5520"/>
      </w:tblGrid>
      <w:tr w14:paraId="5980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 w14:paraId="67872F4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189" w:type="dxa"/>
            <w:noWrap w:val="0"/>
            <w:vAlign w:val="top"/>
          </w:tcPr>
          <w:p w14:paraId="696E19C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1146" w:type="dxa"/>
            <w:noWrap w:val="0"/>
            <w:vAlign w:val="top"/>
          </w:tcPr>
          <w:p w14:paraId="08B75AF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数量/人</w:t>
            </w:r>
          </w:p>
        </w:tc>
        <w:tc>
          <w:tcPr>
            <w:tcW w:w="5520" w:type="dxa"/>
            <w:noWrap w:val="0"/>
            <w:vAlign w:val="top"/>
          </w:tcPr>
          <w:p w14:paraId="4FA21CE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人员要求</w:t>
            </w:r>
          </w:p>
        </w:tc>
      </w:tr>
      <w:tr w14:paraId="13B8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6C0280F8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89" w:type="dxa"/>
            <w:noWrap w:val="0"/>
            <w:vAlign w:val="center"/>
          </w:tcPr>
          <w:p w14:paraId="10C37FF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项目经理</w:t>
            </w:r>
          </w:p>
        </w:tc>
        <w:tc>
          <w:tcPr>
            <w:tcW w:w="1146" w:type="dxa"/>
            <w:noWrap w:val="0"/>
            <w:vAlign w:val="center"/>
          </w:tcPr>
          <w:p w14:paraId="3FD8F11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520" w:type="dxa"/>
            <w:noWrap w:val="0"/>
            <w:vAlign w:val="top"/>
          </w:tcPr>
          <w:p w14:paraId="3B07C993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男女不限，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45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岁以下，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有一定餐饮管理经验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，对餐厅食品安全、人员管理等工作具备一定的管理能力，能统筹工作计划、有较强的执行力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具备良好的沟通能力与协调能力。</w:t>
            </w:r>
          </w:p>
        </w:tc>
      </w:tr>
      <w:tr w14:paraId="6B25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1E46B30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89" w:type="dxa"/>
            <w:noWrap w:val="0"/>
            <w:vAlign w:val="center"/>
          </w:tcPr>
          <w:p w14:paraId="555A98E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餐饮主管</w:t>
            </w:r>
          </w:p>
        </w:tc>
        <w:tc>
          <w:tcPr>
            <w:tcW w:w="1146" w:type="dxa"/>
            <w:noWrap w:val="0"/>
            <w:vAlign w:val="center"/>
          </w:tcPr>
          <w:p w14:paraId="113D0D0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520" w:type="dxa"/>
            <w:noWrap w:val="0"/>
            <w:vAlign w:val="top"/>
          </w:tcPr>
          <w:p w14:paraId="3C0FB219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具有物业管理相关岗位证书，三年以上相关工作经验，知识面宽，专业技能熟练，有较强的组织管理协调能力，责任心强，身体健康。</w:t>
            </w:r>
          </w:p>
        </w:tc>
      </w:tr>
      <w:tr w14:paraId="5EDB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5E9DBA64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89" w:type="dxa"/>
            <w:noWrap w:val="0"/>
            <w:vAlign w:val="center"/>
          </w:tcPr>
          <w:p w14:paraId="1858DB2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厨师</w:t>
            </w:r>
          </w:p>
        </w:tc>
        <w:tc>
          <w:tcPr>
            <w:tcW w:w="1146" w:type="dxa"/>
            <w:noWrap w:val="0"/>
            <w:vAlign w:val="center"/>
          </w:tcPr>
          <w:p w14:paraId="47883C9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520" w:type="dxa"/>
            <w:noWrap w:val="0"/>
            <w:vAlign w:val="top"/>
          </w:tcPr>
          <w:p w14:paraId="333D55C1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服从工作安排，按质、按量做到饭菜可口。身体健康。</w:t>
            </w:r>
          </w:p>
        </w:tc>
      </w:tr>
      <w:tr w14:paraId="619E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2B7557C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89" w:type="dxa"/>
            <w:noWrap w:val="0"/>
            <w:vAlign w:val="center"/>
          </w:tcPr>
          <w:p w14:paraId="3EDBE37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面点师</w:t>
            </w:r>
          </w:p>
        </w:tc>
        <w:tc>
          <w:tcPr>
            <w:tcW w:w="1146" w:type="dxa"/>
            <w:noWrap w:val="0"/>
            <w:vAlign w:val="center"/>
          </w:tcPr>
          <w:p w14:paraId="2EBC8C9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520" w:type="dxa"/>
            <w:noWrap w:val="0"/>
            <w:vAlign w:val="top"/>
          </w:tcPr>
          <w:p w14:paraId="213970D3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熟练掌握各种面点的制作工艺，保证面点的质量和及时供应，身体健康。</w:t>
            </w:r>
          </w:p>
        </w:tc>
      </w:tr>
      <w:tr w14:paraId="3E650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F0B7B07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89" w:type="dxa"/>
            <w:noWrap w:val="0"/>
            <w:vAlign w:val="center"/>
          </w:tcPr>
          <w:p w14:paraId="2046E6F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帮厨</w:t>
            </w:r>
          </w:p>
        </w:tc>
        <w:tc>
          <w:tcPr>
            <w:tcW w:w="1146" w:type="dxa"/>
            <w:noWrap w:val="0"/>
            <w:vAlign w:val="center"/>
          </w:tcPr>
          <w:p w14:paraId="1A722E1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520" w:type="dxa"/>
            <w:noWrap w:val="0"/>
            <w:vAlign w:val="top"/>
          </w:tcPr>
          <w:p w14:paraId="3CEEC3FA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服从工作安排，按质按量保证菜品供应，保质保鲜，身体健康。</w:t>
            </w:r>
          </w:p>
        </w:tc>
      </w:tr>
      <w:tr w14:paraId="10069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0BABCD75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89" w:type="dxa"/>
            <w:noWrap w:val="0"/>
            <w:vAlign w:val="center"/>
          </w:tcPr>
          <w:p w14:paraId="44766C7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门卫</w:t>
            </w:r>
          </w:p>
        </w:tc>
        <w:tc>
          <w:tcPr>
            <w:tcW w:w="1146" w:type="dxa"/>
            <w:noWrap w:val="0"/>
            <w:vAlign w:val="center"/>
          </w:tcPr>
          <w:p w14:paraId="6288FEC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520" w:type="dxa"/>
            <w:noWrap w:val="0"/>
            <w:vAlign w:val="top"/>
          </w:tcPr>
          <w:p w14:paraId="4C4B1CE2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55周岁以下，有较强的责任心，礼貌待人，能有效协调解决纠纷能力，熟悉消防器材，服从管理，遵守规章制度。</w:t>
            </w:r>
          </w:p>
        </w:tc>
      </w:tr>
      <w:tr w14:paraId="34BB8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5F4C1E29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189" w:type="dxa"/>
            <w:noWrap w:val="0"/>
            <w:vAlign w:val="center"/>
          </w:tcPr>
          <w:p w14:paraId="30CAD01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保洁</w:t>
            </w:r>
          </w:p>
        </w:tc>
        <w:tc>
          <w:tcPr>
            <w:tcW w:w="1146" w:type="dxa"/>
            <w:noWrap w:val="0"/>
            <w:vAlign w:val="center"/>
          </w:tcPr>
          <w:p w14:paraId="6434733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520" w:type="dxa"/>
            <w:noWrap w:val="0"/>
            <w:vAlign w:val="top"/>
          </w:tcPr>
          <w:p w14:paraId="45A75F8E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女性，年龄50周岁以下，具有一年以上的工作经验，责任心强，身体健康，吃苦耐劳，工作时间全时在岗，适时清洁。</w:t>
            </w:r>
          </w:p>
        </w:tc>
      </w:tr>
      <w:tr w14:paraId="2665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381F153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189" w:type="dxa"/>
            <w:noWrap w:val="0"/>
            <w:vAlign w:val="top"/>
          </w:tcPr>
          <w:p w14:paraId="5E76209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库房管理员</w:t>
            </w:r>
          </w:p>
        </w:tc>
        <w:tc>
          <w:tcPr>
            <w:tcW w:w="1146" w:type="dxa"/>
            <w:noWrap w:val="0"/>
            <w:vAlign w:val="center"/>
          </w:tcPr>
          <w:p w14:paraId="0416C0C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520" w:type="dxa"/>
            <w:noWrap w:val="0"/>
            <w:vAlign w:val="top"/>
          </w:tcPr>
          <w:p w14:paraId="628F6C23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工作认真负责，积极主动，细致严谨，原则性强，具有良好的沟通能力和团队精神，具有强烈的安全意识。</w:t>
            </w:r>
          </w:p>
        </w:tc>
      </w:tr>
      <w:tr w14:paraId="33DB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184FF6C8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189" w:type="dxa"/>
            <w:noWrap w:val="0"/>
            <w:vAlign w:val="top"/>
          </w:tcPr>
          <w:p w14:paraId="04606ED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采购人员</w:t>
            </w:r>
          </w:p>
        </w:tc>
        <w:tc>
          <w:tcPr>
            <w:tcW w:w="1146" w:type="dxa"/>
            <w:noWrap w:val="0"/>
            <w:vAlign w:val="center"/>
          </w:tcPr>
          <w:p w14:paraId="563A4B3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520" w:type="dxa"/>
            <w:noWrap w:val="0"/>
            <w:vAlign w:val="top"/>
          </w:tcPr>
          <w:p w14:paraId="2840FC77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具有较强的沟通协调能力，责任心强，工作细致。</w:t>
            </w:r>
          </w:p>
        </w:tc>
      </w:tr>
      <w:tr w14:paraId="5742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4C471923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89" w:type="dxa"/>
            <w:noWrap w:val="0"/>
            <w:vAlign w:val="top"/>
          </w:tcPr>
          <w:p w14:paraId="2C28465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会议接待人员</w:t>
            </w:r>
          </w:p>
        </w:tc>
        <w:tc>
          <w:tcPr>
            <w:tcW w:w="1146" w:type="dxa"/>
            <w:noWrap w:val="0"/>
            <w:vAlign w:val="center"/>
          </w:tcPr>
          <w:p w14:paraId="23F42AA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520" w:type="dxa"/>
            <w:noWrap w:val="0"/>
            <w:vAlign w:val="top"/>
          </w:tcPr>
          <w:p w14:paraId="30E50E72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女性，年龄35周岁以下，品貌端正，善于沟通，身体健康，吃苦耐劳。</w:t>
            </w:r>
          </w:p>
        </w:tc>
      </w:tr>
      <w:tr w14:paraId="2E69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  <w:gridSpan w:val="2"/>
            <w:noWrap w:val="0"/>
            <w:vAlign w:val="center"/>
          </w:tcPr>
          <w:p w14:paraId="2796237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6666" w:type="dxa"/>
            <w:gridSpan w:val="2"/>
            <w:noWrap w:val="0"/>
            <w:vAlign w:val="center"/>
          </w:tcPr>
          <w:p w14:paraId="1C648C31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12人</w:t>
            </w:r>
          </w:p>
        </w:tc>
      </w:tr>
      <w:tr w14:paraId="4198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4" w:type="dxa"/>
            <w:gridSpan w:val="2"/>
            <w:noWrap w:val="0"/>
            <w:vAlign w:val="center"/>
          </w:tcPr>
          <w:p w14:paraId="769A8E2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备注</w:t>
            </w:r>
          </w:p>
          <w:p w14:paraId="5A6480F7">
            <w:pPr>
              <w:pStyle w:val="2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666" w:type="dxa"/>
            <w:gridSpan w:val="2"/>
            <w:noWrap w:val="0"/>
            <w:vAlign w:val="center"/>
          </w:tcPr>
          <w:p w14:paraId="16E08B0A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上岗时，所有从业人员需提供健康证、身份证复印件（由采购人核验年龄）。  </w:t>
            </w:r>
          </w:p>
          <w:p w14:paraId="64FCBA2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2E6B04FB">
      <w:pPr>
        <w:rPr>
          <w:rFonts w:hint="eastAsia" w:eastAsiaTheme="minorEastAsia"/>
          <w:lang w:eastAsia="zh-CN"/>
        </w:rPr>
      </w:pP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0FFF"/>
    <w:rsid w:val="507C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99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First Indent"/>
    <w:basedOn w:val="3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1370</Words>
  <Characters>1395</Characters>
  <Lines>0</Lines>
  <Paragraphs>0</Paragraphs>
  <TotalTime>0</TotalTime>
  <ScaleCrop>false</ScaleCrop>
  <LinksUpToDate>false</LinksUpToDate>
  <CharactersWithSpaces>1417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2025-08-14T08:05:00Z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eyJoZGlkIjoiZjY4Njg5MWJmMzRlNDU0OTJhNzE3Nzg3YzBiNDRjNjciLCJ1c2VySWQiOiIyNTUwNzIxOTEifQ==</vt:lpwstr>
  </property>
  <property fmtid="{D5CDD505-2E9C-101B-9397-08002B2CF9AE}" pid="4" name="ICV">
    <vt:lpwstr>BB6E667587964C9AB9C5199D3238E2CE_12</vt:lpwstr>
  </property>
</Properties>
</file>