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0408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157C472D">
      <w:pPr>
        <w:jc w:val="both"/>
        <w:rPr>
          <w:rFonts w:hint="eastAsia"/>
          <w:lang w:val="en-US" w:eastAsia="zh-CN"/>
        </w:rPr>
      </w:pPr>
    </w:p>
    <w:p w14:paraId="72B47BC3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针对西安市机关事务服务中心</w:t>
      </w:r>
      <w:bookmarkStart w:id="0" w:name="_GoBack"/>
      <w:bookmarkEnd w:id="0"/>
      <w:r>
        <w:rPr>
          <w:rFonts w:hint="eastAsia"/>
          <w:lang w:val="en-US" w:eastAsia="zh-CN"/>
        </w:rPr>
        <w:t xml:space="preserve">政府办公区中央空调末端设备及空调风道的清洗消毒  </w:t>
      </w:r>
    </w:p>
    <w:p w14:paraId="4BEEB271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预算金额：543413.73元</w:t>
      </w:r>
    </w:p>
    <w:p w14:paraId="00FD4DD4">
      <w:pPr>
        <w:jc w:val="center"/>
        <w:rPr>
          <w:rFonts w:hint="eastAsia"/>
          <w:lang w:val="en-US" w:eastAsia="zh-CN"/>
        </w:rPr>
      </w:pPr>
    </w:p>
    <w:p w14:paraId="4AEC9F30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更多详见该项目的竞争性磋商文件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51A67"/>
    <w:rsid w:val="25166013"/>
    <w:rsid w:val="35707279"/>
    <w:rsid w:val="44EE6E84"/>
    <w:rsid w:val="5FD51A67"/>
    <w:rsid w:val="6D7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360" w:lineRule="auto"/>
      <w:ind w:firstLine="48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58</Characters>
  <Lines>0</Lines>
  <Paragraphs>0</Paragraphs>
  <TotalTime>0</TotalTime>
  <ScaleCrop>false</ScaleCrop>
  <LinksUpToDate>false</LinksUpToDate>
  <CharactersWithSpaces>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2025-08-29T07:55:00Z</dcterms:created>
  <dc:creator>WPS_1645515062</dc:creator>
  <cp:lastModifiedBy>WPS_1645515062</cp:lastModifiedBy>
  <dcterms:modified xsi:type="dcterms:W3CDTF">2025-08-29T08:01:37Z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1A89A91C0427448EB6C5721272A0BFCE_11</vt:lpwstr>
  </property>
  <property fmtid="{D5CDD505-2E9C-101B-9397-08002B2CF9AE}" pid="4" name="KSOTemplateDocerSaveRecord">
    <vt:lpwstr>eyJoZGlkIjoiMWZkODQ1MGZjZGIyNmUzMzhiZGM4ZTJkMGU5ZTYyNDkiLCJ1c2VySWQiOiIxMzM2NjYyOTM2In0=</vt:lpwstr>
  </property>
</Properties>
</file>