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EA7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7B2AE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合同包1(2025-2026年食材（蔬菜、水果、调料及干货）配送服务):</w:t>
      </w:r>
    </w:p>
    <w:p w14:paraId="71D239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合同包预算金额：520,000.00元</w:t>
      </w:r>
    </w:p>
    <w:p w14:paraId="505303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合同包最高限价：520,000.00元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009"/>
        <w:gridCol w:w="3884"/>
        <w:gridCol w:w="849"/>
        <w:gridCol w:w="1255"/>
        <w:gridCol w:w="965"/>
      </w:tblGrid>
      <w:tr w14:paraId="7F8521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F7C2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443C7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8E85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164F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4597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7A056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EB267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A72EA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8D6A1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农畜产品批发服务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7F438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石泉县第三中学关于2025-2026年食材（蔬菜、水果、调料及干货）配送服务项目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9EE0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D37A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E0C948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520,000.00</w:t>
            </w:r>
          </w:p>
        </w:tc>
      </w:tr>
    </w:tbl>
    <w:p w14:paraId="193AC8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56B81"/>
    <w:rsid w:val="521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2025-09-03T07:18:00Z</dcterms:created>
  <dc:creator>宇宙无敌超级皇家贵族美少女战士</dc:creator>
  <cp:lastModifiedBy>宇宙无敌超级皇家贵族美少女战士</cp:lastModifiedBy>
  <dcterms:modified xsi:type="dcterms:W3CDTF">2025-09-03T07:19:11Z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3BFEE5E042684C9EA8763333115E11A9_11</vt:lpwstr>
  </property>
  <property fmtid="{D5CDD505-2E9C-101B-9397-08002B2CF9AE}" pid="4" name="KSOTemplateDocerSaveRecord">
    <vt:lpwstr>eyJoZGlkIjoiZmFhMzFlNDVkNDkyNjIyYmFjMDRhZjcwMDdiNzFlZTAiLCJ1c2VySWQiOiI1MzMxNzU0MDMifQ==</vt:lpwstr>
  </property>
</Properties>
</file>