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019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0FF7BDB2">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580CAE1B">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7B08742E">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5B33DD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A03E9BD">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2CDAF706">
      <w:pPr>
        <w:pStyle w:val="6"/>
        <w:spacing w:before="312"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3A075244">
      <w:pPr>
        <w:pStyle w:val="6"/>
        <w:spacing w:before="312" w:after="0"/>
        <w:ind w:firstLine="0" w:firstLineChars="0"/>
        <w:rPr>
          <w:b/>
          <w:color w:val="000000" w:themeColor="text1"/>
          <w:szCs w:val="21"/>
          <w:highlight w:val="none"/>
          <w14:textFill>
            <w14:solidFill>
              <w14:schemeClr w14:val="tx1"/>
            </w14:solidFill>
          </w14:textFill>
        </w:rPr>
      </w:pPr>
    </w:p>
    <w:p w14:paraId="6FE36A57">
      <w:pPr>
        <w:pStyle w:val="6"/>
        <w:spacing w:before="312" w:after="0"/>
        <w:ind w:firstLine="0" w:firstLineChars="0"/>
        <w:rPr>
          <w:b/>
          <w:color w:val="000000" w:themeColor="text1"/>
          <w:szCs w:val="21"/>
          <w:highlight w:val="none"/>
          <w14:textFill>
            <w14:solidFill>
              <w14:schemeClr w14:val="tx1"/>
            </w14:solidFill>
          </w14:textFill>
        </w:rPr>
      </w:pPr>
    </w:p>
    <w:p w14:paraId="46B7E1E4">
      <w:pPr>
        <w:pStyle w:val="6"/>
        <w:spacing w:before="312" w:after="0"/>
        <w:ind w:firstLine="0" w:firstLineChars="0"/>
        <w:rPr>
          <w:b/>
          <w:color w:val="000000" w:themeColor="text1"/>
          <w:szCs w:val="21"/>
          <w:highlight w:val="none"/>
          <w14:textFill>
            <w14:solidFill>
              <w14:schemeClr w14:val="tx1"/>
            </w14:solidFill>
          </w14:textFill>
        </w:rPr>
      </w:pPr>
    </w:p>
    <w:p w14:paraId="7911DEFC">
      <w:pPr>
        <w:widowControl/>
        <w:spacing w:before="312"/>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F947CC3">
      <w:pPr>
        <w:pStyle w:val="2"/>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14949"/>
      <w:bookmarkStart w:id="1" w:name="_Toc28924"/>
      <w:r>
        <w:rPr>
          <w:rFonts w:hint="eastAsia"/>
          <w:b/>
          <w:bCs/>
          <w:color w:val="000000" w:themeColor="text1"/>
          <w:sz w:val="36"/>
          <w:szCs w:val="36"/>
          <w:highlight w:val="none"/>
          <w14:textFill>
            <w14:solidFill>
              <w14:schemeClr w14:val="tx1"/>
            </w14:solidFill>
          </w14:textFill>
        </w:rPr>
        <w:t>目 录</w:t>
      </w:r>
    </w:p>
    <w:p w14:paraId="23FA66DE">
      <w:pPr>
        <w:tabs>
          <w:tab w:val="left" w:pos="851"/>
          <w:tab w:val="left" w:pos="1701"/>
          <w:tab w:val="left" w:pos="1843"/>
        </w:tabs>
        <w:spacing w:before="312" w:line="360" w:lineRule="auto"/>
        <w:ind w:firstLine="422"/>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bookmarkEnd w:id="0"/>
    <w:bookmarkEnd w:id="1"/>
    <w:p w14:paraId="79BC7DED">
      <w:pPr>
        <w:pStyle w:val="2"/>
        <w:tabs>
          <w:tab w:val="right" w:pos="8539"/>
        </w:tabs>
        <w:spacing w:before="0" w:beforeLines="0" w:line="360" w:lineRule="auto"/>
        <w:ind w:firstLine="313"/>
        <w:rPr>
          <w:color w:val="000000" w:themeColor="text1"/>
          <w:szCs w:val="21"/>
          <w:highlight w:val="none"/>
          <w14:textFill>
            <w14:solidFill>
              <w14:schemeClr w14:val="tx1"/>
            </w14:solidFill>
          </w14:textFill>
        </w:rPr>
      </w:pPr>
      <w:bookmarkStart w:id="2" w:name="_Toc6195"/>
      <w:bookmarkStart w:id="3" w:name="_Toc16629"/>
      <w:r>
        <w:rPr>
          <w:rFonts w:hint="eastAsia"/>
          <w:color w:val="000000" w:themeColor="text1"/>
          <w:szCs w:val="21"/>
          <w:highlight w:val="none"/>
          <w:lang w:val="en-US" w:eastAsia="zh-CN"/>
          <w14:textFill>
            <w14:solidFill>
              <w14:schemeClr w14:val="tx1"/>
            </w14:solidFill>
          </w14:textFill>
        </w:rPr>
        <w:t>一</w:t>
      </w:r>
      <w:r>
        <w:rPr>
          <w:rFonts w:hint="eastAsia"/>
          <w:color w:val="000000" w:themeColor="text1"/>
          <w:szCs w:val="21"/>
          <w:highlight w:val="none"/>
          <w14:textFill>
            <w14:solidFill>
              <w14:schemeClr w14:val="tx1"/>
            </w14:solidFill>
          </w14:textFill>
        </w:rPr>
        <w:t>、商务条款偏离表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End w:id="2"/>
      <w:bookmarkEnd w:id="3"/>
    </w:p>
    <w:p w14:paraId="42BBC98C">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二</w:t>
      </w:r>
      <w:r>
        <w:rPr>
          <w:rFonts w:hint="eastAsia"/>
          <w:color w:val="000000" w:themeColor="text1"/>
          <w:szCs w:val="21"/>
          <w:highlight w:val="none"/>
          <w14:textFill>
            <w14:solidFill>
              <w14:schemeClr w14:val="tx1"/>
            </w14:solidFill>
          </w14:textFill>
        </w:rPr>
        <w:t>、承诺文件 …………………………………………………………………………</w:t>
      </w:r>
    </w:p>
    <w:p w14:paraId="7A9C071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、享受政府采购优惠政策的证明材料 ……………………………………………</w:t>
      </w:r>
    </w:p>
    <w:p w14:paraId="08F1FC83">
      <w:pPr>
        <w:pStyle w:val="2"/>
        <w:spacing w:before="0" w:beforeLines="0" w:line="360" w:lineRule="auto"/>
        <w:ind w:firstLine="313"/>
        <w:rPr>
          <w:color w:val="000000" w:themeColor="text1"/>
          <w:szCs w:val="21"/>
          <w:highlight w:val="none"/>
          <w14:textFill>
            <w14:solidFill>
              <w14:schemeClr w14:val="tx1"/>
            </w14:solidFill>
          </w14:textFill>
        </w:rPr>
      </w:pPr>
      <w:bookmarkStart w:id="4" w:name="_Toc9796"/>
      <w:r>
        <w:rPr>
          <w:rFonts w:hint="eastAsia"/>
          <w:color w:val="000000" w:themeColor="text1"/>
          <w:szCs w:val="21"/>
          <w:highlight w:val="none"/>
          <w:lang w:val="en-US" w:eastAsia="zh-CN"/>
          <w14:textFill>
            <w14:solidFill>
              <w14:schemeClr w14:val="tx1"/>
            </w14:solidFill>
          </w14:textFill>
        </w:rPr>
        <w:t>四</w:t>
      </w:r>
      <w:r>
        <w:rPr>
          <w:rFonts w:hint="eastAsia"/>
          <w:color w:val="000000" w:themeColor="text1"/>
          <w:szCs w:val="21"/>
          <w:highlight w:val="none"/>
          <w14:textFill>
            <w14:solidFill>
              <w14:schemeClr w14:val="tx1"/>
            </w14:solidFill>
          </w14:textFill>
        </w:rPr>
        <w:t>、业绩及其他证明材料 ………………………………………………………</w:t>
      </w:r>
      <w:bookmarkEnd w:id="4"/>
      <w:r>
        <w:rPr>
          <w:rFonts w:hint="eastAsia"/>
          <w:color w:val="000000" w:themeColor="text1"/>
          <w:szCs w:val="21"/>
          <w:highlight w:val="none"/>
          <w14:textFill>
            <w14:solidFill>
              <w14:schemeClr w14:val="tx1"/>
            </w14:solidFill>
          </w14:textFill>
        </w:rPr>
        <w:t>……</w:t>
      </w:r>
    </w:p>
    <w:p w14:paraId="7D615D15">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五</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服务要求偏离表</w:t>
      </w:r>
      <w:r>
        <w:rPr>
          <w:rFonts w:hint="eastAsia"/>
          <w:color w:val="000000" w:themeColor="text1"/>
          <w:szCs w:val="21"/>
          <w:highlight w:val="none"/>
          <w14:textFill>
            <w14:solidFill>
              <w14:schemeClr w14:val="tx1"/>
            </w14:solidFill>
          </w14:textFill>
        </w:rPr>
        <w:t>……………………………………………………………………</w:t>
      </w:r>
    </w:p>
    <w:p w14:paraId="61142839">
      <w:pPr>
        <w:pStyle w:val="2"/>
        <w:spacing w:before="0" w:beforeLines="0" w:line="360" w:lineRule="auto"/>
        <w:ind w:firstLine="313"/>
        <w:rPr>
          <w:rFonts w:hint="eastAsia"/>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六</w:t>
      </w:r>
      <w:r>
        <w:rPr>
          <w:rFonts w:hint="eastAsia"/>
          <w:color w:val="000000" w:themeColor="text1"/>
          <w:szCs w:val="21"/>
          <w:highlight w:val="none"/>
          <w14:textFill>
            <w14:solidFill>
              <w14:schemeClr w14:val="tx1"/>
            </w14:solidFill>
          </w14:textFill>
        </w:rPr>
        <w:t>、技术文件</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响应方案</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Start w:id="5" w:name="_Toc9829"/>
    </w:p>
    <w:p w14:paraId="563496E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七</w:t>
      </w:r>
      <w:r>
        <w:rPr>
          <w:rFonts w:hint="eastAsia"/>
          <w:color w:val="000000" w:themeColor="text1"/>
          <w:szCs w:val="21"/>
          <w:highlight w:val="none"/>
          <w14:textFill>
            <w14:solidFill>
              <w14:schemeClr w14:val="tx1"/>
            </w14:solidFill>
          </w14:textFill>
        </w:rPr>
        <w:t>、售后（后续）服务文件 …………………………………………………………</w:t>
      </w:r>
      <w:bookmarkEnd w:id="5"/>
    </w:p>
    <w:p w14:paraId="1CF4566B">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八</w:t>
      </w:r>
      <w:r>
        <w:rPr>
          <w:rFonts w:hint="eastAsia"/>
          <w:color w:val="000000" w:themeColor="text1"/>
          <w:szCs w:val="21"/>
          <w:highlight w:val="none"/>
          <w14:textFill>
            <w14:solidFill>
              <w14:schemeClr w14:val="tx1"/>
            </w14:solidFill>
          </w14:textFill>
        </w:rPr>
        <w:t>、供应商认为有必要补充说明的事项 ……………………………………………</w:t>
      </w:r>
    </w:p>
    <w:p w14:paraId="387844F7">
      <w:pPr>
        <w:pStyle w:val="2"/>
        <w:spacing w:before="0" w:beforeLines="0" w:line="360" w:lineRule="auto"/>
        <w:ind w:firstLine="0" w:firstLineChars="0"/>
        <w:rPr>
          <w:color w:val="000000" w:themeColor="text1"/>
          <w:szCs w:val="21"/>
          <w:highlight w:val="none"/>
          <w14:textFill>
            <w14:solidFill>
              <w14:schemeClr w14:val="tx1"/>
            </w14:solidFill>
          </w14:textFill>
        </w:rPr>
        <w:sectPr>
          <w:pgSz w:w="11906" w:h="16838"/>
          <w:pgMar w:top="1327" w:right="1582" w:bottom="1270" w:left="1639" w:header="851" w:footer="992" w:gutter="0"/>
          <w:cols w:space="425" w:num="1"/>
          <w:docGrid w:type="lines" w:linePitch="312" w:charSpace="0"/>
        </w:sectPr>
      </w:pPr>
    </w:p>
    <w:p w14:paraId="56898ECB">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一</w:t>
      </w:r>
      <w:r>
        <w:rPr>
          <w:rFonts w:hint="eastAsia" w:ascii="宋体" w:hAnsi="宋体"/>
          <w:b/>
          <w:color w:val="000000" w:themeColor="text1"/>
          <w:sz w:val="32"/>
          <w:szCs w:val="32"/>
          <w:highlight w:val="none"/>
          <w14:textFill>
            <w14:solidFill>
              <w14:schemeClr w14:val="tx1"/>
            </w14:solidFill>
          </w14:textFill>
        </w:rPr>
        <w:t>、商务条款偏离表</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4FE87A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F6EDB0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417" w:type="dxa"/>
            <w:vAlign w:val="center"/>
          </w:tcPr>
          <w:p w14:paraId="6BB3447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文件条目号</w:t>
            </w:r>
          </w:p>
        </w:tc>
        <w:tc>
          <w:tcPr>
            <w:tcW w:w="1985" w:type="dxa"/>
            <w:vAlign w:val="center"/>
          </w:tcPr>
          <w:p w14:paraId="0395D04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采购文件商务要求</w:t>
            </w:r>
          </w:p>
        </w:tc>
        <w:tc>
          <w:tcPr>
            <w:tcW w:w="1984" w:type="dxa"/>
            <w:vAlign w:val="center"/>
          </w:tcPr>
          <w:p w14:paraId="0A8025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993" w:type="dxa"/>
            <w:vAlign w:val="center"/>
          </w:tcPr>
          <w:p w14:paraId="078E995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234" w:type="dxa"/>
            <w:vAlign w:val="center"/>
          </w:tcPr>
          <w:p w14:paraId="14AE590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450F67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D008A8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AA37E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F4D67C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B5370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FA9652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3FFEAB8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C36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123E5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913E7E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CAC62F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2C2A0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0178F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4DF79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A49F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C5D1AC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15DB24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671FD8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6B11B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E91836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15B41C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AD14B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4B8E1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CF8AB8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1DE40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347298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44ADE4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14C9DE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40D38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9749BF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EF7546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639DA15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D0BE42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4B9BB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222ADB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0C2E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3633E5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4DA84B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15F98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F13A57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866D4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9D2ECC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B53F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16CFD3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5B5BC9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4AD429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0B273E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0075E8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A08D2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471B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004403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ACE7D7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402A5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948010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D2FAD7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F52060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644E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E3F93F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59FB432B">
            <w:pPr>
              <w:rPr>
                <w:rFonts w:hint="eastAsia"/>
                <w:color w:val="000000" w:themeColor="text1"/>
                <w:highlight w:val="none"/>
                <w14:textFill>
                  <w14:solidFill>
                    <w14:schemeClr w14:val="tx1"/>
                  </w14:solidFill>
                </w14:textFill>
              </w:rPr>
            </w:pPr>
          </w:p>
        </w:tc>
        <w:tc>
          <w:tcPr>
            <w:tcW w:w="1417" w:type="dxa"/>
            <w:vAlign w:val="top"/>
          </w:tcPr>
          <w:p w14:paraId="5A66460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B3CD6F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096F84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0C0F8C5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D1EFE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B44E1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8D8470D">
            <w:pPr>
              <w:rPr>
                <w:rFonts w:hint="eastAsia"/>
                <w:color w:val="000000" w:themeColor="text1"/>
                <w:highlight w:val="none"/>
                <w14:textFill>
                  <w14:solidFill>
                    <w14:schemeClr w14:val="tx1"/>
                  </w14:solidFill>
                </w14:textFill>
              </w:rPr>
            </w:pPr>
          </w:p>
          <w:p w14:paraId="0C11BB74">
            <w:pPr>
              <w:pStyle w:val="6"/>
              <w:rPr>
                <w:rFonts w:hint="eastAsia"/>
                <w:color w:val="000000" w:themeColor="text1"/>
                <w:highlight w:val="none"/>
                <w14:textFill>
                  <w14:solidFill>
                    <w14:schemeClr w14:val="tx1"/>
                  </w14:solidFill>
                </w14:textFill>
              </w:rPr>
            </w:pPr>
          </w:p>
        </w:tc>
        <w:tc>
          <w:tcPr>
            <w:tcW w:w="1417" w:type="dxa"/>
            <w:vAlign w:val="top"/>
          </w:tcPr>
          <w:p w14:paraId="220DEDB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F57E9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65ADFF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A1D52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1F15CD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730F4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180A23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A9DCAC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85B2F4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1777E8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6F14400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49E04B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D2F34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4A8584">
            <w:pPr>
              <w:adjustRightInd w:val="0"/>
              <w:snapToGrid w:val="0"/>
              <w:spacing w:before="312" w:line="360" w:lineRule="auto"/>
              <w:ind w:right="105"/>
              <w:rPr>
                <w:rFonts w:asciiTheme="minorEastAsia" w:hAnsiTheme="minorEastAsia" w:eastAsia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说明</w:t>
            </w:r>
          </w:p>
        </w:tc>
        <w:tc>
          <w:tcPr>
            <w:tcW w:w="8613"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BB361E0">
            <w:pPr>
              <w:keepNext w:val="0"/>
              <w:keepLines w:val="0"/>
              <w:pageBreakBefore w:val="0"/>
              <w:widowControl w:val="0"/>
              <w:kinsoku/>
              <w:wordWrap/>
              <w:overflowPunct/>
              <w:topLinePunct w:val="0"/>
              <w:autoSpaceDE/>
              <w:autoSpaceDN/>
              <w:bidi w:val="0"/>
              <w:adjustRightInd w:val="0"/>
              <w:snapToGrid w:val="0"/>
              <w:textAlignment w:val="auto"/>
              <w:rPr>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8CA7878">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049B89A3">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（盖单位章）             </w:t>
      </w:r>
    </w:p>
    <w:p w14:paraId="3A30B23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0E6D2A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6526F2F">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、承诺文件</w:t>
      </w:r>
    </w:p>
    <w:p w14:paraId="50521F86">
      <w:pPr>
        <w:pStyle w:val="6"/>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w:t>
      </w:r>
      <w:r>
        <w:rPr>
          <w:rFonts w:ascii="宋体" w:hAnsi="宋体"/>
          <w:b/>
          <w:color w:val="000000" w:themeColor="text1"/>
          <w:sz w:val="28"/>
          <w:szCs w:val="28"/>
          <w:highlight w:val="none"/>
          <w14:textFill>
            <w14:solidFill>
              <w14:schemeClr w14:val="tx1"/>
            </w14:solidFill>
          </w14:textFill>
        </w:rPr>
        <w:t>.质量安全责任承诺书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我方所投服务、货物、工程</w:t>
      </w:r>
      <w:r>
        <w:rPr>
          <w:rFonts w:hint="eastAsia" w:ascii="宋体" w:hAnsi="宋体"/>
          <w:color w:val="000000" w:themeColor="text1"/>
          <w:szCs w:val="21"/>
          <w:highlight w:val="none"/>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w:t>
      </w:r>
      <w:r>
        <w:rPr>
          <w:rFonts w:hint="eastAsia" w:ascii="宋体" w:hAnsi="宋体"/>
          <w:color w:val="000000" w:themeColor="text1"/>
          <w:szCs w:val="21"/>
          <w:highlight w:val="none"/>
          <w14:textFill>
            <w14:solidFill>
              <w14:schemeClr w14:val="tx1"/>
            </w14:solidFill>
          </w14:textFill>
        </w:rPr>
        <w:t>承诺</w:t>
      </w:r>
      <w:r>
        <w:rPr>
          <w:rFonts w:ascii="宋体" w:hAnsi="宋体"/>
          <w:color w:val="000000" w:themeColor="text1"/>
          <w:szCs w:val="21"/>
          <w:highlight w:val="none"/>
          <w14:textFill>
            <w14:solidFill>
              <w14:schemeClr w14:val="tx1"/>
            </w14:solidFill>
          </w14:textFill>
        </w:rPr>
        <w:t>按照完全</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文件中所</w:t>
      </w:r>
      <w:r>
        <w:rPr>
          <w:rFonts w:hint="eastAsia" w:ascii="宋体" w:hAnsi="宋体"/>
          <w:color w:val="000000" w:themeColor="text1"/>
          <w:szCs w:val="21"/>
          <w:highlight w:val="none"/>
          <w14:textFill>
            <w14:solidFill>
              <w14:schemeClr w14:val="tx1"/>
            </w14:solidFill>
          </w14:textFill>
        </w:rPr>
        <w:t>列</w:t>
      </w:r>
      <w:r>
        <w:rPr>
          <w:rFonts w:ascii="宋体" w:hAnsi="宋体"/>
          <w:color w:val="000000" w:themeColor="text1"/>
          <w:szCs w:val="21"/>
          <w:highlight w:val="none"/>
          <w14:textFill>
            <w14:solidFill>
              <w14:schemeClr w14:val="tx1"/>
            </w14:solidFill>
          </w14:textFill>
        </w:rPr>
        <w:t>的</w:t>
      </w:r>
      <w:r>
        <w:rPr>
          <w:rFonts w:hint="eastAsia"/>
          <w:color w:val="000000" w:themeColor="text1"/>
          <w:highlight w:val="none"/>
          <w14:textFill>
            <w14:solidFill>
              <w14:schemeClr w14:val="tx1"/>
            </w14:solidFill>
          </w14:textFill>
        </w:rPr>
        <w:t>服务</w:t>
      </w:r>
      <w:r>
        <w:rPr>
          <w:rFonts w:ascii="宋体" w:hAnsi="宋体"/>
          <w:color w:val="000000" w:themeColor="text1"/>
          <w:szCs w:val="21"/>
          <w:highlight w:val="none"/>
          <w14:textFill>
            <w14:solidFill>
              <w14:schemeClr w14:val="tx1"/>
            </w14:solidFill>
          </w14:textFill>
        </w:rPr>
        <w:t>、货物、工程等范围和要求，严格按照国家、</w:t>
      </w:r>
      <w:r>
        <w:rPr>
          <w:rFonts w:hint="eastAsia"/>
          <w:color w:val="000000" w:themeColor="text1"/>
          <w:highlight w:val="none"/>
          <w14:textFill>
            <w14:solidFill>
              <w14:schemeClr w14:val="tx1"/>
            </w14:solidFill>
          </w14:textFill>
        </w:rPr>
        <w:t>省、市（行业）</w:t>
      </w:r>
      <w:r>
        <w:rPr>
          <w:rFonts w:ascii="宋体" w:hAnsi="宋体"/>
          <w:color w:val="000000" w:themeColor="text1"/>
          <w:szCs w:val="21"/>
          <w:highlight w:val="none"/>
          <w14:textFill>
            <w14:solidFill>
              <w14:schemeClr w14:val="tx1"/>
            </w14:solidFill>
          </w14:textFill>
        </w:rPr>
        <w:t>现行相关技术标准</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规范及</w:t>
      </w:r>
      <w:r>
        <w:rPr>
          <w:rFonts w:hint="eastAsia"/>
          <w:color w:val="000000" w:themeColor="text1"/>
          <w:highlight w:val="none"/>
          <w14:textFill>
            <w14:solidFill>
              <w14:schemeClr w14:val="tx1"/>
            </w14:solidFill>
          </w14:textFill>
        </w:rPr>
        <w:t>采购人要求</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在规定的期限内交付</w:t>
      </w:r>
      <w:r>
        <w:rPr>
          <w:rFonts w:ascii="宋体" w:hAnsi="宋体"/>
          <w:color w:val="000000" w:themeColor="text1"/>
          <w:szCs w:val="21"/>
          <w:highlight w:val="none"/>
          <w14:textFill>
            <w14:solidFill>
              <w14:schemeClr w14:val="tx1"/>
            </w14:solidFill>
          </w14:textFill>
        </w:rPr>
        <w:t>达到合格标准</w:t>
      </w:r>
      <w:r>
        <w:rPr>
          <w:rFonts w:hint="eastAsia"/>
          <w:color w:val="000000" w:themeColor="text1"/>
          <w:highlight w:val="none"/>
          <w14:textFill>
            <w14:solidFill>
              <w14:schemeClr w14:val="tx1"/>
            </w14:solidFill>
          </w14:textFill>
        </w:rPr>
        <w:t>的服务</w:t>
      </w:r>
      <w:r>
        <w:rPr>
          <w:rFonts w:ascii="宋体" w:hAnsi="宋体"/>
          <w:color w:val="000000" w:themeColor="text1"/>
          <w:szCs w:val="21"/>
          <w:highlight w:val="none"/>
          <w14:textFill>
            <w14:solidFill>
              <w14:schemeClr w14:val="tx1"/>
            </w14:solidFill>
          </w14:textFill>
        </w:rPr>
        <w:t>、货物、工程</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如标准不一致的，以更为严格的为准，我方对提供的服务、货物、工程等的质量、安全、环保等承担全部责任。</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对于因服务、货物、工程等质量所产生的任何事故，我方承担全部责任。</w:t>
      </w:r>
    </w:p>
    <w:p w14:paraId="7D3B02FB">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highlight w:val="none"/>
          <w14:textFill>
            <w14:solidFill>
              <w14:schemeClr w14:val="tx1"/>
            </w14:solidFill>
          </w14:textFill>
        </w:rPr>
      </w:pPr>
    </w:p>
    <w:p w14:paraId="6B4345DC">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2D04F710">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DE7BDEA">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A6F34FA">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2.参加政府采购活动行为自律承诺书</w:t>
      </w:r>
    </w:p>
    <w:p w14:paraId="7D5571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334341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21B3C8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6EB3AA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47DE73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0EE1E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64E30B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2BB587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6AC7B3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42DF2C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49A12C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21FA18BF">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highlight w:val="none"/>
          <w14:textFill>
            <w14:solidFill>
              <w14:schemeClr w14:val="tx1"/>
            </w14:solidFill>
          </w14:textFill>
        </w:rPr>
      </w:pPr>
    </w:p>
    <w:p w14:paraId="3B88A468">
      <w:pPr>
        <w:spacing w:before="312"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297D6A88">
      <w:pPr>
        <w:pStyle w:val="2"/>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3DC34ACC">
      <w:pPr>
        <w:widowControl/>
        <w:spacing w:before="312"/>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5CF9A9A6">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3.陕西省政府采购供应商拒绝政府采购领域商业贿赂承诺书</w:t>
      </w:r>
    </w:p>
    <w:p w14:paraId="013A598C">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为响应党中央、国务院关于治理政府采购领域商业贿赂行为的号召，我公司在此庄严承诺：</w:t>
      </w:r>
    </w:p>
    <w:p w14:paraId="4644AA03">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1、在参与政府采购活动中遵纪守法、诚信经营、公平竞标。</w:t>
      </w:r>
    </w:p>
    <w:p w14:paraId="3293968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0E03DB09">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388A00FD">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4、不采取“围标、陪标”等商业欺诈手段获得政府采购订单。</w:t>
      </w:r>
    </w:p>
    <w:p w14:paraId="7639B07F">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5、不采取不正当手段诋毁、排挤其他供应商。</w:t>
      </w:r>
    </w:p>
    <w:p w14:paraId="38595A7E">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6、不在提供商品和服务时“偷梁换柱、以次充好”损害采购人的合法权益。</w:t>
      </w:r>
    </w:p>
    <w:p w14:paraId="3EF1FF3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7、不与采购人、采购代理机构、政府采购评审专家或</w:t>
      </w:r>
      <w:r>
        <w:rPr>
          <w:rFonts w:hint="eastAsia"/>
          <w:color w:val="000000" w:themeColor="text1"/>
          <w:highlight w:val="none"/>
          <w:lang w:eastAsia="zh-CN"/>
          <w14:textFill>
            <w14:solidFill>
              <w14:schemeClr w14:val="tx1"/>
            </w14:solidFill>
          </w14:textFill>
        </w:rPr>
        <w:t>其他</w:t>
      </w:r>
      <w:r>
        <w:rPr>
          <w:rFonts w:hint="eastAsia"/>
          <w:color w:val="000000" w:themeColor="text1"/>
          <w:highlight w:val="none"/>
          <w14:textFill>
            <w14:solidFill>
              <w14:schemeClr w14:val="tx1"/>
            </w14:solidFill>
          </w14:textFill>
        </w:rPr>
        <w:t>供应商恶意串通，进行质疑和投诉，维护政府采购市场秩序。</w:t>
      </w:r>
    </w:p>
    <w:p w14:paraId="3BB150AA">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7186E6CB">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9、不发生其他有悖于政府采购公开、公平、公正和诚信原则的行为。</w:t>
      </w:r>
    </w:p>
    <w:p w14:paraId="47831DD3">
      <w:pPr>
        <w:pStyle w:val="3"/>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highlight w:val="none"/>
          <w14:textFill>
            <w14:solidFill>
              <w14:schemeClr w14:val="tx1"/>
            </w14:solidFill>
          </w14:textFill>
        </w:rPr>
      </w:pPr>
    </w:p>
    <w:p w14:paraId="6239A8A2">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供应商名称：</w:t>
      </w:r>
      <w:r>
        <w:rPr>
          <w:rFonts w:hint="eastAsia" w:ascii="宋体" w:hAnsi="宋体"/>
          <w:bCs/>
          <w:color w:val="000000" w:themeColor="text1"/>
          <w:highlight w:val="none"/>
          <w:u w:val="singl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（盖单位章）</w:t>
      </w:r>
    </w:p>
    <w:p w14:paraId="05EAB8E0">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日    期</w:t>
      </w:r>
      <w:r>
        <w:rPr>
          <w:rFonts w:hint="eastAsia" w:ascii="宋体" w:hAnsi="宋体"/>
          <w:color w:val="000000" w:themeColor="text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7789028">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EA3BA5E">
      <w:pPr>
        <w:pStyle w:val="6"/>
        <w:spacing w:before="312" w:after="0" w:line="360" w:lineRule="auto"/>
        <w:ind w:firstLine="0" w:firstLineChars="0"/>
        <w:jc w:val="center"/>
        <w:rPr>
          <w:rFonts w:ascii="宋体" w:hAnsi="宋体"/>
          <w:color w:val="000000" w:themeColor="text1"/>
          <w:szCs w:val="21"/>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.其他承诺</w:t>
      </w:r>
    </w:p>
    <w:p w14:paraId="2CFEDDFA">
      <w:pPr>
        <w:pStyle w:val="12"/>
        <w:spacing w:before="156" w:beforeLines="50" w:after="156" w:afterLines="50" w:line="360" w:lineRule="auto"/>
        <w:ind w:firstLine="420"/>
        <w:rPr>
          <w:rFonts w:ascii="宋体" w:hAnsi="宋体"/>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说明：</w:t>
      </w:r>
      <w:r>
        <w:rPr>
          <w:rFonts w:hint="eastAsia" w:ascii="宋体" w:hAnsi="宋体"/>
          <w:color w:val="000000" w:themeColor="text1"/>
          <w:highlight w:val="none"/>
          <w14:textFill>
            <w14:solidFill>
              <w14:schemeClr w14:val="tx1"/>
            </w14:solidFill>
          </w14:textFill>
        </w:rPr>
        <w:t>根据</w:t>
      </w:r>
      <w:r>
        <w:rPr>
          <w:rFonts w:hint="eastAsia" w:ascii="宋体" w:hAnsi="宋体"/>
          <w:color w:val="000000" w:themeColor="text1"/>
          <w:highlight w:val="none"/>
          <w:lang w:val="en-US" w:eastAsia="zh-CN"/>
          <w14:textFill>
            <w14:solidFill>
              <w14:schemeClr w14:val="tx1"/>
            </w14:solidFill>
          </w14:textFill>
        </w:rPr>
        <w:t>采购文件要求</w:t>
      </w:r>
      <w:r>
        <w:rPr>
          <w:rFonts w:hint="eastAsia" w:ascii="宋体" w:hAnsi="宋体"/>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认为有必要做出的其他</w:t>
      </w:r>
      <w:r>
        <w:rPr>
          <w:rFonts w:hint="eastAsia" w:ascii="宋体" w:hAnsi="宋体"/>
          <w:color w:val="000000" w:themeColor="text1"/>
          <w:highlight w:val="none"/>
          <w14:textFill>
            <w14:solidFill>
              <w14:schemeClr w14:val="tx1"/>
            </w14:solidFill>
          </w14:textFill>
        </w:rPr>
        <w:t>（不限于</w:t>
      </w:r>
      <w:r>
        <w:rPr>
          <w:rFonts w:hint="eastAsia" w:ascii="宋体" w:hAnsi="宋体"/>
          <w:color w:val="000000" w:themeColor="text1"/>
          <w:highlight w:val="none"/>
          <w:lang w:eastAsia="zh-CN"/>
          <w14:textFill>
            <w14:solidFill>
              <w14:schemeClr w14:val="tx1"/>
            </w14:solidFill>
          </w14:textFill>
        </w:rPr>
        <w:t>做出</w:t>
      </w:r>
      <w:r>
        <w:rPr>
          <w:rFonts w:hint="eastAsia" w:ascii="宋体" w:hAnsi="宋体"/>
          <w:color w:val="000000" w:themeColor="text1"/>
          <w:highlight w:val="none"/>
          <w14:textFill>
            <w14:solidFill>
              <w14:schemeClr w14:val="tx1"/>
            </w14:solidFill>
          </w14:textFill>
        </w:rPr>
        <w:t>服务范围、服务期限、服务计划、保修承诺、优惠条件</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廉洁保密</w:t>
      </w:r>
      <w:r>
        <w:rPr>
          <w:rFonts w:hint="eastAsia" w:ascii="宋体" w:hAnsi="宋体"/>
          <w:color w:val="000000" w:themeColor="text1"/>
          <w:highlight w:val="none"/>
          <w14:textFill>
            <w14:solidFill>
              <w14:schemeClr w14:val="tx1"/>
            </w14:solidFill>
          </w14:textFill>
        </w:rPr>
        <w:t>等）承诺或说明，格式自定。</w:t>
      </w:r>
      <w:r>
        <w:rPr>
          <w:rFonts w:ascii="宋体" w:hAnsi="宋体"/>
          <w:color w:val="000000" w:themeColor="text1"/>
          <w:highlight w:val="none"/>
          <w14:textFill>
            <w14:solidFill>
              <w14:schemeClr w14:val="tx1"/>
            </w14:solidFill>
          </w14:textFill>
        </w:rPr>
        <w:br w:type="page"/>
      </w:r>
    </w:p>
    <w:p w14:paraId="4C49E65F">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6" w:name="_Toc30015"/>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、享受政府采购优惠政策的证明材料</w:t>
      </w:r>
      <w:bookmarkEnd w:id="6"/>
    </w:p>
    <w:p w14:paraId="5B2E1B94">
      <w:pPr>
        <w:pStyle w:val="6"/>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强制采购或者优先采购产品的证明材料</w:t>
      </w:r>
    </w:p>
    <w:p w14:paraId="16899372">
      <w:pPr>
        <w:pStyle w:val="7"/>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本项目（采购包）若包含货物的，所供产品属于《节能产品、环境标志产品品目清单》中产品的，应当按照采购文件中有关条款的规定填写《节能、环境标志产品表》，并后附相关证明材料（认证证书）；</w:t>
      </w:r>
    </w:p>
    <w:p w14:paraId="288E4E00">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2.</w:t>
      </w:r>
      <w:r>
        <w:rPr>
          <w:rFonts w:hint="eastAsia" w:hAnsi="宋体"/>
          <w:bCs/>
          <w:color w:val="000000" w:themeColor="text1"/>
          <w:highlight w:val="none"/>
          <w14:textFill>
            <w14:solidFill>
              <w14:schemeClr w14:val="tx1"/>
            </w14:solidFill>
          </w14:textFill>
        </w:rPr>
        <w:t>属于采购文件</w:t>
      </w:r>
      <w:r>
        <w:rPr>
          <w:rFonts w:hint="eastAsia" w:hAnsi="宋体"/>
          <w:color w:val="000000" w:themeColor="text1"/>
          <w:highlight w:val="none"/>
          <w14:textFill>
            <w14:solidFill>
              <w14:schemeClr w14:val="tx1"/>
            </w14:solidFill>
          </w14:textFill>
        </w:rPr>
        <w:t>中</w:t>
      </w:r>
      <w:r>
        <w:rPr>
          <w:rFonts w:hint="eastAsia" w:hAnsi="宋体"/>
          <w:bCs/>
          <w:color w:val="000000" w:themeColor="text1"/>
          <w:highlight w:val="none"/>
          <w14:textFill>
            <w14:solidFill>
              <w14:schemeClr w14:val="tx1"/>
            </w14:solidFill>
          </w14:textFill>
        </w:rPr>
        <w:t>规定的强制节能产品的，供应商未按要求提供相应证明材料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highlight w:val="none"/>
          <w14:textFill>
            <w14:solidFill>
              <w14:schemeClr w14:val="tx1"/>
            </w14:solidFill>
          </w14:textFill>
        </w:rPr>
        <w:t>，按无效响应文件处理。</w:t>
      </w:r>
    </w:p>
    <w:p w14:paraId="1A9550CB">
      <w:pPr>
        <w:pStyle w:val="7"/>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3.</w:t>
      </w:r>
      <w:r>
        <w:rPr>
          <w:rFonts w:hint="eastAsia" w:hAnsi="宋体"/>
          <w:bCs/>
          <w:color w:val="000000" w:themeColor="text1"/>
          <w:highlight w:val="none"/>
          <w14:textFill>
            <w14:solidFill>
              <w14:schemeClr w14:val="tx1"/>
            </w14:solidFill>
          </w14:textFill>
        </w:rPr>
        <w:t>本项目</w:t>
      </w:r>
      <w:r>
        <w:rPr>
          <w:rFonts w:hint="eastAsia" w:hAnsi="宋体"/>
          <w:color w:val="000000" w:themeColor="text1"/>
          <w:highlight w:val="none"/>
          <w14:textFill>
            <w14:solidFill>
              <w14:schemeClr w14:val="tx1"/>
            </w14:solidFill>
          </w14:textFill>
        </w:rPr>
        <w:t>（采购包）</w:t>
      </w:r>
      <w:r>
        <w:rPr>
          <w:rFonts w:hint="eastAsia" w:hAnsi="宋体"/>
          <w:bCs/>
          <w:color w:val="000000" w:themeColor="text1"/>
          <w:highlight w:val="none"/>
          <w14:textFill>
            <w14:solidFill>
              <w14:schemeClr w14:val="tx1"/>
            </w14:solidFill>
          </w14:textFill>
        </w:rPr>
        <w:t>除强制节能产品外的</w:t>
      </w:r>
      <w:r>
        <w:rPr>
          <w:rFonts w:hint="eastAsia" w:hAnsi="宋体"/>
          <w:color w:val="000000" w:themeColor="text1"/>
          <w:highlight w:val="none"/>
          <w14:textFill>
            <w14:solidFill>
              <w14:schemeClr w14:val="tx1"/>
            </w14:solidFill>
          </w14:textFill>
        </w:rPr>
        <w:t>《节能产品、环境标志产品品目清单》中产品，属于优先采购产品，</w:t>
      </w:r>
      <w:r>
        <w:rPr>
          <w:rFonts w:hint="eastAsia" w:hAnsi="宋体"/>
          <w:bCs/>
          <w:color w:val="000000" w:themeColor="text1"/>
          <w:highlight w:val="none"/>
          <w14:textFill>
            <w14:solidFill>
              <w14:schemeClr w14:val="tx1"/>
            </w14:solidFill>
          </w14:textFill>
        </w:rPr>
        <w:t>供应商未按要求提供相应证明材料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highlight w:val="none"/>
          <w14:textFill>
            <w14:solidFill>
              <w14:schemeClr w14:val="tx1"/>
            </w14:solidFill>
          </w14:textFill>
        </w:rPr>
        <w:t>评审时不予加分。</w:t>
      </w:r>
    </w:p>
    <w:p w14:paraId="6693AB71">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000000" w:themeColor="text1"/>
          <w:szCs w:val="2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39FEF54">
      <w:pPr>
        <w:pStyle w:val="6"/>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2E08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1A025A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3927666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51B5B1F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7DADE2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27C1E45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215F101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4F10AA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1E96E24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7264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29B538C">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79D7E2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718F0FDB">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07E61C0">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750D48D">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3DF5CA86">
            <w:pPr>
              <w:pStyle w:val="5"/>
              <w:rPr>
                <w:rFonts w:hint="eastAsia"/>
                <w:color w:val="000000" w:themeColor="text1"/>
                <w:sz w:val="21"/>
                <w:szCs w:val="21"/>
                <w:highlight w:val="none"/>
                <w:vertAlign w:val="baseline"/>
                <w14:textFill>
                  <w14:solidFill>
                    <w14:schemeClr w14:val="tx1"/>
                  </w14:solidFill>
                </w14:textFill>
              </w:rPr>
            </w:pPr>
          </w:p>
        </w:tc>
      </w:tr>
      <w:tr w14:paraId="448E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52E8C2F">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3AB05347">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0805F3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6791964">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356BCDD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16CA0625">
            <w:pPr>
              <w:pStyle w:val="5"/>
              <w:rPr>
                <w:rFonts w:hint="eastAsia"/>
                <w:color w:val="000000" w:themeColor="text1"/>
                <w:sz w:val="21"/>
                <w:szCs w:val="21"/>
                <w:highlight w:val="none"/>
                <w:vertAlign w:val="baseline"/>
                <w14:textFill>
                  <w14:solidFill>
                    <w14:schemeClr w14:val="tx1"/>
                  </w14:solidFill>
                </w14:textFill>
              </w:rPr>
            </w:pPr>
          </w:p>
        </w:tc>
      </w:tr>
      <w:tr w14:paraId="2F22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718B163">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1A5069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45DAA9B2">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B32CBC2">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487CEACE">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E8FD527">
            <w:pPr>
              <w:pStyle w:val="5"/>
              <w:rPr>
                <w:rFonts w:hint="eastAsia"/>
                <w:color w:val="000000" w:themeColor="text1"/>
                <w:sz w:val="21"/>
                <w:szCs w:val="21"/>
                <w:highlight w:val="none"/>
                <w:vertAlign w:val="baseline"/>
                <w14:textFill>
                  <w14:solidFill>
                    <w14:schemeClr w14:val="tx1"/>
                  </w14:solidFill>
                </w14:textFill>
              </w:rPr>
            </w:pPr>
          </w:p>
        </w:tc>
      </w:tr>
      <w:tr w14:paraId="0B5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DA674FD">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C8A332F">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D74D23E">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1B2AFFB">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28EDDB3">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197AA4C">
            <w:pPr>
              <w:pStyle w:val="5"/>
              <w:rPr>
                <w:rFonts w:hint="eastAsia"/>
                <w:color w:val="000000" w:themeColor="text1"/>
                <w:sz w:val="21"/>
                <w:szCs w:val="21"/>
                <w:highlight w:val="none"/>
                <w:vertAlign w:val="baseline"/>
                <w14:textFill>
                  <w14:solidFill>
                    <w14:schemeClr w14:val="tx1"/>
                  </w14:solidFill>
                </w14:textFill>
              </w:rPr>
            </w:pPr>
          </w:p>
        </w:tc>
      </w:tr>
      <w:tr w14:paraId="2D38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F8A6F19">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048F359">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52352CD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2AA65C25">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525EBAB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0E169B0">
            <w:pPr>
              <w:pStyle w:val="5"/>
              <w:rPr>
                <w:rFonts w:hint="eastAsia"/>
                <w:color w:val="000000" w:themeColor="text1"/>
                <w:sz w:val="21"/>
                <w:szCs w:val="21"/>
                <w:highlight w:val="none"/>
                <w:vertAlign w:val="baseline"/>
                <w14:textFill>
                  <w14:solidFill>
                    <w14:schemeClr w14:val="tx1"/>
                  </w14:solidFill>
                </w14:textFill>
              </w:rPr>
            </w:pPr>
          </w:p>
        </w:tc>
      </w:tr>
      <w:tr w14:paraId="371E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079CE3A9">
            <w:pPr>
              <w:pStyle w:val="5"/>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54A73422">
      <w:pPr>
        <w:pStyle w:val="3"/>
        <w:spacing w:before="312" w:after="0" w:line="360" w:lineRule="auto"/>
        <w:rPr>
          <w:color w:val="000000" w:themeColor="text1"/>
          <w:highlight w:val="none"/>
          <w14:textFill>
            <w14:solidFill>
              <w14:schemeClr w14:val="tx1"/>
            </w14:solidFill>
          </w14:textFill>
        </w:rPr>
      </w:pPr>
    </w:p>
    <w:p w14:paraId="39C1F1B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0AD6D596">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7" w:name="_Toc23394"/>
      <w:bookmarkStart w:id="8" w:name="_Toc9365"/>
      <w:r>
        <w:rPr>
          <w:rFonts w:hint="eastAsia" w:ascii="宋体" w:hAnsi="宋体"/>
          <w:b/>
          <w:color w:val="000000" w:themeColor="text1"/>
          <w:sz w:val="32"/>
          <w:szCs w:val="32"/>
          <w:highlight w:val="none"/>
          <w:lang w:val="en-US" w:eastAsia="zh-CN"/>
          <w14:textFill>
            <w14:solidFill>
              <w14:schemeClr w14:val="tx1"/>
            </w14:solidFill>
          </w14:textFill>
        </w:rPr>
        <w:t>四</w:t>
      </w:r>
      <w:r>
        <w:rPr>
          <w:rFonts w:hint="eastAsia" w:ascii="宋体" w:hAnsi="宋体"/>
          <w:b/>
          <w:color w:val="000000" w:themeColor="text1"/>
          <w:sz w:val="32"/>
          <w:szCs w:val="32"/>
          <w:highlight w:val="none"/>
          <w14:textFill>
            <w14:solidFill>
              <w14:schemeClr w14:val="tx1"/>
            </w14:solidFill>
          </w14:textFill>
        </w:rPr>
        <w:t>、</w:t>
      </w:r>
      <w:bookmarkEnd w:id="7"/>
      <w:bookmarkEnd w:id="8"/>
      <w:r>
        <w:rPr>
          <w:rFonts w:hint="eastAsia" w:ascii="宋体" w:hAnsi="宋体"/>
          <w:b/>
          <w:color w:val="000000" w:themeColor="text1"/>
          <w:sz w:val="32"/>
          <w:szCs w:val="32"/>
          <w:highlight w:val="none"/>
          <w14:textFill>
            <w14:solidFill>
              <w14:schemeClr w14:val="tx1"/>
            </w14:solidFill>
          </w14:textFill>
        </w:rPr>
        <w:t>业绩及其他证明材料</w:t>
      </w:r>
    </w:p>
    <w:p w14:paraId="2ED7B094">
      <w:pPr>
        <w:pStyle w:val="8"/>
        <w:spacing w:before="312" w:line="360" w:lineRule="auto"/>
        <w:rPr>
          <w:color w:val="000000" w:themeColor="text1"/>
          <w:highlight w:val="none"/>
          <w14:textFill>
            <w14:solidFill>
              <w14:schemeClr w14:val="tx1"/>
            </w14:solidFill>
          </w14:textFill>
        </w:rPr>
      </w:pPr>
    </w:p>
    <w:p w14:paraId="408D2F5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5DDFE579">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698E009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25DD9C1">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16C6045A">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01488285">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662383C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371AE4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5ED3CF2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D2F8C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20379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15BA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C82C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C5D0A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63539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86721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32E91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E53EA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83C4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5FE23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428563C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709E0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41C99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599E1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AE07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674B6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0A2B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3B745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45C95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74693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80453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6E05C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4E429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A9B4E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A8ACD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72951EC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5554D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42C6B8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DAF66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C2DD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DB74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1423E5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FF40A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180B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F5144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62231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11CB3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11C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8DD84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6D132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0343E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A2A8B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6697F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D8EC8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27D89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25E5B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02B96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196E0A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39286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E1D83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1958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0FF7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AC3758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1E9DC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3BE72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F825E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6573E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A2569B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52CA5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F1E5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1" w:hRule="exact"/>
          <w:jc w:val="center"/>
        </w:trPr>
        <w:tc>
          <w:tcPr>
            <w:tcW w:w="900" w:type="dxa"/>
            <w:vAlign w:val="center"/>
          </w:tcPr>
          <w:p w14:paraId="276FECB9">
            <w:pPr>
              <w:pStyle w:val="2"/>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w:t>说明</w:t>
            </w:r>
          </w:p>
        </w:tc>
        <w:tc>
          <w:tcPr>
            <w:tcW w:w="8368" w:type="dxa"/>
            <w:gridSpan w:val="5"/>
            <w:vAlign w:val="center"/>
          </w:tcPr>
          <w:p w14:paraId="3AD178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1.类似业绩是指与采购项目在服务或类型、使用功能等方面相同或相近的项目；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本表后</w:t>
            </w:r>
            <w:r>
              <w:rPr>
                <w:rFonts w:hint="eastAsia" w:ascii="楷体" w:hAnsi="楷体" w:eastAsia="楷体" w:cs="Times New Roman"/>
                <w:color w:val="000000" w:themeColor="text1"/>
                <w:sz w:val="18"/>
                <w:szCs w:val="18"/>
                <w:highlight w:val="none"/>
                <w14:textFill>
                  <w14:solidFill>
                    <w14:schemeClr w14:val="tx1"/>
                  </w14:solidFill>
                </w14:textFill>
              </w:rPr>
              <w:t>提供合同扫描件（复印件），“合同标的”“主体内容”“签字盖章”“签订日期”等信息应在合同中有体现；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4.应如实列出以上情况，不得虚假响应，一经查实将导致其响应文件被拒绝。</w:t>
            </w:r>
          </w:p>
        </w:tc>
      </w:tr>
    </w:tbl>
    <w:p w14:paraId="12E32496">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150CD53A">
      <w:pPr>
        <w:pStyle w:val="6"/>
        <w:spacing w:before="312"/>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334B51F">
      <w:pPr>
        <w:pStyle w:val="6"/>
        <w:spacing w:before="312" w:after="0" w:line="360" w:lineRule="auto"/>
        <w:ind w:firstLine="0" w:firstLineChars="0"/>
        <w:jc w:val="center"/>
        <w:rPr>
          <w:rFonts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2.其他非必备证明材料</w:t>
      </w:r>
    </w:p>
    <w:p w14:paraId="22338204">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说明：可根据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文件评审条件要求提供非必备证明材料，非必备证明材料仅作为评审参考（参照评审依据），未提供或提供有瑕疵的，评审时不予加分；如采购需求（或评审不涉及）</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p>
    <w:p w14:paraId="56A58990">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47B203B0">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五</w:t>
      </w:r>
      <w:r>
        <w:rPr>
          <w:rFonts w:hint="eastAsia" w:ascii="宋体" w:hAnsi="宋体"/>
          <w:b/>
          <w:color w:val="000000" w:themeColor="text1"/>
          <w:sz w:val="32"/>
          <w:szCs w:val="32"/>
          <w:highlight w:val="none"/>
          <w14:textFill>
            <w14:solidFill>
              <w14:schemeClr w14:val="tx1"/>
            </w14:solidFill>
          </w14:textFill>
        </w:rPr>
        <w:t>、服务要求偏离表</w:t>
      </w: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419F0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2187233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134" w:type="dxa"/>
            <w:vAlign w:val="center"/>
          </w:tcPr>
          <w:p w14:paraId="7EC2E34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w:t>
            </w:r>
          </w:p>
          <w:p w14:paraId="45CDBF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条目号</w:t>
            </w:r>
          </w:p>
        </w:tc>
        <w:tc>
          <w:tcPr>
            <w:tcW w:w="1985" w:type="dxa"/>
            <w:vAlign w:val="center"/>
          </w:tcPr>
          <w:p w14:paraId="53D07BD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采购文件服务</w:t>
            </w:r>
          </w:p>
          <w:p w14:paraId="79EB4EE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（技术）要求</w:t>
            </w:r>
          </w:p>
        </w:tc>
        <w:tc>
          <w:tcPr>
            <w:tcW w:w="1701" w:type="dxa"/>
            <w:vAlign w:val="center"/>
          </w:tcPr>
          <w:p w14:paraId="051324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响应文件服务</w:t>
            </w:r>
          </w:p>
          <w:p w14:paraId="5FDD829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（技术）响应</w:t>
            </w:r>
          </w:p>
        </w:tc>
        <w:tc>
          <w:tcPr>
            <w:tcW w:w="1417" w:type="dxa"/>
            <w:vAlign w:val="center"/>
          </w:tcPr>
          <w:p w14:paraId="4C44E05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427" w:type="dxa"/>
            <w:vAlign w:val="center"/>
          </w:tcPr>
          <w:p w14:paraId="6D1C690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31EBA6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87702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9855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7E24D3A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060DE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0BE85F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0E7BA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B5DAA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3E3AB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5B0B30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80A65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D7BA01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B53DA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BFEEA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A886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D33B62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E23084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C291D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278343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93C132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4080B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4C20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7F9B2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173966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F3FFD4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47E50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4F8BE2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7671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80CDD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D7DAC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CCB8E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627753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7E1DC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BC496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6C74B5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7CAC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DD6B9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DEA07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9470C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F4B361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534C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2308B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142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AC95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AC42F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F007F2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822B8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72E69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0061E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B97B8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1953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F3B21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DE3712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8856C6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E2F3C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69795B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030C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AD0725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D511C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62F12B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739481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8ED529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4C1583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DBCF3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1E4184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91F37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2E3BE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F8E2F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A49DB2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D15F6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18520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EDEA9B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57A45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8A7484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C98DA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36681F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0E7130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3DF3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09577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81CDB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A7195D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6BB334A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FDF53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4136C7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6AB46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vAlign w:val="center"/>
          </w:tcPr>
          <w:p w14:paraId="28B74046">
            <w:pPr>
              <w:pStyle w:val="2"/>
              <w:ind w:firstLine="0" w:firstLineChars="0"/>
              <w:jc w:val="center"/>
              <w:rPr>
                <w:rFonts w:ascii="宋体" w:hAnsi="宋体"/>
                <w:bCs/>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说明</w:t>
            </w:r>
          </w:p>
        </w:tc>
        <w:tc>
          <w:tcPr>
            <w:tcW w:w="8664" w:type="dxa"/>
            <w:gridSpan w:val="5"/>
            <w:vAlign w:val="center"/>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2.对技术条款中所有要求，除本表所列出偏离外，均视为供应商响应其余全部技术条款要求；如供应商响应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文件所有技术条款要求的，必须提交空白表，如不提供此表，则视为供应商不满足采购文件的技术要求；</w:t>
            </w:r>
          </w:p>
          <w:p w14:paraId="794704F2">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3.须据实填写，不得虚假响应，否则将取消其响应或成交资格，并按有关规定</w:t>
            </w:r>
            <w:r>
              <w:rPr>
                <w:rFonts w:hint="eastAsia" w:ascii="楷体" w:hAnsi="楷体" w:eastAsia="楷体" w:cs="Times New Roman"/>
                <w:color w:val="000000" w:themeColor="text1"/>
                <w:sz w:val="18"/>
                <w:szCs w:val="18"/>
                <w:highlight w:val="none"/>
                <w:lang w:eastAsia="zh-CN"/>
                <w14:textFill>
                  <w14:solidFill>
                    <w14:schemeClr w14:val="tx1"/>
                  </w14:solidFill>
                </w14:textFill>
              </w:rPr>
              <w:t>进行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15CBD361">
      <w:pPr>
        <w:adjustRightInd w:val="0"/>
        <w:spacing w:before="312" w:line="480" w:lineRule="auto"/>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（盖单位章）</w:t>
      </w:r>
    </w:p>
    <w:p w14:paraId="3392114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50CEB41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367D88FC">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w:t>
      </w:r>
      <w:r>
        <w:rPr>
          <w:rFonts w:hint="eastAsia" w:ascii="宋体" w:hAnsi="宋体"/>
          <w:b/>
          <w:color w:val="000000" w:themeColor="text1"/>
          <w:sz w:val="32"/>
          <w:szCs w:val="32"/>
          <w:highlight w:val="none"/>
          <w14:textFill>
            <w14:solidFill>
              <w14:schemeClr w14:val="tx1"/>
            </w14:solidFill>
          </w14:textFill>
        </w:rPr>
        <w:t>、技术文件（响应方案）</w:t>
      </w:r>
    </w:p>
    <w:p w14:paraId="27620ADA">
      <w:pPr>
        <w:pStyle w:val="12"/>
        <w:spacing w:before="156" w:beforeLines="50" w:after="156" w:afterLines="50" w:line="360" w:lineRule="auto"/>
        <w:ind w:firstLine="640"/>
        <w:jc w:val="center"/>
        <w:rPr>
          <w:rFonts w:ascii="黑体" w:hAnsi="宋体" w:eastAsia="黑体"/>
          <w:color w:val="000000" w:themeColor="text1"/>
          <w:sz w:val="32"/>
          <w:szCs w:val="32"/>
          <w:highlight w:val="none"/>
          <w14:textFill>
            <w14:solidFill>
              <w14:schemeClr w14:val="tx1"/>
            </w14:solidFill>
          </w14:textFill>
        </w:rPr>
      </w:pPr>
    </w:p>
    <w:p w14:paraId="207946A2">
      <w:pPr>
        <w:spacing w:before="312" w:line="360" w:lineRule="auto"/>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color w:val="000000" w:themeColor="text1"/>
          <w:szCs w:val="21"/>
          <w:highlight w:val="none"/>
          <w14:textFill>
            <w14:solidFill>
              <w14:schemeClr w14:val="tx1"/>
            </w14:solidFill>
          </w14:textFill>
        </w:rPr>
        <w:br w:type="page"/>
      </w:r>
    </w:p>
    <w:p w14:paraId="6BEBBBA9">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售后（后续）服务文件</w:t>
      </w:r>
    </w:p>
    <w:p w14:paraId="74076AA6">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1.依据服务特性和需求，</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文件中如对售后（后续）服务有要求，可按</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文件要求自拟售后（后续）服务方案</w:t>
      </w:r>
      <w:r>
        <w:rPr>
          <w:rFonts w:hint="eastAsia" w:ascii="宋体" w:hAnsi="宋体"/>
          <w:color w:val="000000" w:themeColor="text1"/>
          <w:highlight w:val="none"/>
          <w:lang w:val="en-US" w:eastAsia="zh-CN"/>
          <w14:textFill>
            <w14:solidFill>
              <w14:schemeClr w14:val="tx1"/>
            </w14:solidFill>
          </w14:textFill>
        </w:rPr>
        <w:t>和</w:t>
      </w:r>
      <w:r>
        <w:rPr>
          <w:rFonts w:hint="eastAsia" w:ascii="宋体" w:hAnsi="宋体"/>
          <w:color w:val="000000" w:themeColor="text1"/>
          <w:highlight w:val="none"/>
          <w14:textFill>
            <w14:solidFill>
              <w14:schemeClr w14:val="tx1"/>
            </w14:solidFill>
          </w14:textFill>
        </w:rPr>
        <w:t>培训计划。</w:t>
      </w:r>
    </w:p>
    <w:p w14:paraId="4526D13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2.应提供售后（后续）服务中心证明材料或与合作方的协议书，这些服务中心和特约维修服务点的名称、地址、电话、联系人应在</w:t>
      </w:r>
      <w:r>
        <w:rPr>
          <w:rFonts w:hint="eastAsia" w:ascii="宋体" w:hAnsi="宋体"/>
          <w:color w:val="000000" w:themeColor="text1"/>
          <w:highlight w:val="none"/>
          <w:lang w:val="en-US" w:eastAsia="zh-CN"/>
          <w14:textFill>
            <w14:solidFill>
              <w14:schemeClr w14:val="tx1"/>
            </w14:solidFill>
          </w14:textFill>
        </w:rPr>
        <w:t>响应</w:t>
      </w:r>
      <w:r>
        <w:rPr>
          <w:rFonts w:hint="eastAsia" w:ascii="宋体" w:hAnsi="宋体"/>
          <w:color w:val="000000" w:themeColor="text1"/>
          <w:highlight w:val="none"/>
          <w14:textFill>
            <w14:solidFill>
              <w14:schemeClr w14:val="tx1"/>
            </w14:solidFill>
          </w14:textFill>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64E64681">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4D35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2DA6182E">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73F0C187">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所在地</w:t>
            </w:r>
          </w:p>
        </w:tc>
        <w:tc>
          <w:tcPr>
            <w:tcW w:w="1260" w:type="dxa"/>
            <w:vAlign w:val="center"/>
          </w:tcPr>
          <w:p w14:paraId="75DD35B4">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联系人</w:t>
            </w:r>
          </w:p>
        </w:tc>
        <w:tc>
          <w:tcPr>
            <w:tcW w:w="1516" w:type="dxa"/>
            <w:vAlign w:val="center"/>
          </w:tcPr>
          <w:p w14:paraId="7F874DA2">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028B24CC">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地 址</w:t>
            </w:r>
          </w:p>
        </w:tc>
      </w:tr>
      <w:tr w14:paraId="2A518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4D2C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14FAECC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A0D7A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773F2D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7D875C4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67F82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ABC1BE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B5230A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AD5BBE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BC203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4545A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9F78F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60C8E8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B9D14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50D1F3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E51DC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EB6E94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475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289E5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0F04EE8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433D5E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5AFEE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D3392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FC1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5780D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156B4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21544D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80C2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88601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AAE9D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884C8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E4E14B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3E0BC8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5F926B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CA1C46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1F4E6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DEA4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37B01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7E06B1B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A0E414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36CEC35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9D7F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636B10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FE67B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1E767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D20BF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F117E9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2BCD9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61AC2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25FA95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1F37443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3347A2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067EB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85E2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BE3A0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F6E53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D38A12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1AF6B1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CAACA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2D57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5D111238">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说明：</w:t>
            </w:r>
            <w:r>
              <w:rPr>
                <w:rFonts w:hint="eastAsia" w:ascii="楷体" w:hAnsi="楷体" w:eastAsia="楷体" w:cs="Times New Roman"/>
                <w:color w:val="000000" w:themeColor="text1"/>
                <w:sz w:val="18"/>
                <w:szCs w:val="18"/>
                <w:highlight w:val="none"/>
                <w14:textFill>
                  <w14:solidFill>
                    <w14:schemeClr w14:val="tx1"/>
                  </w14:solidFill>
                </w14:textFill>
              </w:rPr>
              <w:t>采购人将核实成交</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人</w:t>
            </w:r>
            <w:r>
              <w:rPr>
                <w:rFonts w:hint="eastAsia" w:ascii="楷体" w:hAnsi="楷体" w:eastAsia="楷体" w:cs="Times New Roman"/>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2E711AD1">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2F74796B">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61659A33">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、供应商认为有必要补充说明的事项</w:t>
      </w:r>
    </w:p>
    <w:p w14:paraId="7C9F4DA2">
      <w:pPr>
        <w:pStyle w:val="12"/>
        <w:spacing w:before="312" w:line="400" w:lineRule="exact"/>
        <w:rPr>
          <w:color w:val="000000" w:themeColor="text1"/>
          <w:highlight w:val="none"/>
          <w14:textFill>
            <w14:solidFill>
              <w14:schemeClr w14:val="tx1"/>
            </w14:solidFill>
          </w14:textFill>
        </w:rPr>
      </w:pPr>
    </w:p>
    <w:p w14:paraId="58FD67CF">
      <w:r>
        <w:rPr>
          <w:rFonts w:hint="eastAsia" w:ascii="宋体" w:hAnsi="宋体"/>
          <w:color w:val="000000" w:themeColor="text1"/>
          <w:highlight w:val="none"/>
          <w14:textFill>
            <w14:solidFill>
              <w14:schemeClr w14:val="tx1"/>
            </w14:solidFill>
          </w14:textFill>
        </w:rPr>
        <w:t>说明：包含但不限于</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文件要求，认为有必要补充说明的其他事项，格式自定。</w:t>
      </w: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54574B"/>
    <w:rsid w:val="23545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qFormat/>
    <w:uiPriority w:val="99"/>
    <w:pPr>
      <w:spacing w:after="120"/>
    </w:pPr>
    <w:rPr>
      <w:rFonts w:ascii="Times New Roman" w:hAnsi="Times New Roman"/>
      <w:szCs w:val="24"/>
    </w:r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styleId="8">
    <w:name w:val="Body Text Indent 2"/>
    <w:basedOn w:val="1"/>
    <w:unhideWhenUsed/>
    <w:qFormat/>
    <w:uiPriority w:val="99"/>
    <w:pPr>
      <w:spacing w:after="120" w:line="480" w:lineRule="auto"/>
      <w:ind w:left="420" w:leftChars="2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2025-08-28T07:55:00Z</dcterms:created>
  <dc:creator>杜航</dc:creator>
  <cp:lastModifiedBy>杜航</cp:lastModifiedBy>
  <dcterms:modified xsi:type="dcterms:W3CDTF">2025-08-28T07:56:00Z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D747D5172BC045B7920902E1382D4902_11</vt:lpwstr>
  </property>
  <property fmtid="{D5CDD505-2E9C-101B-9397-08002B2CF9AE}" pid="4" name="KSOTemplateDocerSaveRecord">
    <vt:lpwstr>eyJoZGlkIjoiNGVjNGI1ZWQxMDUyODY5ZDAxOTAyNjljNjE1NWUwNGQiLCJ1c2VySWQiOiIzMDgwODY2MDYifQ==</vt:lpwstr>
  </property>
</Properties>
</file>