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23197">
      <w:pPr>
        <w:jc w:val="center"/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采购内容及技术要求</w:t>
      </w:r>
    </w:p>
    <w:p w14:paraId="1B0F63E0">
      <w:pPr>
        <w:rPr>
          <w:rFonts w:hint="eastAsia"/>
          <w:lang w:val="en-US" w:eastAsia="zh-CN"/>
        </w:rPr>
      </w:pPr>
    </w:p>
    <w:p w14:paraId="10ACB5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top"/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</w:rPr>
        <w:t>一、项目背景及必要性</w:t>
      </w:r>
    </w:p>
    <w:p w14:paraId="7CFC0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top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  <w:t>2025年中央一号文件《中共中央 国务院关于进一步深化农村改革 扎实推进乡村全面振兴的意见》明确指出“实施农业品牌精品培育计划”，农业品牌建设将对“三农”发展起到强有力的助力作用。围绕省委、省政府《关于扎实推进特色现代农业高质量发展的实施意见》中关于“塑造陕农优势品牌”的有关要求，支持入选市级农业品牌目录的农业品牌提升产品品质、品牌知名度和溢价增值能力。我市安排灞桥樱桃市级农业品牌建设补助资金，改进个性化包装设计，提高品牌营销能力等环节。按照《西安市农业农村局关于印发2024年第二批省级农业专项资金项目实施方案的通知》（市农发〔2024〕123号）文件下达任务实施市场营销项目。</w:t>
      </w:r>
    </w:p>
    <w:p w14:paraId="37F2B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top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  <w:t>灞桥区樱桃种植总面积达4.6万亩，获得地理标志产品保护农产品地理标志登记，注册“灞桥樱桃”地理标志证明商标，列入第二批全国名特优新农产品名录，入选市级农产品区域公用品牌目录。尽管，灞桥樱桃历史悠久、品牌建立较早，樱桃也是全区的主导产业之一，但仍面临着品牌系统性建设工作尚未完善，缺乏系统的品牌形象体系支撑，品牌深入建设缺乏着力点，品牌LOGO尚未注册，品牌宣传语难以形成自己独特且清晰的品牌认知，品牌文创产品缺乏新意等问题。因此，支持灞桥樱桃区域公用品牌形象提升，实现精准营销，重新塑造灞桥樱桃区域公用品牌形象体系迫在眉睫。</w:t>
      </w:r>
    </w:p>
    <w:p w14:paraId="34E62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top"/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</w:rPr>
        <w:t>二、项目实施地点与规模</w:t>
      </w:r>
    </w:p>
    <w:p w14:paraId="76272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79" w:leftChars="228" w:firstLine="0" w:firstLineChars="0"/>
        <w:textAlignment w:val="top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  <w:t>（一）项目实施地点：灞桥区</w:t>
      </w:r>
    </w:p>
    <w:p w14:paraId="051BF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top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  <w:t>（二）项目实施规模：围绕灞桥樱桃区域公用品牌价值提升等，设计灞桥樱桃区域公用品牌标识形象体系，设计文创物品进行媒体、网络推广，设计统一包装，支持和维护授权企业使用灞桥樱桃区域公用品牌。</w:t>
      </w:r>
    </w:p>
    <w:p w14:paraId="5D583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top"/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</w:rPr>
        <w:t>、项目实施内容</w:t>
      </w:r>
    </w:p>
    <w:p w14:paraId="223CB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top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灞桥樱桃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eastAsia="zh-CN"/>
        </w:rPr>
        <w:t>区域公用品牌调研报告：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/>
          <w:lang w:val="en-US" w:eastAsia="zh-CN"/>
        </w:rPr>
        <w:t>①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品牌战略背景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/>
          <w:lang w:val="en-US" w:eastAsia="zh-CN"/>
        </w:rPr>
        <w:t>包括发展趋势分析、政策背景解读、理论背景梳理、市场背景解读等；②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自身现状分析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包括机会分析、优势分析、劣势分析、机遇分析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等。</w:t>
      </w:r>
    </w:p>
    <w:p w14:paraId="64CF9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top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eastAsia="zh-CN"/>
        </w:rPr>
        <w:t>品牌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eastAsia="zh-CN"/>
        </w:rPr>
        <w:t>logo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和宣传语设计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eastAsia="zh-CN"/>
        </w:rPr>
        <w:t>面向我省高校学生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>等公众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eastAsia="zh-CN"/>
        </w:rPr>
        <w:t>公开征集标识（LOGO）和宣传语。</w:t>
      </w:r>
    </w:p>
    <w:p w14:paraId="7E48D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top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eastAsia="zh-CN"/>
        </w:rPr>
        <w:t>包装应用系统：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针对灞桥樱桃的主要产品形态，为各品类代表产品设计规范性包装，进行系列化、等级化的包装设计。设计要求：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①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结构创新。兼顾保护性、便携性、开启体验与环保要求；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②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视觉呈现。将品牌核心元素有效融入包装画面，提升产品价值感；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③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必备成果。提供所有包装的平面刀版图和三维效果渲染图。</w:t>
      </w:r>
    </w:p>
    <w:p w14:paraId="39DB9D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top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eastAsia="zh-CN"/>
        </w:rPr>
        <w:t>品牌培育与提升：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为有效推进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灞桥樱桃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区域公用品牌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形象提升方案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的落地实施，投标供应商可承诺提供后续配套服务，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包括但不限于①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跟踪咨询；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②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媒体推介；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③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专家团队；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④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专业培训；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⑤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品牌提升。</w:t>
      </w:r>
    </w:p>
    <w:p w14:paraId="67C21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top"/>
        <w:rPr>
          <w:rFonts w:hint="default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</w:rPr>
        <w:t>、项目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服务期限</w:t>
      </w:r>
    </w:p>
    <w:p w14:paraId="056953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79" w:leftChars="228" w:firstLine="0" w:firstLineChars="0"/>
        <w:textAlignment w:val="top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  <w:t>项目期限为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>自合同签订之日起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  <w:t>至202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  <w:t>月。</w:t>
      </w:r>
    </w:p>
    <w:p w14:paraId="634F5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top"/>
        <w:rPr>
          <w:rFonts w:hint="default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五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</w:rPr>
        <w:t>、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成果要求</w:t>
      </w:r>
    </w:p>
    <w:p w14:paraId="7001E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top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  <w:t>提升灞桥樱桃区域公用品牌产品品质、品牌强度和溢价增值能力，加深消费者对灞桥樱桃的认知，为授权企业品牌建设提供指导。</w:t>
      </w:r>
    </w:p>
    <w:p w14:paraId="2403A902">
      <w:pPr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  <w:t>数量指标：品牌形象手册1套；LOGO1个；品牌宣传语1套；IP形象1套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eastAsia="zh-CN"/>
        </w:rPr>
        <w:t>；宣传、文创物品1套；包装设计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eastAsia="zh-CN"/>
        </w:rPr>
        <w:t>1套；包装箱1000个；宣传视频1个。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BD23C2"/>
    <w:rsid w:val="01BD23C2"/>
    <w:rsid w:val="61454B6B"/>
    <w:rsid w:val="671E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仿宋" w:hAnsi="仿宋" w:eastAsia="仿宋" w:cs="仿宋"/>
      <w:sz w:val="35"/>
      <w:szCs w:val="35"/>
      <w:lang w:eastAsia="en-US"/>
    </w:rPr>
  </w:style>
  <w:style w:type="paragraph" w:styleId="3">
    <w:name w:val="Block Text"/>
    <w:basedOn w:val="1"/>
    <w:qFormat/>
    <w:uiPriority w:val="0"/>
    <w:pPr>
      <w:spacing w:after="120"/>
      <w:ind w:left="1440" w:leftChars="700" w:rightChars="700"/>
    </w:pPr>
  </w:style>
  <w:style w:type="paragraph" w:styleId="6">
    <w:name w:val="List Paragraph"/>
    <w:basedOn w:val="1"/>
    <w:qFormat/>
    <w:uiPriority w:val="34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/>
      <w:kern w:val="0"/>
      <w:sz w:val="22"/>
      <w:szCs w:val="22"/>
    </w:rPr>
  </w:style>
  <w:style w:type="paragraph" w:customStyle="1" w:styleId="7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695</Words>
  <Characters>712</Characters>
  <Lines>0</Lines>
  <Paragraphs>0</Paragraphs>
  <TotalTime>0</TotalTime>
  <ScaleCrop>false</ScaleCrop>
  <LinksUpToDate>false</LinksUpToDate>
  <CharactersWithSpaces>724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2025-09-17T09:14:00Z</dcterms:created>
  <dc:creator>QQQQ</dc:creator>
  <cp:lastModifiedBy>QQQQ</cp:lastModifiedBy>
  <dcterms:modified xsi:type="dcterms:W3CDTF">2025-09-17T09:19:56Z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EF49167053E342C1AF9BBE6823985992_11</vt:lpwstr>
  </property>
  <property fmtid="{D5CDD505-2E9C-101B-9397-08002B2CF9AE}" pid="4" name="KSOTemplateDocerSaveRecord">
    <vt:lpwstr>eyJoZGlkIjoiNmZlMDQwN2NiMDE0ZGM3OGQyMjI2MGI5NGMzYzk3YjEiLCJ1c2VySWQiOiIzODkzMjE1NzcifQ==</vt:lpwstr>
  </property>
</Properties>
</file>