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4958">
      <w:pPr>
        <w:pStyle w:val="4"/>
        <w:ind w:firstLine="566"/>
        <w:jc w:val="both"/>
      </w:pPr>
    </w:p>
    <w:p w14:paraId="6A0BB747">
      <w:r>
        <w:rPr>
          <w:rFonts w:ascii="仿宋_GB2312" w:hAnsi="仿宋_GB2312" w:eastAsia="仿宋_GB2312" w:cs="仿宋_GB2312"/>
          <w:sz w:val="28"/>
        </w:rPr>
        <w:t xml:space="preserve">     综合办公楼及配套用房拆除更换原暖气管道及暖气片。拆除及烣复沿暖气管道的墙面天棚饰面，拆除产生的建筑垃圾外运；消除安会隐患，保障供暖设备无漏水无异常，有效改善供暖效果，保障机关大楼冬季正常供暖，恢复和完善使用功能。（严格按照工程量清单和图纸进行施工）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</w:rPr>
        <w:t>工程质量、安全要求达到现行国家规范要求。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A09F6"/>
    <w:rsid w:val="072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2025-09-18T03:58:00Z</dcterms:created>
  <dc:creator>善良</dc:creator>
  <cp:lastModifiedBy>善良</cp:lastModifiedBy>
  <dcterms:modified xsi:type="dcterms:W3CDTF">2025-09-18T03:59:47Z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4E20F740571249E994D9AE2E35609ECB_11</vt:lpwstr>
  </property>
  <property fmtid="{D5CDD505-2E9C-101B-9397-08002B2CF9AE}" pid="4" name="KSOTemplateDocerSaveRecord">
    <vt:lpwstr>eyJoZGlkIjoiNDI4YTQxZjE2N2EwMGY2MTM1M2M4ZDRiNzM1MjljOTYiLCJ1c2VySWQiOiI0NzgyNjExNDQifQ==</vt:lpwstr>
  </property>
</Properties>
</file>