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361A24A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神木市锦界镇人民政府汇达成农产品社区工厂改扩建项目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2ACA9DC1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67E7E0AB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lang w:eastAsia="zh-CN"/>
        </w:rPr>
        <w:t>工程名称：大棚</w:t>
      </w:r>
    </w:p>
    <w:tbl>
      <w:tblPr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16"/>
        <w:gridCol w:w="4275"/>
        <w:gridCol w:w="807"/>
        <w:gridCol w:w="1177"/>
      </w:tblGrid>
      <w:tr w14:paraId="2C8A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A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2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4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3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3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D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 w14:paraId="4B05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5A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AA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56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85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94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8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B0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A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A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土(石)方工程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C4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7B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7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C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5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010101003001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0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挖基础土方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1.计入费用汇总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EC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232.51</w:t>
            </w:r>
          </w:p>
        </w:tc>
      </w:tr>
      <w:tr w14:paraId="08D9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B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3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土(石)方回填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1.计入费用汇总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D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4F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161.04</w:t>
            </w:r>
          </w:p>
        </w:tc>
      </w:tr>
      <w:tr w14:paraId="5A68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8A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8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D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混凝土及钢筋混凝土工程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D7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32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2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9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D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3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独立基础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2.混凝土拌和料要求:商品砼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5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BD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24.86</w:t>
            </w:r>
          </w:p>
        </w:tc>
      </w:tr>
      <w:tr w14:paraId="69C2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2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010401006001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C9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2.混凝土拌和料要求:商品砼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05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6.69</w:t>
            </w:r>
          </w:p>
        </w:tc>
      </w:tr>
      <w:tr w14:paraId="271F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0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010402001001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7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2.混凝土拌和料要求:商品砼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0F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</w:tr>
      <w:tr w14:paraId="00DB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5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D2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010407002001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2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素土夯实向外坡4%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3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1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116F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6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010416001001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E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1.钢筋种类、规格:螺纹钢Φ10以上(含Φ10)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D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BA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3.623</w:t>
            </w:r>
          </w:p>
        </w:tc>
      </w:tr>
      <w:tr w14:paraId="6111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1B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2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B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金属结构工程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A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47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4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5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5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实腹柱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1.钢材品种、规格:Q345B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2.探伤要求:满足设计及规范要求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3.油漆品种、刷漆遍数:防锈、底漆、面漆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FF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6.984</w:t>
            </w:r>
          </w:p>
        </w:tc>
      </w:tr>
      <w:tr w14:paraId="3A9D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9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1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010604001001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2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1.钢材品种、规格:Q345B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2.探伤要求:满足设计及规范要求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3.油漆品种、刷漆遍数:防锈、底漆、面漆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9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EC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8.311</w:t>
            </w:r>
          </w:p>
        </w:tc>
      </w:tr>
      <w:tr w14:paraId="2001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3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010605002001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压型钢板墙板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1.0.6mm厚青灰色压型钢板外墙面板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1A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482.1</w:t>
            </w:r>
          </w:p>
        </w:tc>
      </w:tr>
      <w:tr w14:paraId="18DE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E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010606002001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5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钢檩条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1.钢材品种、规格:Q345B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2.探伤要求:满足设计及规范要求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3.油漆品种、刷漆遍数:防锈、底漆、面漆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E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6E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3.856</w:t>
            </w:r>
          </w:p>
        </w:tc>
      </w:tr>
      <w:tr w14:paraId="4B64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1D0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C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A.7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1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A3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3BD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9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D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8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010701002001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1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型材屋面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1.型材品种、规格、品牌、颜色:0.6mm厚压型钢板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6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DA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 w14:paraId="7492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4F1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C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B.4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C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5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87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E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2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020406003001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C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金属固定窗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1.聚碳酸酯采光带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2.洞口尺寸:1500mm*9850mm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9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2C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59.1</w:t>
            </w:r>
          </w:p>
        </w:tc>
      </w:tr>
      <w:tr w14:paraId="1B3E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9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1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020403001001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0B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金属卷闸门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1.金属卷闸门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2.尺寸:4200mm*4500mm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3.含包含辅材等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0A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F5A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4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8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AB001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8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M24锚栓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1.M24锚栓*780mm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FB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B9D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6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AB002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E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M36锚栓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1.M36锚栓*930mm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AC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 w14:paraId="26606924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工程名称：室外</w:t>
      </w:r>
      <w:bookmarkStart w:id="0" w:name="_GoBack"/>
      <w:bookmarkEnd w:id="0"/>
    </w:p>
    <w:tbl>
      <w:tblPr>
        <w:tblW w:w="8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16"/>
        <w:gridCol w:w="4295"/>
        <w:gridCol w:w="790"/>
        <w:gridCol w:w="1178"/>
      </w:tblGrid>
      <w:tr w14:paraId="3437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8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42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 w14:paraId="24D6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B1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79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5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2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6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F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BB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E8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0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场区硬化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93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70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3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4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040203005002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1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180厚C25混凝土，按4~6米分仓跳格浇筑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180厚95:5水泥土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路基压实，压实度≥93%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4E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3675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9A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81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D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铁艺大门  5*2.6，6副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D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85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E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B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AB003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5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铁艺大门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1.大门尺寸： 5m*2.6m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2B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A68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E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C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AB004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F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大门轨道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1.轨道长度：5.8m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FC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521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9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15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010301001003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C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3.基础深度:1.65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4.砂浆强度等级:M10水泥砂浆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4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21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8.46</w:t>
            </w:r>
          </w:p>
        </w:tc>
      </w:tr>
      <w:tr w14:paraId="3CC9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A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010401006003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0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300厚3:7灰土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1.300厚3:7灰土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C2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7.64</w:t>
            </w:r>
          </w:p>
        </w:tc>
      </w:tr>
      <w:tr w14:paraId="00FD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7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5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010302005002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3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2.柱截面:600*800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3.砂浆强度等级、配合比:M7.5水泥石灰砂浆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4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9B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B77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2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5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020202001002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9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柱面一般抹灰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1.柱体类型:砖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2.底层厚度、砂浆配合比:14mm1:3水泥砂浆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3.面层厚度、砂浆配合比:6mm 1:2.5水泥砂浆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4.装饰面材料种类:真石漆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F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13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87.36</w:t>
            </w:r>
          </w:p>
        </w:tc>
      </w:tr>
      <w:tr w14:paraId="0251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F3A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AF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9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围墙二  60m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6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03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C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D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B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010401006004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C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2.混凝土拌和料要求:商品砼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B7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3.96</w:t>
            </w:r>
          </w:p>
        </w:tc>
      </w:tr>
      <w:tr w14:paraId="039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0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9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010301001004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8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1.砖品种、规格、强度等级:普通黏土砖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2.砂浆强度等级:M10水泥砂浆砌筑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F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B8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</w:tr>
      <w:tr w14:paraId="396D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C1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B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010302001003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D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1.砖品种、规格、强度等级:普通黏土砖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2.墙体厚度:600~800mm</w:t>
            </w:r>
          </w:p>
          <w:p w14:paraId="673F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3.砂浆强度等级、配合比:M10水泥砂浆砌筑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6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DD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</w:tr>
      <w:tr w14:paraId="3C3C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8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010703003001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C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砂浆防水(潮)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1.20厚1:2.5水泥砂浆加5%防水剂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10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</w:tr>
      <w:tr w14:paraId="3D0E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7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4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010701001001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1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瓦屋面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1.瓦品种:青灰色小曲瓦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2.1:2粘胶砂浆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3.1：3炉渣混凝土填充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F6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40.2</w:t>
            </w:r>
          </w:p>
        </w:tc>
      </w:tr>
      <w:tr w14:paraId="10BF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6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020507001001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5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刷喷涂料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1.丙烯酸饰面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D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6C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</w:tr>
    </w:tbl>
    <w:p w14:paraId="37A4ADB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C045CDB"/>
    <w:rsid w:val="159C3BDC"/>
    <w:rsid w:val="205D7985"/>
    <w:rsid w:val="2BFB1CB9"/>
    <w:rsid w:val="336A1EAE"/>
    <w:rsid w:val="36030925"/>
    <w:rsid w:val="388A19F7"/>
    <w:rsid w:val="403B0CE5"/>
    <w:rsid w:val="4226660D"/>
    <w:rsid w:val="607E735B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887</Words>
  <Characters>1181</Characters>
  <Lines>0</Lines>
  <Paragraphs>0</Paragraphs>
  <TotalTime>5</TotalTime>
  <ScaleCrop>false</ScaleCrop>
  <LinksUpToDate>false</LinksUpToDate>
  <CharactersWithSpaces>1181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2025-09-23T01:36:16Z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