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7D6B4">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4"/>
          <w:szCs w:val="24"/>
          <w:bdr w:val="none" w:color="auto" w:sz="0" w:space="0"/>
          <w:lang w:val="en-US" w:eastAsia="zh-CN" w:bidi="ar"/>
        </w:rPr>
      </w:pPr>
      <w:r>
        <w:rPr>
          <w:rFonts w:hint="eastAsia" w:ascii="宋体" w:hAnsi="宋体" w:eastAsia="宋体" w:cs="宋体"/>
          <w:b/>
          <w:bCs/>
          <w:color w:val="auto"/>
          <w:kern w:val="0"/>
          <w:sz w:val="24"/>
          <w:szCs w:val="24"/>
          <w:bdr w:val="none" w:color="auto" w:sz="0" w:space="0"/>
          <w:lang w:val="en-US" w:eastAsia="zh-CN" w:bidi="ar"/>
        </w:rPr>
        <w:t>榆林市教育局采购全市中小学生健康监测服务项目</w:t>
      </w:r>
    </w:p>
    <w:p w14:paraId="079614A3">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竞争性磋商公告</w:t>
      </w:r>
    </w:p>
    <w:p w14:paraId="31B919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5CFDF3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采购全市中小学生健康监测服务项目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获取采购文件，并于2025年10月09日 13时30分（北京时间）前提交响应文件。</w:t>
      </w:r>
    </w:p>
    <w:p w14:paraId="3289C1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1CA8B6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项目编号：SXZC2025-FW-129</w:t>
      </w:r>
    </w:p>
    <w:p w14:paraId="621A06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项目名称：采购全市中小学生健康监测服务项目</w:t>
      </w:r>
    </w:p>
    <w:p w14:paraId="1ADCDD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14:paraId="225752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预算金额：1,200,000.00元</w:t>
      </w:r>
    </w:p>
    <w:p w14:paraId="3E96E4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500150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合同包1(榆林市教育局采购全市中小学生健康监测服务项目):</w:t>
      </w:r>
    </w:p>
    <w:p w14:paraId="1DD3B7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合同包预算金额：1,200,000.00元</w:t>
      </w:r>
    </w:p>
    <w:p w14:paraId="7060EE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合同包最高限价：1,200,000.00元</w:t>
      </w:r>
    </w:p>
    <w:tbl>
      <w:tblPr>
        <w:tblW w:w="95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0"/>
        <w:gridCol w:w="2075"/>
        <w:gridCol w:w="2826"/>
        <w:gridCol w:w="831"/>
        <w:gridCol w:w="1483"/>
        <w:gridCol w:w="1681"/>
      </w:tblGrid>
      <w:tr w14:paraId="5E87D7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907" w:hRule="atLeast"/>
          <w:tblHeader/>
        </w:trPr>
        <w:tc>
          <w:tcPr>
            <w:tcW w:w="6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4AA49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6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8E1BE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6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45453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86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E4AC6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7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F86AC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0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3AD4D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10F252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7098F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A2889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其他教育服务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57FF4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全市中小学生健康监测服务项目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4EE47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92D39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4A8E3A">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1,200,000.00</w:t>
            </w:r>
          </w:p>
        </w:tc>
      </w:tr>
    </w:tbl>
    <w:p w14:paraId="1C8B9B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505856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合同履行期限：合同签订之日起3年</w:t>
      </w:r>
    </w:p>
    <w:p w14:paraId="32D706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5AC2C2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4DC2DE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492DA9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合同包1(榆林市教育局采购全市中小学生健康监测服务项目)落实政府采购政策需满足的资格要求如下:</w:t>
      </w:r>
    </w:p>
    <w:p w14:paraId="56A8C19C">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（2）《财政部司法部关于政府采购支持监狱企业发展有关问题的通知》（财库</w:t>
      </w:r>
    </w:p>
    <w:p w14:paraId="355CEA3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（3）《财政部、民政部、中国残疾人联合会关于促进残疾人就业政府采购政策</w:t>
      </w:r>
    </w:p>
    <w:p w14:paraId="69996C6E">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（4）陕西省财政厅关于印发《陕西省中小企业政府采购信用融资办法》（陕财</w:t>
      </w:r>
    </w:p>
    <w:p w14:paraId="2CD7161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办采〔2018〕23号）；相关政策、业务流程、办理平台(http://www.ccgpshaanxi.g</w:t>
      </w:r>
    </w:p>
    <w:p w14:paraId="7928713B">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（5）《关于在政府采购活动中查询及使用信用记录有关问题的通知》（财库〔2</w:t>
      </w:r>
    </w:p>
    <w:p w14:paraId="028E3DB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（6）《榆林市财政局关于进一步加大政府采购支持中小企业力度的通知》（榆</w:t>
      </w:r>
    </w:p>
    <w:p w14:paraId="650DC4C2">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（7）《陕西省财政厅关于进一步加大政府采购支持中小企业力度的通知》(陕财</w:t>
      </w:r>
    </w:p>
    <w:p w14:paraId="10441300">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《陕西省财政厅 中国人民银行西安分行关于深入推进政府采购信用融资业务</w:t>
      </w:r>
    </w:p>
    <w:p w14:paraId="148C710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的通知》（陕财办采〔2023]5号）。</w:t>
      </w:r>
    </w:p>
    <w:p w14:paraId="441727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705F4D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合同包1(榆林市教育局采购全市中小学生健康监测服务项目)特定资格要求如下:</w:t>
      </w:r>
    </w:p>
    <w:p w14:paraId="3B0D82F7">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投标人为具有独立承担民事责任能力的法人、事业法人、其他组织或自然</w:t>
      </w:r>
    </w:p>
    <w:p w14:paraId="3B4401A3">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投标人须提供经会计事务所或审计机构出具的2024年度赋码财务审计报告；财务审计报告须有注册会计师签字盖章和公司盖章，并附通过注册会计师行业统一监管平台（http://acc.mof.gov.cn）报备并相应取得全国统一的验证码提供查询截图；成立时间至提交</w:t>
      </w:r>
      <w:r>
        <w:rPr>
          <w:rFonts w:hint="eastAsia" w:ascii="宋体" w:hAnsi="宋体" w:eastAsia="宋体" w:cs="宋体"/>
          <w:i w:val="0"/>
          <w:iCs w:val="0"/>
          <w:caps w:val="0"/>
          <w:color w:val="auto"/>
          <w:spacing w:val="0"/>
          <w:sz w:val="24"/>
          <w:szCs w:val="24"/>
          <w:bdr w:val="none" w:color="auto" w:sz="0" w:space="0"/>
          <w:shd w:val="clear" w:fill="FFFFFF"/>
          <w:lang w:val="en-US" w:eastAsia="zh-CN"/>
        </w:rPr>
        <w:t>响应</w:t>
      </w:r>
      <w:r>
        <w:rPr>
          <w:rFonts w:hint="eastAsia" w:ascii="宋体" w:hAnsi="宋体" w:eastAsia="宋体" w:cs="宋体"/>
          <w:i w:val="0"/>
          <w:iCs w:val="0"/>
          <w:caps w:val="0"/>
          <w:color w:val="auto"/>
          <w:spacing w:val="0"/>
          <w:sz w:val="24"/>
          <w:szCs w:val="24"/>
          <w:bdr w:val="none" w:color="auto" w:sz="0" w:space="0"/>
          <w:shd w:val="clear" w:fill="FFFFFF"/>
        </w:rPr>
        <w:t>文件递交截止时间不足一年的，须提供其基本存款账户开户银行近三个月内出具的银行资信证明或自成立以来的财务报表；其他组织或自然人提供银行出具的资信证明或财务报表；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（4）社会保障资金缴纳证明：提供2025年01月01日至今已缴纳的至少一个月的社会保险参保缴费情况证明，依法不需要缴纳社会保障资金的单位应提供相关证明材料；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供应商应当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（9）榆林市政府采购服务类项目供应商信用承诺书；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78A59B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71E24E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时间：2025年09月24日至2025年09月29日，每天上午09:00:00至12:00:00，下午14:00:00至17:00:00（北京时间）</w:t>
      </w:r>
    </w:p>
    <w:p w14:paraId="614507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p>
    <w:p w14:paraId="5ECC88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16D877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6D7074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5942D5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截止时间：2025年10月09日 13时30分00秒（北京时间）</w:t>
      </w:r>
    </w:p>
    <w:p w14:paraId="23F805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陕西省公共资源交易平台</w:t>
      </w:r>
    </w:p>
    <w:p w14:paraId="5E07BB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776253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时间：2025年10月09日 13时30分00秒（北京时间）</w:t>
      </w:r>
    </w:p>
    <w:p w14:paraId="01B9E0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榆林市公共资源交易中心10楼开标5室</w:t>
      </w:r>
    </w:p>
    <w:p w14:paraId="5CE3B4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0ED797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0EC3E7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6869A8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1、项目名称：榆林市教育局采购全市中小学生健康监测服务项目；</w:t>
      </w:r>
    </w:p>
    <w:p w14:paraId="6C74B7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2、特别提醒：（1）供应商可登录全国公共资源交易中心平台（陕西省） （http://www.sxggzyjy.cn/）,选择“电子交易平台-陕西政府采购交易系统-陕西省公共资源交易平台-供应商”进行登录，登录后选择“交易乙方”身份进入供应商界面进行报名并免费下载竞争性磋商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供应商使用数字认证证书（CA 锁）对投标文件进行签章、加密、递交及开标时解密等相关招投标事宜。供应商应于投标文件递交截止时间前任意时段登录交易平台〖首页〉电子交易平台〉企业端〗在线提交电子投标文件，逾期提交系统将拒绝接收。供应商可登录榆林交易平台〖首页〉不见面开标〗在线参与开评标过程，详见《榆林市不见面开标大厅操作手册（供应商）》（交易平台〖首页〉服务指南〉下载专区〗中的《榆林市不见面开标大厅操作手册（供应商）》）；（4）请供应商按照陕西省财政厅关于政府采购供应商注册登记有关事项的通知中的要求，通过陕西省政府采购网（http://www.ccgp-shaanxi.gov.cn/）注册登记加入陕西省政府采购供应商库；（5）供应商应随时关注发布的变更公告，当澄清或修改的内容影响投标文件编制时，将在交易平台上同步发布答疑文件，此时供应商应从“项目流程〉答疑文件下载”下载最新发布的答疑文件（*.SXSCF 格式），并使用该文件重新编制电子投标文件（*.SXSTF 格式），使用旧版电子招标文件或旧版答疑文件制作的电子响应文件，系统将拒绝接收。</w:t>
      </w:r>
    </w:p>
    <w:p w14:paraId="304E6A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2D5233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3372D3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榆林市教育局</w:t>
      </w:r>
    </w:p>
    <w:p w14:paraId="1BA0D9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榆林市高新区桃李路3号</w:t>
      </w:r>
      <w:bookmarkStart w:id="0" w:name="_GoBack"/>
      <w:bookmarkEnd w:id="0"/>
    </w:p>
    <w:p w14:paraId="04A688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联系方式：0912-3525756</w:t>
      </w:r>
    </w:p>
    <w:p w14:paraId="66EA25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496E52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6D4897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陕西省榆林市榆阳区航宇路住建局正对面（中财）二楼</w:t>
      </w:r>
    </w:p>
    <w:p w14:paraId="6BE44E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14:paraId="66F640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62733F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冯莹、杨丹丹</w:t>
      </w:r>
    </w:p>
    <w:p w14:paraId="5EE646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0912-8101110、13379579900</w:t>
      </w:r>
    </w:p>
    <w:p w14:paraId="00DBB31A">
      <w:pPr>
        <w:keepNext w:val="0"/>
        <w:keepLines w:val="0"/>
        <w:widowControl/>
        <w:suppressLineNumbers w:val="0"/>
        <w:wordWrap w:val="0"/>
        <w:spacing w:line="360" w:lineRule="auto"/>
        <w:jc w:val="both"/>
        <w:rPr>
          <w:rFonts w:hint="eastAsia" w:ascii="宋体" w:hAnsi="宋体" w:eastAsia="宋体" w:cs="宋体"/>
          <w:color w:val="auto"/>
          <w:sz w:val="24"/>
          <w:szCs w:val="24"/>
        </w:rPr>
      </w:pPr>
    </w:p>
    <w:p w14:paraId="24EB0266">
      <w:pPr>
        <w:spacing w:line="360" w:lineRule="auto"/>
        <w:rPr>
          <w:rFonts w:hint="eastAsia" w:ascii="宋体" w:hAnsi="宋体" w:eastAsia="宋体" w:cs="宋体"/>
          <w:color w:val="auto"/>
          <w:sz w:val="24"/>
          <w:szCs w:val="24"/>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10967"/>
    <w:multiLevelType w:val="singleLevel"/>
    <w:tmpl w:val="BB910967"/>
    <w:lvl w:ilvl="0" w:tentative="0">
      <w:start w:val="1"/>
      <w:numFmt w:val="decimal"/>
      <w:suff w:val="nothing"/>
      <w:lvlText w:val="（%1）"/>
      <w:lvlJc w:val="left"/>
    </w:lvl>
  </w:abstractNum>
  <w:abstractNum w:abstractNumId="1">
    <w:nsid w:val="17F2CBD6"/>
    <w:multiLevelType w:val="singleLevel"/>
    <w:tmpl w:val="17F2CBD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63B4D"/>
    <w:rsid w:val="07B63B4D"/>
    <w:rsid w:val="215F1C47"/>
    <w:rsid w:val="6FD8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2025-09-23T08:34:00Z</dcterms:created>
  <dc:creator>xbdqg</dc:creator>
  <cp:lastModifiedBy>xbdqg</cp:lastModifiedBy>
  <dcterms:modified xsi:type="dcterms:W3CDTF">2025-09-23T08:44:18Z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543443F9CC2B4BDDAFE62C448F137501_11</vt:lpwstr>
  </property>
  <property fmtid="{D5CDD505-2E9C-101B-9397-08002B2CF9AE}" pid="4" name="KSOTemplateDocerSaveRecord">
    <vt:lpwstr>eyJoZGlkIjoiODNiZWU4NTUwNTk0YzM5NWE5YWY1NTZkMjlhZmI3YTQiLCJ1c2VySWQiOiI1ODc5NTAwMTcifQ==</vt:lpwstr>
  </property>
</Properties>
</file>